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万州区</w:t>
      </w: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年农村危房改造</w:t>
      </w:r>
      <w:r>
        <w:rPr>
          <w:rFonts w:hint="eastAsia" w:eastAsia="方正小标宋_GBK"/>
          <w:color w:val="000000"/>
          <w:kern w:val="0"/>
          <w:sz w:val="36"/>
          <w:szCs w:val="36"/>
        </w:rPr>
        <w:t>第一批</w:t>
      </w:r>
      <w:r>
        <w:rPr>
          <w:rFonts w:eastAsia="方正小标宋_GBK"/>
          <w:color w:val="000000"/>
          <w:kern w:val="0"/>
          <w:sz w:val="36"/>
          <w:szCs w:val="36"/>
        </w:rPr>
        <w:t>任务</w:t>
      </w:r>
      <w:r>
        <w:rPr>
          <w:rFonts w:hint="eastAsia" w:eastAsia="方正小标宋_GBK"/>
          <w:color w:val="000000"/>
          <w:kern w:val="0"/>
          <w:sz w:val="36"/>
          <w:szCs w:val="36"/>
        </w:rPr>
        <w:t>调整</w:t>
      </w:r>
      <w:r>
        <w:rPr>
          <w:rFonts w:eastAsia="方正小标宋_GBK"/>
          <w:color w:val="000000"/>
          <w:kern w:val="0"/>
          <w:sz w:val="36"/>
          <w:szCs w:val="36"/>
        </w:rPr>
        <w:t>计划表</w:t>
      </w:r>
    </w:p>
    <w:tbl>
      <w:tblPr>
        <w:tblStyle w:val="3"/>
        <w:tblpPr w:leftFromText="180" w:rightFromText="180" w:vertAnchor="text" w:horzAnchor="page" w:tblpX="1205" w:tblpY="58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80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镇乡街道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原改造计划（户）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调整后改造计划（户）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D级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D级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高峰镇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甘宁镇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龙沙镇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响水镇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武陵镇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瀼渡镇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天城镇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熊家镇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小周镇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大周镇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高梁镇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分水镇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孙家镇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余家镇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后山镇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弹子镇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长岭镇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新田镇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白羊镇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龙驹镇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走马镇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罗田镇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太龙镇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长滩镇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镇乡街道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原改造计划（户）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调整后改造计划（户）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D级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D级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太安镇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白土镇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新乡镇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郭村镇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九池乡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柱山乡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铁峰乡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黄柏乡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溪口乡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燕山乡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长坪乡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梨树乡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茨竹乡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普子乡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恒合土家族乡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地宝土家族乡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百安坝街道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五桥街道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太白街道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钟鼓楼街道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龙都街道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双河口街道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沙河街道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陈家坝街道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</w:tr>
    </w:tbl>
    <w:p>
      <w:pPr>
        <w:spacing w:line="600" w:lineRule="exact"/>
        <w:ind w:firstLine="64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985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AzYjgwZDQ3ZTBhZTY5ZWE0MDdjMjRiYjE2NDEifQ=="/>
  </w:docVars>
  <w:rsids>
    <w:rsidRoot w:val="02107A5C"/>
    <w:rsid w:val="0210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2022-06-07T07:29:00Z</dcterms:created>
  <dc:creator>微信用户</dc:creator>
  <cp:lastModifiedBy>微信用户</cp:lastModifiedBy>
  <dcterms:modified xsi:type="dcterms:W3CDTF">2022-06-07T07:30:14Z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C10531E2122F48E3B5690A34F3765309</vt:lpwstr>
  </property>
</Properties>
</file>