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华文中宋" w:cs="Times New Roman"/>
          <w:sz w:val="44"/>
          <w:szCs w:val="44"/>
        </w:rPr>
      </w:pPr>
      <w:r>
        <w:rPr>
          <w:rFonts w:hint="default" w:ascii="Times New Roman" w:hAnsi="Times New Roman" w:eastAsia="华文中宋" w:cs="Times New Roman"/>
          <w:sz w:val="44"/>
          <w:szCs w:val="4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华文中宋" w:cs="Times New Roman"/>
          <w:sz w:val="44"/>
          <w:szCs w:val="44"/>
          <w:lang w:eastAsia="zh-CN"/>
        </w:rPr>
      </w:pPr>
      <w:r>
        <w:rPr>
          <w:rFonts w:hint="default" w:ascii="Times New Roman" w:hAnsi="Times New Roman" w:eastAsia="方正小标宋_GBK" w:cs="Times New Roman"/>
          <w:sz w:val="44"/>
          <w:szCs w:val="44"/>
          <w:lang w:eastAsia="zh-CN"/>
        </w:rPr>
        <w:t>重庆市万州区党政信息中心</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华文中宋" w:cs="Times New Roman"/>
          <w:sz w:val="24"/>
          <w:szCs w:val="2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eastAsia="zh-CN"/>
        </w:rPr>
        <w:t>单位</w:t>
      </w:r>
      <w:r>
        <w:rPr>
          <w:rFonts w:hint="default" w:ascii="Times New Roman" w:hAnsi="Times New Roman" w:eastAsia="方正小标宋_GBK" w:cs="Times New Roman"/>
          <w:sz w:val="44"/>
          <w:szCs w:val="44"/>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1.贯彻执行有关政务信息化和电子政</w:t>
      </w:r>
      <w:bookmarkStart w:id="0" w:name="_GoBack"/>
      <w:bookmarkEnd w:id="0"/>
      <w:r>
        <w:rPr>
          <w:rFonts w:hint="default" w:ascii="Times New Roman" w:hAnsi="Times New Roman" w:eastAsia="方正仿宋_GBK" w:cs="Times New Roman"/>
          <w:b w:val="0"/>
          <w:bCs w:val="0"/>
          <w:color w:val="auto"/>
          <w:sz w:val="32"/>
          <w:szCs w:val="32"/>
          <w:lang w:val="en-US" w:eastAsia="zh-CN"/>
        </w:rPr>
        <w:t>务建设的法律、法规和方针政策，为全区党委、政府信息化建设提供服务保障。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2.承担全区党委系统信息化建设工作。承担信息化系统建设和运行维护工作，做好电子政务内网应用推广和技术服务。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3.承担全区政务系统信息化建设工作。承担政务信息化系统建设、运行维护和管理工作，做好电子政务应用推广和技术服务。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4.承担全区电子政务外网的规划建设、应用开发、运行维护及网络核心机房的运行维护和管理工作。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5.承担万州区人民政府网站日常运行保障工作，协助相关单位做好网站建设管理和政务信息公开。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6.承担全区政务大数据、云计算、应用开发、平台建设等技术服务工作。承担全区政务数据汇聚、整理、应用、开发等工作。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7.协助做好数字政府、智慧万州等重要信息化项目建设和应用推广工作，对相关智慧应用场景建设提供技术服务。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8.完成区委、区政府和区大数据发展局交办的其他任务。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（二）单位构成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重庆市万州区党政信息中心是区财政全额拨款的事业单位，内设5科1室。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承担综合协调和重大事项的督查督办工作。负责会务、公文、财务、后勤、公务接待、物资管理等工作。负责党建、人事、政工、老年、工会、统计、机要保密、档案、住房公积金、社会保障保险等工作。承担岗位责任目标的落实及考核奖惩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2.外网管理科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承担电子政务外网及互联网安全接入规划建设、日常运行维护和管理工作。承担电子政务外网网络、平台、应用系统的技术支撑，确保全区电子政务外网网络及应用的正常运行。贯彻执行重庆市电子政务外网管理办法。负责做好电子政务外网核心机房的日常管理维护、网络安全保障及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3.内网建设科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承担</w:t>
      </w:r>
      <w:r>
        <w:rPr>
          <w:rFonts w:hint="default" w:ascii="Times New Roman" w:hAnsi="Times New Roman" w:eastAsia="方正仿宋_GBK" w:cs="Times New Roman"/>
          <w:color w:val="auto"/>
          <w:sz w:val="32"/>
          <w:szCs w:val="32"/>
          <w:highlight w:val="none"/>
          <w:lang w:val="en-US" w:eastAsia="zh-CN"/>
        </w:rPr>
        <w:t>区委办公室</w:t>
      </w:r>
      <w:r>
        <w:rPr>
          <w:rFonts w:hint="default" w:ascii="Times New Roman" w:hAnsi="Times New Roman" w:eastAsia="方正仿宋_GBK" w:cs="Times New Roman"/>
          <w:sz w:val="32"/>
          <w:szCs w:val="32"/>
          <w:lang w:val="en-US" w:eastAsia="zh-CN"/>
        </w:rPr>
        <w:t>信息化系统及电子政务内网的建设、运行维护等工作。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4.大数据发展科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承担全区政务大数据、云计算、应用开发、平台建设等技术服务工作。承接全区政务数据汇聚、整理、应用、开发、交易等相关工作。承担</w:t>
      </w:r>
      <w:r>
        <w:rPr>
          <w:rFonts w:hint="default" w:ascii="Times New Roman" w:hAnsi="Times New Roman" w:eastAsia="方正仿宋_GBK" w:cs="Times New Roman"/>
          <w:color w:val="auto"/>
          <w:sz w:val="32"/>
          <w:szCs w:val="32"/>
          <w:highlight w:val="none"/>
          <w:lang w:val="en-US" w:eastAsia="zh-CN"/>
        </w:rPr>
        <w:t>“智慧万州”城市综合运行管理指挥中心</w:t>
      </w:r>
      <w:r>
        <w:rPr>
          <w:rFonts w:hint="default" w:ascii="Times New Roman" w:hAnsi="Times New Roman" w:eastAsia="方正仿宋_GBK" w:cs="Times New Roman"/>
          <w:sz w:val="32"/>
          <w:szCs w:val="32"/>
          <w:lang w:val="en-US" w:eastAsia="zh-CN"/>
        </w:rPr>
        <w:t>的日常运行管理、技术维护及综合服务工作。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5.应用开发科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协助做好</w:t>
      </w:r>
      <w:r>
        <w:rPr>
          <w:rFonts w:hint="default" w:ascii="Times New Roman" w:hAnsi="Times New Roman" w:eastAsia="方正仿宋_GBK" w:cs="Times New Roman"/>
          <w:color w:val="auto"/>
          <w:sz w:val="32"/>
          <w:szCs w:val="32"/>
          <w:highlight w:val="none"/>
          <w:lang w:val="en-US" w:eastAsia="zh-CN"/>
        </w:rPr>
        <w:t>智慧万州、智慧政务、数字政府等</w:t>
      </w:r>
      <w:r>
        <w:rPr>
          <w:rFonts w:hint="default" w:ascii="Times New Roman" w:hAnsi="Times New Roman" w:eastAsia="方正仿宋_GBK" w:cs="Times New Roman"/>
          <w:sz w:val="32"/>
          <w:szCs w:val="32"/>
          <w:lang w:val="en-US" w:eastAsia="zh-CN"/>
        </w:rPr>
        <w:t>重要信息化项目的建设和推广应用，对相关智慧应用场景建设提供技术指导。指导全区政务应用系统建设工作。配合做好全区使用财政资金的非涉密信息化项目及与</w:t>
      </w:r>
      <w:r>
        <w:rPr>
          <w:rFonts w:hint="default" w:ascii="Times New Roman" w:hAnsi="Times New Roman" w:eastAsia="方正仿宋_GBK" w:cs="Times New Roman"/>
          <w:color w:val="auto"/>
          <w:sz w:val="32"/>
          <w:szCs w:val="32"/>
          <w:highlight w:val="none"/>
          <w:lang w:val="en-US" w:eastAsia="zh-CN"/>
        </w:rPr>
        <w:t>智慧万州</w:t>
      </w:r>
      <w:r>
        <w:rPr>
          <w:rFonts w:hint="default" w:ascii="Times New Roman" w:hAnsi="Times New Roman" w:eastAsia="方正仿宋_GBK" w:cs="Times New Roman"/>
          <w:sz w:val="32"/>
          <w:szCs w:val="32"/>
          <w:lang w:val="en-US" w:eastAsia="zh-CN"/>
        </w:rPr>
        <w:t>高度关联的信息化项目的技术指导工作。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6.信息与网站科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承担万州区人民政府网站的建设和运行维护工作，协助区政府办公室做好网站政务信息公开。负责万州区人民政府网站的技术支持，保障网站安全稳定运行。负责单位内部刊物的编辑和印发工作，为领导决策提供参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w:t>
      </w:r>
      <w:r>
        <w:rPr>
          <w:rFonts w:hint="default" w:ascii="Times New Roman" w:hAnsi="Times New Roman" w:eastAsia="方正黑体_GBK" w:cs="Times New Roman"/>
          <w:sz w:val="32"/>
          <w:szCs w:val="32"/>
          <w:lang w:eastAsia="zh-CN"/>
        </w:rPr>
        <w:t>单位</w:t>
      </w:r>
      <w:r>
        <w:rPr>
          <w:rFonts w:hint="default" w:ascii="Times New Roman" w:hAnsi="Times New Roman" w:eastAsia="方正黑体_GBK" w:cs="Times New Roman"/>
          <w:sz w:val="32"/>
          <w:szCs w:val="32"/>
        </w:rPr>
        <w:t>收支总体情况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（一）收入预算：</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年年初预算数</w:t>
      </w:r>
      <w:r>
        <w:rPr>
          <w:rFonts w:hint="default" w:ascii="Times New Roman" w:hAnsi="Times New Roman" w:eastAsia="方正仿宋_GBK" w:cs="Times New Roman"/>
          <w:sz w:val="32"/>
          <w:szCs w:val="32"/>
          <w:lang w:val="en-US" w:eastAsia="zh-CN"/>
        </w:rPr>
        <w:t>772.94</w:t>
      </w:r>
      <w:r>
        <w:rPr>
          <w:rFonts w:hint="default" w:ascii="Times New Roman" w:hAnsi="Times New Roman" w:eastAsia="方正仿宋_GBK" w:cs="Times New Roman"/>
          <w:sz w:val="32"/>
          <w:szCs w:val="32"/>
        </w:rPr>
        <w:t>万元，其中：一般公共预算财政拨款</w:t>
      </w:r>
      <w:r>
        <w:rPr>
          <w:rFonts w:hint="default" w:ascii="Times New Roman" w:hAnsi="Times New Roman" w:eastAsia="方正仿宋_GBK" w:cs="Times New Roman"/>
          <w:sz w:val="32"/>
          <w:szCs w:val="32"/>
          <w:lang w:val="en-US" w:eastAsia="zh-CN"/>
        </w:rPr>
        <w:t>772.94</w:t>
      </w:r>
      <w:r>
        <w:rPr>
          <w:rFonts w:hint="default" w:ascii="Times New Roman" w:hAnsi="Times New Roman" w:eastAsia="方正仿宋_GBK" w:cs="Times New Roman"/>
          <w:sz w:val="32"/>
          <w:szCs w:val="32"/>
        </w:rPr>
        <w:t>万元，上年结转收入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万元。收入预算较上年减少</w:t>
      </w:r>
      <w:r>
        <w:rPr>
          <w:rFonts w:hint="default" w:ascii="Times New Roman" w:hAnsi="Times New Roman" w:eastAsia="方正仿宋_GBK" w:cs="Times New Roman"/>
          <w:sz w:val="32"/>
          <w:szCs w:val="32"/>
          <w:lang w:val="en-US" w:eastAsia="zh-CN"/>
        </w:rPr>
        <w:t>18.89</w:t>
      </w:r>
      <w:r>
        <w:rPr>
          <w:rFonts w:hint="default" w:ascii="Times New Roman" w:hAnsi="Times New Roman" w:eastAsia="方正仿宋_GBK" w:cs="Times New Roman"/>
          <w:sz w:val="32"/>
          <w:szCs w:val="32"/>
        </w:rPr>
        <w:t>万元，主要是一般公共预算财政拨款较上年减少</w:t>
      </w:r>
      <w:r>
        <w:rPr>
          <w:rFonts w:hint="default" w:ascii="Times New Roman" w:hAnsi="Times New Roman" w:eastAsia="方正仿宋_GBK" w:cs="Times New Roman"/>
          <w:sz w:val="32"/>
          <w:szCs w:val="32"/>
          <w:lang w:val="en-US" w:eastAsia="zh-CN"/>
        </w:rPr>
        <w:t>18.89</w:t>
      </w:r>
      <w:r>
        <w:rPr>
          <w:rFonts w:hint="default" w:ascii="Times New Roman" w:hAnsi="Times New Roman" w:eastAsia="方正仿宋_GBK" w:cs="Times New Roman"/>
          <w:sz w:val="32"/>
          <w:szCs w:val="32"/>
        </w:rPr>
        <w:t>万元，上年结转收入较上年减少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（二）支出预算：</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年年初预算数</w:t>
      </w:r>
      <w:r>
        <w:rPr>
          <w:rFonts w:hint="default" w:ascii="Times New Roman" w:hAnsi="Times New Roman" w:eastAsia="方正仿宋_GBK" w:cs="Times New Roman"/>
          <w:sz w:val="32"/>
          <w:szCs w:val="32"/>
          <w:lang w:val="en-US" w:eastAsia="zh-CN"/>
        </w:rPr>
        <w:t>772.94</w:t>
      </w:r>
      <w:r>
        <w:rPr>
          <w:rFonts w:hint="default" w:ascii="Times New Roman" w:hAnsi="Times New Roman" w:eastAsia="方正仿宋_GBK" w:cs="Times New Roman"/>
          <w:sz w:val="32"/>
          <w:szCs w:val="32"/>
        </w:rPr>
        <w:t>万元，其中：</w:t>
      </w:r>
      <w:r>
        <w:rPr>
          <w:rFonts w:hint="default" w:ascii="Times New Roman" w:hAnsi="Times New Roman" w:eastAsia="方正仿宋_GBK" w:cs="Times New Roman"/>
          <w:sz w:val="32"/>
          <w:szCs w:val="32"/>
          <w:highlight w:val="none"/>
          <w:lang w:eastAsia="zh-CN"/>
        </w:rPr>
        <w:t>一般公共服务支出</w:t>
      </w:r>
      <w:r>
        <w:rPr>
          <w:rFonts w:hint="default" w:ascii="Times New Roman" w:hAnsi="Times New Roman" w:eastAsia="方正仿宋_GBK" w:cs="Times New Roman"/>
          <w:sz w:val="32"/>
          <w:szCs w:val="32"/>
          <w:highlight w:val="none"/>
          <w:lang w:val="en-US" w:eastAsia="zh-CN"/>
        </w:rPr>
        <w:t>670.80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rPr>
        <w:t>社会保障和就业支出</w:t>
      </w:r>
      <w:r>
        <w:rPr>
          <w:rFonts w:hint="default" w:ascii="Times New Roman" w:hAnsi="Times New Roman" w:eastAsia="方正仿宋_GBK" w:cs="Times New Roman"/>
          <w:sz w:val="32"/>
          <w:szCs w:val="32"/>
          <w:lang w:val="en-US" w:eastAsia="zh-CN"/>
        </w:rPr>
        <w:t>62.44</w:t>
      </w:r>
      <w:r>
        <w:rPr>
          <w:rFonts w:hint="default" w:ascii="Times New Roman" w:hAnsi="Times New Roman" w:eastAsia="方正仿宋_GBK" w:cs="Times New Roman"/>
          <w:sz w:val="32"/>
          <w:szCs w:val="32"/>
        </w:rPr>
        <w:t>万元，卫生健康支出</w:t>
      </w:r>
      <w:r>
        <w:rPr>
          <w:rFonts w:hint="default" w:ascii="Times New Roman" w:hAnsi="Times New Roman" w:eastAsia="方正仿宋_GBK" w:cs="Times New Roman"/>
          <w:sz w:val="32"/>
          <w:szCs w:val="32"/>
          <w:lang w:val="en-US" w:eastAsia="zh-CN"/>
        </w:rPr>
        <w:t>20.68</w:t>
      </w:r>
      <w:r>
        <w:rPr>
          <w:rFonts w:hint="default" w:ascii="Times New Roman" w:hAnsi="Times New Roman" w:eastAsia="方正仿宋_GBK" w:cs="Times New Roman"/>
          <w:sz w:val="32"/>
          <w:szCs w:val="32"/>
        </w:rPr>
        <w:t>万元，住房保障支出</w:t>
      </w:r>
      <w:r>
        <w:rPr>
          <w:rFonts w:hint="default" w:ascii="Times New Roman" w:hAnsi="Times New Roman" w:eastAsia="方正仿宋_GBK" w:cs="Times New Roman"/>
          <w:sz w:val="32"/>
          <w:szCs w:val="32"/>
          <w:lang w:val="en-US" w:eastAsia="zh-CN"/>
        </w:rPr>
        <w:t>19.01</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支出预算较上年减少</w:t>
      </w:r>
      <w:r>
        <w:rPr>
          <w:rFonts w:hint="default" w:ascii="Times New Roman" w:hAnsi="Times New Roman" w:eastAsia="方正仿宋_GBK" w:cs="Times New Roman"/>
          <w:sz w:val="32"/>
          <w:szCs w:val="32"/>
          <w:lang w:val="en-US" w:eastAsia="zh-CN"/>
        </w:rPr>
        <w:t>18.89</w:t>
      </w:r>
      <w:r>
        <w:rPr>
          <w:rFonts w:hint="default" w:ascii="Times New Roman" w:hAnsi="Times New Roman" w:eastAsia="方正仿宋_GBK" w:cs="Times New Roman"/>
          <w:sz w:val="32"/>
          <w:szCs w:val="32"/>
        </w:rPr>
        <w:t>万元，主要是基本支出预算减少</w:t>
      </w:r>
      <w:r>
        <w:rPr>
          <w:rFonts w:hint="default" w:ascii="Times New Roman" w:hAnsi="Times New Roman" w:eastAsia="方正仿宋_GBK" w:cs="Times New Roman"/>
          <w:sz w:val="32"/>
          <w:szCs w:val="32"/>
          <w:lang w:val="en-US" w:eastAsia="zh-CN"/>
        </w:rPr>
        <w:t>10.95</w:t>
      </w:r>
      <w:r>
        <w:rPr>
          <w:rFonts w:hint="default" w:ascii="Times New Roman" w:hAnsi="Times New Roman" w:eastAsia="方正仿宋_GBK" w:cs="Times New Roman"/>
          <w:sz w:val="32"/>
          <w:szCs w:val="32"/>
        </w:rPr>
        <w:t>万元，项目支出预算减少</w:t>
      </w:r>
      <w:r>
        <w:rPr>
          <w:rFonts w:hint="default" w:ascii="Times New Roman" w:hAnsi="Times New Roman" w:eastAsia="方正仿宋_GBK" w:cs="Times New Roman"/>
          <w:sz w:val="32"/>
          <w:szCs w:val="32"/>
          <w:lang w:val="en-US" w:eastAsia="zh-CN"/>
        </w:rPr>
        <w:t>7.94</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w:t>
      </w:r>
      <w:r>
        <w:rPr>
          <w:rFonts w:hint="default" w:ascii="Times New Roman" w:hAnsi="Times New Roman" w:eastAsia="方正黑体_GBK" w:cs="Times New Roman"/>
          <w:sz w:val="32"/>
          <w:szCs w:val="32"/>
          <w:lang w:eastAsia="zh-CN"/>
        </w:rPr>
        <w:t>单位</w:t>
      </w:r>
      <w:r>
        <w:rPr>
          <w:rFonts w:hint="default" w:ascii="Times New Roman" w:hAnsi="Times New Roman" w:eastAsia="方正黑体_GBK" w:cs="Times New Roman"/>
          <w:sz w:val="32"/>
          <w:szCs w:val="32"/>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年一般公共预算财政拨款收入</w:t>
      </w:r>
      <w:r>
        <w:rPr>
          <w:rFonts w:hint="default" w:ascii="Times New Roman" w:hAnsi="Times New Roman" w:eastAsia="方正仿宋_GBK" w:cs="Times New Roman"/>
          <w:sz w:val="32"/>
          <w:szCs w:val="32"/>
          <w:lang w:val="en-US" w:eastAsia="zh-CN"/>
        </w:rPr>
        <w:t>772.94</w:t>
      </w:r>
      <w:r>
        <w:rPr>
          <w:rFonts w:hint="default" w:ascii="Times New Roman" w:hAnsi="Times New Roman" w:eastAsia="方正仿宋_GBK" w:cs="Times New Roman"/>
          <w:sz w:val="32"/>
          <w:szCs w:val="32"/>
        </w:rPr>
        <w:t>万元，一般公共预算财政拨款支出</w:t>
      </w:r>
      <w:r>
        <w:rPr>
          <w:rFonts w:hint="default" w:ascii="Times New Roman" w:hAnsi="Times New Roman" w:eastAsia="方正仿宋_GBK" w:cs="Times New Roman"/>
          <w:sz w:val="32"/>
          <w:szCs w:val="32"/>
          <w:lang w:val="en-US" w:eastAsia="zh-CN"/>
        </w:rPr>
        <w:t>772.94</w:t>
      </w:r>
      <w:r>
        <w:rPr>
          <w:rFonts w:hint="default" w:ascii="Times New Roman" w:hAnsi="Times New Roman" w:eastAsia="方正仿宋_GBK" w:cs="Times New Roman"/>
          <w:sz w:val="32"/>
          <w:szCs w:val="32"/>
        </w:rPr>
        <w:t>万元，比上年减少</w:t>
      </w:r>
      <w:r>
        <w:rPr>
          <w:rFonts w:hint="default" w:ascii="Times New Roman" w:hAnsi="Times New Roman" w:eastAsia="方正仿宋_GBK" w:cs="Times New Roman"/>
          <w:sz w:val="32"/>
          <w:szCs w:val="32"/>
          <w:lang w:val="en-US" w:eastAsia="zh-CN"/>
        </w:rPr>
        <w:t>18.89</w:t>
      </w:r>
      <w:r>
        <w:rPr>
          <w:rFonts w:hint="default" w:ascii="Times New Roman" w:hAnsi="Times New Roman" w:eastAsia="方正仿宋_GBK" w:cs="Times New Roman"/>
          <w:sz w:val="32"/>
          <w:szCs w:val="32"/>
        </w:rPr>
        <w:t>万元，其中：基本支出</w:t>
      </w:r>
      <w:r>
        <w:rPr>
          <w:rFonts w:hint="default" w:ascii="Times New Roman" w:hAnsi="Times New Roman" w:eastAsia="方正仿宋_GBK" w:cs="Times New Roman"/>
          <w:sz w:val="32"/>
          <w:szCs w:val="32"/>
          <w:lang w:val="en-US" w:eastAsia="zh-CN"/>
        </w:rPr>
        <w:t>382.58</w:t>
      </w:r>
      <w:r>
        <w:rPr>
          <w:rFonts w:hint="default" w:ascii="Times New Roman" w:hAnsi="Times New Roman" w:eastAsia="方正仿宋_GBK" w:cs="Times New Roman"/>
          <w:sz w:val="32"/>
          <w:szCs w:val="32"/>
        </w:rPr>
        <w:t>万元，比上年减少</w:t>
      </w:r>
      <w:r>
        <w:rPr>
          <w:rFonts w:hint="default" w:ascii="Times New Roman" w:hAnsi="Times New Roman" w:eastAsia="方正仿宋_GBK" w:cs="Times New Roman"/>
          <w:sz w:val="32"/>
          <w:szCs w:val="32"/>
          <w:lang w:val="en-US" w:eastAsia="zh-CN"/>
        </w:rPr>
        <w:t>10.95</w:t>
      </w:r>
      <w:r>
        <w:rPr>
          <w:rFonts w:hint="default" w:ascii="Times New Roman" w:hAnsi="Times New Roman" w:eastAsia="方正仿宋_GBK" w:cs="Times New Roman"/>
          <w:sz w:val="32"/>
          <w:szCs w:val="32"/>
        </w:rPr>
        <w:t>元，主要原因是</w:t>
      </w:r>
      <w:r>
        <w:rPr>
          <w:rFonts w:hint="default" w:ascii="Times New Roman" w:hAnsi="Times New Roman" w:eastAsia="方正仿宋_GBK" w:cs="Times New Roman"/>
          <w:sz w:val="32"/>
          <w:szCs w:val="32"/>
          <w:lang w:val="en-US" w:eastAsia="zh-CN"/>
        </w:rPr>
        <w:t>2023年单位调出1人</w:t>
      </w:r>
      <w:r>
        <w:rPr>
          <w:rFonts w:hint="default" w:ascii="Times New Roman" w:hAnsi="Times New Roman" w:eastAsia="方正仿宋_GBK" w:cs="Times New Roman"/>
          <w:sz w:val="32"/>
          <w:szCs w:val="32"/>
        </w:rPr>
        <w:t>，主要用于</w:t>
      </w:r>
      <w:r>
        <w:rPr>
          <w:rFonts w:hint="default" w:ascii="Times New Roman" w:hAnsi="Times New Roman" w:eastAsia="方正仿宋_GBK" w:cs="Times New Roman"/>
          <w:b w:val="0"/>
          <w:bCs w:val="0"/>
          <w:i w:val="0"/>
          <w:iCs w:val="0"/>
          <w:caps w:val="0"/>
          <w:color w:val="auto"/>
          <w:spacing w:val="0"/>
          <w:sz w:val="31"/>
          <w:szCs w:val="31"/>
          <w:shd w:val="clear" w:color="auto" w:fill="FFFFFF"/>
        </w:rPr>
        <w:t>基本工资、绩效工资、社会保障和就业等</w:t>
      </w:r>
      <w:r>
        <w:rPr>
          <w:rFonts w:hint="default" w:ascii="Times New Roman" w:hAnsi="Times New Roman" w:eastAsia="方正仿宋_GBK" w:cs="Times New Roman"/>
          <w:b w:val="0"/>
          <w:bCs w:val="0"/>
          <w:i w:val="0"/>
          <w:iCs w:val="0"/>
          <w:caps w:val="0"/>
          <w:color w:val="auto"/>
          <w:spacing w:val="0"/>
          <w:sz w:val="31"/>
          <w:szCs w:val="31"/>
          <w:shd w:val="clear" w:color="auto" w:fill="FFFFFF"/>
          <w:lang w:eastAsia="zh-CN"/>
        </w:rPr>
        <w:t>支出</w:t>
      </w:r>
      <w:r>
        <w:rPr>
          <w:rFonts w:hint="default" w:ascii="Times New Roman" w:hAnsi="Times New Roman" w:eastAsia="方正仿宋_GBK" w:cs="Times New Roman"/>
          <w:sz w:val="32"/>
          <w:szCs w:val="32"/>
        </w:rPr>
        <w:t>；项目支出</w:t>
      </w:r>
      <w:r>
        <w:rPr>
          <w:rFonts w:hint="default" w:ascii="Times New Roman" w:hAnsi="Times New Roman" w:eastAsia="方正仿宋_GBK" w:cs="Times New Roman"/>
          <w:sz w:val="32"/>
          <w:szCs w:val="32"/>
          <w:lang w:val="en-US" w:eastAsia="zh-CN"/>
        </w:rPr>
        <w:t>390.36</w:t>
      </w:r>
      <w:r>
        <w:rPr>
          <w:rFonts w:hint="default" w:ascii="Times New Roman" w:hAnsi="Times New Roman" w:eastAsia="方正仿宋_GBK" w:cs="Times New Roman"/>
          <w:sz w:val="32"/>
          <w:szCs w:val="32"/>
        </w:rPr>
        <w:t>万元，比上年减少</w:t>
      </w:r>
      <w:r>
        <w:rPr>
          <w:rFonts w:hint="default" w:ascii="Times New Roman" w:hAnsi="Times New Roman" w:eastAsia="方正仿宋_GBK" w:cs="Times New Roman"/>
          <w:sz w:val="32"/>
          <w:szCs w:val="32"/>
          <w:lang w:val="en-US" w:eastAsia="zh-CN"/>
        </w:rPr>
        <w:t>7.94</w:t>
      </w:r>
      <w:r>
        <w:rPr>
          <w:rFonts w:hint="default" w:ascii="Times New Roman" w:hAnsi="Times New Roman" w:eastAsia="方正仿宋_GBK" w:cs="Times New Roman"/>
          <w:sz w:val="32"/>
          <w:szCs w:val="32"/>
        </w:rPr>
        <w:t>万元，主要原因是</w:t>
      </w:r>
      <w:r>
        <w:rPr>
          <w:rFonts w:hint="default" w:ascii="Times New Roman" w:hAnsi="Times New Roman" w:eastAsia="方正仿宋_GBK" w:cs="Times New Roman"/>
          <w:sz w:val="32"/>
          <w:szCs w:val="32"/>
          <w:lang w:val="en-US" w:eastAsia="zh-CN"/>
        </w:rPr>
        <w:t>2024年</w:t>
      </w:r>
      <w:r>
        <w:rPr>
          <w:rFonts w:hint="default" w:ascii="Times New Roman" w:hAnsi="Times New Roman" w:eastAsia="方正仿宋_GBK" w:cs="Times New Roman"/>
          <w:sz w:val="32"/>
          <w:szCs w:val="32"/>
          <w:lang w:eastAsia="zh-CN"/>
        </w:rPr>
        <w:t>取消了一个预算金额为</w:t>
      </w:r>
      <w:r>
        <w:rPr>
          <w:rFonts w:hint="default" w:ascii="Times New Roman" w:hAnsi="Times New Roman" w:eastAsia="方正仿宋_GBK" w:cs="Times New Roman"/>
          <w:sz w:val="32"/>
          <w:szCs w:val="32"/>
          <w:lang w:val="en-US" w:eastAsia="zh-CN"/>
        </w:rPr>
        <w:t>4万元的</w:t>
      </w:r>
      <w:r>
        <w:rPr>
          <w:rFonts w:hint="default" w:ascii="Times New Roman" w:hAnsi="Times New Roman" w:eastAsia="方正仿宋_GBK" w:cs="Times New Roman"/>
          <w:sz w:val="32"/>
          <w:szCs w:val="32"/>
          <w:lang w:eastAsia="zh-CN"/>
        </w:rPr>
        <w:t>项目且其余项目按照</w:t>
      </w:r>
      <w:r>
        <w:rPr>
          <w:rFonts w:hint="default" w:ascii="Times New Roman" w:hAnsi="Times New Roman" w:eastAsia="方正仿宋_GBK" w:cs="Times New Roman"/>
          <w:sz w:val="32"/>
          <w:szCs w:val="32"/>
          <w:lang w:val="en-US" w:eastAsia="zh-CN"/>
        </w:rPr>
        <w:t>1%的比例保持压减</w:t>
      </w:r>
      <w:r>
        <w:rPr>
          <w:rFonts w:hint="default" w:ascii="Times New Roman" w:hAnsi="Times New Roman" w:eastAsia="方正仿宋_GBK" w:cs="Times New Roman"/>
          <w:sz w:val="32"/>
          <w:szCs w:val="32"/>
        </w:rPr>
        <w:t>，主要用于</w:t>
      </w:r>
      <w:r>
        <w:rPr>
          <w:rFonts w:hint="default" w:ascii="Times New Roman" w:hAnsi="Times New Roman" w:eastAsia="方正仿宋_GBK" w:cs="Times New Roman"/>
          <w:sz w:val="32"/>
          <w:szCs w:val="32"/>
          <w:lang w:eastAsia="zh-CN"/>
        </w:rPr>
        <w:t>保障单位业务正常运转</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单位202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 xml:space="preserve">年未使用政府性基金预算拨款安排的支出，与上年保持一致。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年“三公”经费预算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万元，比上年增加（减少）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万元，其中：因公出国（境）费用</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万元，比上年增加（减少）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万元，主要原因是</w:t>
      </w:r>
      <w:r>
        <w:rPr>
          <w:rFonts w:hint="default" w:ascii="Times New Roman" w:hAnsi="Times New Roman" w:eastAsia="方正仿宋_GBK" w:cs="Times New Roman"/>
          <w:sz w:val="32"/>
          <w:szCs w:val="32"/>
          <w:lang w:val="en-US" w:eastAsia="zh-CN"/>
        </w:rPr>
        <w:t>本单位无三公经费预算</w:t>
      </w:r>
      <w:r>
        <w:rPr>
          <w:rFonts w:hint="default" w:ascii="Times New Roman" w:hAnsi="Times New Roman" w:eastAsia="方正仿宋_GBK" w:cs="Times New Roman"/>
          <w:sz w:val="32"/>
          <w:szCs w:val="32"/>
        </w:rPr>
        <w:t>；公务接待费</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万元，比上年增加（减少）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本单位无三公经费预算</w:t>
      </w:r>
      <w:r>
        <w:rPr>
          <w:rFonts w:hint="default" w:ascii="Times New Roman" w:hAnsi="Times New Roman" w:eastAsia="方正仿宋_GBK" w:cs="Times New Roman"/>
          <w:sz w:val="32"/>
          <w:szCs w:val="32"/>
        </w:rPr>
        <w:t>；公务用车运行维护费</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万元，比上年增加（减少）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万元，主要原因是</w:t>
      </w:r>
      <w:r>
        <w:rPr>
          <w:rFonts w:hint="default" w:ascii="Times New Roman" w:hAnsi="Times New Roman" w:eastAsia="方正仿宋_GBK" w:cs="Times New Roman"/>
          <w:sz w:val="32"/>
          <w:szCs w:val="32"/>
          <w:lang w:val="en-US" w:eastAsia="zh-CN"/>
        </w:rPr>
        <w:t>本单位无三公经费预算</w:t>
      </w:r>
      <w:r>
        <w:rPr>
          <w:rFonts w:hint="default" w:ascii="Times New Roman" w:hAnsi="Times New Roman" w:eastAsia="方正仿宋_GBK" w:cs="Times New Roman"/>
          <w:sz w:val="32"/>
          <w:szCs w:val="32"/>
        </w:rPr>
        <w:t>；公务用车购置</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万元，比上年增加（减少）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万元，主要原因是</w:t>
      </w:r>
      <w:r>
        <w:rPr>
          <w:rFonts w:hint="default" w:ascii="Times New Roman" w:hAnsi="Times New Roman" w:eastAsia="方正仿宋_GBK" w:cs="Times New Roman"/>
          <w:sz w:val="32"/>
          <w:szCs w:val="32"/>
          <w:lang w:val="en-US" w:eastAsia="zh-CN"/>
        </w:rPr>
        <w:t>本单位无三公经费预算</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楷体_GBK" w:cs="方正楷体_GBK"/>
          <w:sz w:val="32"/>
          <w:szCs w:val="32"/>
          <w:lang w:eastAsia="zh-CN"/>
        </w:rPr>
        <w:t>（一）</w:t>
      </w:r>
      <w:r>
        <w:rPr>
          <w:rFonts w:hint="eastAsia" w:ascii="Times New Roman" w:hAnsi="Times New Roman" w:eastAsia="方正楷体_GBK" w:cs="方正楷体_GBK"/>
          <w:sz w:val="32"/>
          <w:szCs w:val="32"/>
        </w:rPr>
        <w:t>机关运行经费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i w:val="0"/>
          <w:caps w:val="0"/>
          <w:color w:val="000000"/>
          <w:spacing w:val="0"/>
          <w:sz w:val="32"/>
          <w:szCs w:val="32"/>
          <w:shd w:val="clear" w:fill="FFFFFF"/>
        </w:rPr>
        <w:t>按照部门</w:t>
      </w:r>
      <w:r>
        <w:rPr>
          <w:rFonts w:hint="default" w:ascii="Times New Roman" w:hAnsi="Times New Roman" w:eastAsia="方正仿宋_GBK" w:cs="Times New Roman"/>
          <w:i w:val="0"/>
          <w:caps w:val="0"/>
          <w:color w:val="000000"/>
          <w:spacing w:val="0"/>
          <w:sz w:val="32"/>
          <w:szCs w:val="32"/>
          <w:shd w:val="clear" w:fill="FFFFFF"/>
          <w:lang w:eastAsia="zh-CN"/>
        </w:rPr>
        <w:t>预算</w:t>
      </w:r>
      <w:r>
        <w:rPr>
          <w:rFonts w:hint="default" w:ascii="Times New Roman" w:hAnsi="Times New Roman" w:eastAsia="方正仿宋_GBK" w:cs="Times New Roman"/>
          <w:i w:val="0"/>
          <w:caps w:val="0"/>
          <w:color w:val="000000"/>
          <w:spacing w:val="0"/>
          <w:sz w:val="32"/>
          <w:szCs w:val="32"/>
          <w:shd w:val="clear" w:fill="FFFFFF"/>
        </w:rPr>
        <w:t>列报口径，我单位不在机关运行经费统计范围之内。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楷体_GBK" w:cs="方正楷体_GBK"/>
          <w:sz w:val="32"/>
          <w:szCs w:val="32"/>
          <w:lang w:eastAsia="zh-CN"/>
        </w:rPr>
        <w:t>（二）</w:t>
      </w:r>
      <w:r>
        <w:rPr>
          <w:rFonts w:hint="default" w:ascii="Times New Roman" w:hAnsi="Times New Roman" w:eastAsia="方正楷体_GBK" w:cs="方正楷体_GBK"/>
          <w:sz w:val="32"/>
          <w:szCs w:val="32"/>
          <w:lang w:eastAsia="zh-CN"/>
        </w:rPr>
        <w:t>政府采购情况</w:t>
      </w:r>
      <w:r>
        <w:rPr>
          <w:rFonts w:hint="default" w:ascii="Times New Roman" w:hAnsi="Times New Roman" w:eastAsia="方正仿宋_GBK" w:cs="Times New Roman"/>
          <w:sz w:val="32"/>
          <w:szCs w:val="32"/>
        </w:rPr>
        <w:t>。所属各预算单位政府采购预算总额</w:t>
      </w:r>
      <w:r>
        <w:rPr>
          <w:rFonts w:hint="default" w:ascii="Times New Roman" w:hAnsi="Times New Roman" w:eastAsia="方正仿宋_GBK" w:cs="Times New Roman"/>
          <w:sz w:val="32"/>
          <w:szCs w:val="32"/>
          <w:lang w:val="en-US" w:eastAsia="zh-CN"/>
        </w:rPr>
        <w:t>58.37</w:t>
      </w:r>
      <w:r>
        <w:rPr>
          <w:rFonts w:hint="default" w:ascii="Times New Roman" w:hAnsi="Times New Roman" w:eastAsia="方正仿宋_GBK" w:cs="Times New Roman"/>
          <w:sz w:val="32"/>
          <w:szCs w:val="32"/>
        </w:rPr>
        <w:t>万元，其中：政府采购货物预算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万元，政府采购工程预算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default" w:ascii="Times New Roman" w:hAnsi="Times New Roman" w:eastAsia="方正仿宋_GBK" w:cs="Times New Roman"/>
          <w:sz w:val="32"/>
          <w:szCs w:val="32"/>
          <w:lang w:val="en-US" w:eastAsia="zh-CN"/>
        </w:rPr>
        <w:t>58.37</w:t>
      </w:r>
      <w:r>
        <w:rPr>
          <w:rFonts w:hint="default" w:ascii="Times New Roman" w:hAnsi="Times New Roman" w:eastAsia="方正仿宋_GBK" w:cs="Times New Roman"/>
          <w:sz w:val="32"/>
          <w:szCs w:val="32"/>
        </w:rPr>
        <w:t>万元。一般公共预算拨款政府采购</w:t>
      </w:r>
      <w:r>
        <w:rPr>
          <w:rFonts w:hint="default" w:ascii="Times New Roman" w:hAnsi="Times New Roman" w:eastAsia="方正仿宋_GBK" w:cs="Times New Roman"/>
          <w:sz w:val="32"/>
          <w:szCs w:val="32"/>
          <w:lang w:val="en-US" w:eastAsia="zh-CN"/>
        </w:rPr>
        <w:t>58.37</w:t>
      </w:r>
      <w:r>
        <w:rPr>
          <w:rFonts w:hint="default" w:ascii="Times New Roman" w:hAnsi="Times New Roman" w:eastAsia="方正仿宋_GBK" w:cs="Times New Roman"/>
          <w:sz w:val="32"/>
          <w:szCs w:val="32"/>
        </w:rPr>
        <w:t>万元，其中：政府采购货物预算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万元，政府采购工程预算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default" w:ascii="Times New Roman" w:hAnsi="Times New Roman" w:eastAsia="方正仿宋_GBK" w:cs="Times New Roman"/>
          <w:sz w:val="32"/>
          <w:szCs w:val="32"/>
          <w:lang w:val="en-US" w:eastAsia="zh-CN"/>
        </w:rPr>
        <w:t>58.37</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150"/>
        <w:jc w:val="left"/>
        <w:textAlignment w:val="auto"/>
        <w:rPr>
          <w:rFonts w:hint="default" w:ascii="Times New Roman" w:hAnsi="Times New Roman" w:eastAsia="方正仿宋_GBK" w:cs="Times New Roman"/>
          <w:sz w:val="32"/>
          <w:szCs w:val="32"/>
        </w:rPr>
      </w:pPr>
      <w:r>
        <w:rPr>
          <w:rFonts w:hint="eastAsia" w:ascii="Times New Roman" w:hAnsi="Times New Roman" w:eastAsia="方正楷体_GBK" w:cs="方正楷体_GBK"/>
          <w:sz w:val="32"/>
          <w:szCs w:val="32"/>
          <w:lang w:eastAsia="zh-CN"/>
        </w:rPr>
        <w:t>（三）</w:t>
      </w:r>
      <w:r>
        <w:rPr>
          <w:rFonts w:hint="default" w:ascii="Times New Roman" w:hAnsi="Times New Roman" w:eastAsia="方正楷体_GBK" w:cs="方正楷体_GBK"/>
          <w:sz w:val="32"/>
          <w:szCs w:val="32"/>
          <w:lang w:eastAsia="zh-CN"/>
        </w:rPr>
        <w:t>绩效目标设置情况</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年项目支出均实行了绩效目标管理，涉及一般公共预算当年财政拨款</w:t>
      </w:r>
      <w:r>
        <w:rPr>
          <w:rFonts w:hint="default" w:ascii="Times New Roman" w:hAnsi="Times New Roman" w:eastAsia="方正仿宋_GBK" w:cs="Times New Roman"/>
          <w:sz w:val="32"/>
          <w:szCs w:val="32"/>
          <w:lang w:val="en-US" w:eastAsia="zh-CN"/>
        </w:rPr>
        <w:t>390.36</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楷体_GBK" w:cs="方正楷体_GBK"/>
          <w:sz w:val="32"/>
          <w:szCs w:val="32"/>
          <w:lang w:eastAsia="zh-CN"/>
        </w:rPr>
        <w:t>（四）</w:t>
      </w:r>
      <w:r>
        <w:rPr>
          <w:rFonts w:hint="default" w:ascii="Times New Roman" w:hAnsi="Times New Roman" w:eastAsia="方正楷体_GBK" w:cs="方正楷体_GBK"/>
          <w:sz w:val="32"/>
          <w:szCs w:val="32"/>
          <w:lang w:eastAsia="zh-CN"/>
        </w:rPr>
        <w:t>国有资产占有使用情况</w:t>
      </w:r>
      <w:r>
        <w:rPr>
          <w:rFonts w:hint="default" w:ascii="Times New Roman" w:hAnsi="Times New Roman" w:eastAsia="方正仿宋_GBK" w:cs="Times New Roman"/>
          <w:sz w:val="32"/>
          <w:szCs w:val="32"/>
        </w:rPr>
        <w:t>。截止202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年12月，所属各预算单位共有车辆</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辆，其中一般公务用车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年一般公共预算安排购置车辆</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辆，其中一般公务用车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辆，执法执勤用车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六、专业性名词解释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楷体_GBK" w:cs="方正楷体_GBK"/>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楷体_GBK" w:cs="方正楷体_GBK"/>
          <w:sz w:val="32"/>
          <w:szCs w:val="32"/>
        </w:rPr>
        <w:t>（二）其他收入</w:t>
      </w:r>
      <w:r>
        <w:rPr>
          <w:rFonts w:hint="default" w:ascii="Times New Roman" w:hAnsi="Times New Roman" w:eastAsia="方正仿宋_GBK" w:cs="Times New Roman"/>
          <w:sz w:val="32"/>
          <w:szCs w:val="32"/>
        </w:rPr>
        <w:t>：指单位取得的除“财政拨款收入”、“事业收入”、“经营收入”等以外的收入。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楷体_GBK" w:cs="方正楷体_GBK"/>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楷体_GBK" w:cs="方正楷体_GBK"/>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楷体_GBK" w:cs="方正楷体_GBK"/>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部门预算公开联系人：</w:t>
      </w:r>
      <w:r>
        <w:rPr>
          <w:rFonts w:hint="default" w:ascii="Times New Roman" w:hAnsi="Times New Roman" w:eastAsia="方正仿宋_GBK" w:cs="Times New Roman"/>
          <w:sz w:val="32"/>
          <w:szCs w:val="32"/>
          <w:lang w:eastAsia="zh-CN"/>
        </w:rPr>
        <w:t>康泳雪</w:t>
      </w:r>
      <w:r>
        <w:rPr>
          <w:rFonts w:hint="default" w:ascii="Times New Roman" w:hAnsi="Times New Roman" w:eastAsia="方正仿宋_GBK" w:cs="Times New Roman"/>
          <w:sz w:val="32"/>
          <w:szCs w:val="32"/>
        </w:rPr>
        <w:t xml:space="preserve">   联系方式：</w:t>
      </w:r>
      <w:r>
        <w:rPr>
          <w:rFonts w:hint="default" w:ascii="Times New Roman" w:hAnsi="Times New Roman" w:eastAsia="方正仿宋_GBK" w:cs="Times New Roman"/>
          <w:sz w:val="32"/>
          <w:szCs w:val="32"/>
          <w:lang w:val="en-US" w:eastAsia="zh-CN"/>
        </w:rPr>
        <w:t>15320669792</w:t>
      </w:r>
      <w:r>
        <w:rPr>
          <w:rFonts w:hint="default" w:ascii="Times New Roman" w:hAnsi="Times New Roman" w:eastAsia="方正仿宋_GBK" w:cs="Times New Roman"/>
          <w:sz w:val="32"/>
          <w:szCs w:val="32"/>
        </w:rPr>
        <w:t xml:space="preserve"> </w:t>
      </w: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ti">
    <w:altName w:val="华文中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9203474"/>
    <w:rsid w:val="138D0877"/>
    <w:rsid w:val="1ACB53E9"/>
    <w:rsid w:val="35E5686B"/>
    <w:rsid w:val="497E0F57"/>
    <w:rsid w:val="4F9D727F"/>
    <w:rsid w:val="78FA8655"/>
    <w:rsid w:val="7CC3F8CA"/>
    <w:rsid w:val="7D7ED35B"/>
    <w:rsid w:val="7F51B4CA"/>
    <w:rsid w:val="7FEE2EB2"/>
    <w:rsid w:val="975BFD17"/>
    <w:rsid w:val="9D6F268C"/>
    <w:rsid w:val="BFA7C72B"/>
    <w:rsid w:val="D9FFF873"/>
    <w:rsid w:val="E5D7C03E"/>
    <w:rsid w:val="EFD7D03E"/>
    <w:rsid w:val="FBBADD43"/>
    <w:rsid w:val="FEFCFDC8"/>
    <w:rsid w:val="FF7F4881"/>
    <w:rsid w:val="FFFFC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next w:val="1"/>
    <w:qFormat/>
    <w:uiPriority w:val="0"/>
    <w:pPr>
      <w:widowControl w:val="0"/>
      <w:spacing w:line="540" w:lineRule="exact"/>
      <w:ind w:firstLine="200" w:firstLineChars="200"/>
      <w:jc w:val="both"/>
    </w:pPr>
    <w:rPr>
      <w:rFonts w:ascii="Calibri" w:hAnsi="Calibri" w:eastAsia="仿宋_GB2312" w:cs="Times New Roman"/>
      <w:kern w:val="2"/>
      <w:sz w:val="21"/>
      <w:szCs w:val="24"/>
      <w:lang w:val="en-US" w:eastAsia="zh-CN" w:bidi="ar-SA"/>
    </w:rPr>
  </w:style>
  <w:style w:type="paragraph" w:styleId="3">
    <w:name w:val="Balloon Text"/>
    <w:basedOn w:val="1"/>
    <w:link w:val="9"/>
    <w:qFormat/>
    <w:uiPriority w:val="0"/>
    <w:rPr>
      <w:sz w:val="18"/>
      <w:szCs w:val="18"/>
    </w:rPr>
  </w:style>
  <w:style w:type="paragraph" w:styleId="4">
    <w:name w:val="footer"/>
    <w:basedOn w:val="1"/>
    <w:link w:val="11"/>
    <w:qFormat/>
    <w:uiPriority w:val="0"/>
    <w:pPr>
      <w:snapToGrid w:val="0"/>
      <w:jc w:val="left"/>
    </w:pPr>
    <w:rPr>
      <w:sz w:val="18"/>
      <w:szCs w:val="18"/>
    </w:rPr>
  </w:style>
  <w:style w:type="paragraph" w:styleId="5">
    <w:name w:val="header"/>
    <w:basedOn w:val="1"/>
    <w:link w:val="10"/>
    <w:qFormat/>
    <w:uiPriority w:val="0"/>
    <w:pPr>
      <w:pBdr>
        <w:bottom w:val="single" w:color="auto" w:sz="6" w:space="1"/>
      </w:pBdr>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
    <w:name w:val="批注框文本 字符"/>
    <w:link w:val="3"/>
    <w:qFormat/>
    <w:uiPriority w:val="0"/>
    <w:rPr>
      <w:kern w:val="2"/>
      <w:sz w:val="18"/>
      <w:szCs w:val="18"/>
    </w:rPr>
  </w:style>
  <w:style w:type="character" w:customStyle="1" w:styleId="10">
    <w:name w:val="页眉 字符"/>
    <w:link w:val="5"/>
    <w:qFormat/>
    <w:uiPriority w:val="0"/>
    <w:rPr>
      <w:kern w:val="2"/>
      <w:sz w:val="18"/>
      <w:szCs w:val="18"/>
    </w:rPr>
  </w:style>
  <w:style w:type="character" w:customStyle="1" w:styleId="11">
    <w:name w:val="页脚 字符"/>
    <w:link w:val="4"/>
    <w:qFormat/>
    <w:uiPriority w:val="0"/>
    <w:rPr>
      <w:kern w:val="2"/>
      <w:sz w:val="18"/>
      <w:szCs w:val="18"/>
    </w:rPr>
  </w:style>
  <w:style w:type="paragraph" w:styleId="1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171</Words>
  <Characters>976</Characters>
  <Lines>8</Lines>
  <Paragraphs>2</Paragraphs>
  <TotalTime>16</TotalTime>
  <ScaleCrop>false</ScaleCrop>
  <LinksUpToDate>false</LinksUpToDate>
  <CharactersWithSpaces>1145</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2021-12-17T03:09:00Z</dcterms:created>
  <dc:creator>Administrator</dc:creator>
  <cp:lastModifiedBy>huaweri</cp:lastModifiedBy>
  <cp:lastPrinted>2024-01-14T10:04:00Z</cp:lastPrinted>
  <dcterms:modified xsi:type="dcterms:W3CDTF">2024-03-12T11:37:13Z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FB6F9777FA22C416E9CDEF65017338DB</vt:lpwstr>
  </property>
</Properties>
</file>