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val="0"/>
        <w:bidi w:val="0"/>
        <w:adjustRightInd/>
        <w:snapToGrid/>
        <w:spacing w:line="560" w:lineRule="exact"/>
        <w:ind w:right="0" w:rightChars="0"/>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重庆市万州区城市管理局</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_GBK" w:cs="Times New Roman"/>
          <w:b w:val="0"/>
          <w:bCs w:val="0"/>
          <w:spacing w:val="-23"/>
          <w:sz w:val="44"/>
          <w:szCs w:val="44"/>
          <w:lang w:eastAsia="zh-CN"/>
        </w:rPr>
      </w:pPr>
      <w:r>
        <w:rPr>
          <w:rFonts w:hint="eastAsia" w:ascii="Times New Roman" w:hAnsi="Times New Roman" w:eastAsia="方正小标宋_GBK" w:cs="Times New Roman"/>
          <w:b w:val="0"/>
          <w:bCs w:val="0"/>
          <w:spacing w:val="-23"/>
          <w:sz w:val="44"/>
          <w:szCs w:val="44"/>
          <w:lang w:eastAsia="zh-CN"/>
        </w:rPr>
        <w:t>关于清查规划城镇建设用地范围内城市经营性</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_GBK" w:cs="Times New Roman"/>
          <w:b w:val="0"/>
          <w:bCs w:val="0"/>
          <w:spacing w:val="-6"/>
          <w:sz w:val="44"/>
          <w:szCs w:val="44"/>
          <w:lang w:eastAsia="zh-CN"/>
        </w:rPr>
      </w:pPr>
      <w:r>
        <w:rPr>
          <w:rFonts w:hint="eastAsia" w:ascii="Times New Roman" w:hAnsi="Times New Roman" w:eastAsia="方正小标宋_GBK" w:cs="Times New Roman"/>
          <w:b w:val="0"/>
          <w:bCs w:val="0"/>
          <w:spacing w:val="-6"/>
          <w:sz w:val="44"/>
          <w:szCs w:val="44"/>
          <w:lang w:eastAsia="zh-CN"/>
        </w:rPr>
        <w:t>自建房违法建设的通知</w:t>
      </w:r>
    </w:p>
    <w:p>
      <w:pPr>
        <w:rPr>
          <w:rFonts w:hint="eastAsia"/>
          <w:lang w:eastAsia="zh-CN"/>
        </w:rPr>
      </w:pPr>
    </w:p>
    <w:p>
      <w:pPr>
        <w:spacing w:line="560" w:lineRule="exact"/>
        <w:jc w:val="center"/>
        <w:rPr>
          <w:rFonts w:ascii="方正仿宋_GBK" w:eastAsia="方正仿宋_GBK"/>
          <w:color w:val="auto"/>
          <w:sz w:val="32"/>
        </w:rPr>
      </w:pPr>
      <w:r>
        <w:rPr>
          <w:rFonts w:hint="eastAsia" w:ascii="方正仿宋_GBK" w:hAnsi="宋体" w:eastAsia="方正仿宋_GBK"/>
          <w:color w:val="auto"/>
          <w:sz w:val="32"/>
          <w:szCs w:val="32"/>
        </w:rPr>
        <w:t>万州城管发〔2022〕</w:t>
      </w:r>
      <w:r>
        <w:rPr>
          <w:rFonts w:hint="eastAsia" w:ascii="方正仿宋_GBK" w:hAnsi="宋体" w:eastAsia="方正仿宋_GBK"/>
          <w:color w:val="auto"/>
          <w:sz w:val="32"/>
          <w:szCs w:val="32"/>
          <w:lang w:val="en-US" w:eastAsia="zh-CN"/>
        </w:rPr>
        <w:t>79</w:t>
      </w:r>
      <w:r>
        <w:rPr>
          <w:rFonts w:hint="eastAsia" w:ascii="方正仿宋_GBK" w:hAnsi="宋体" w:eastAsia="方正仿宋_GBK"/>
          <w:color w:val="auto"/>
          <w:sz w:val="32"/>
          <w:szCs w:val="32"/>
        </w:rPr>
        <w:t>号</w:t>
      </w:r>
    </w:p>
    <w:p>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Times New Roman" w:hAnsi="Times New Roman" w:eastAsia="方正小标宋_GBK" w:cs="Times New Roman"/>
          <w:b w:val="0"/>
          <w:bCs w:val="0"/>
          <w:spacing w:val="-6"/>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rPr>
          <w:rFonts w:hint="eastAsia" w:ascii="方正仿宋_GBK" w:hAnsi="方正仿宋_GBK" w:eastAsia="方正仿宋_GBK" w:cs="方正仿宋_GBK"/>
          <w:b w:val="0"/>
          <w:bCs w:val="0"/>
          <w:color w:val="000000"/>
          <w:kern w:val="32"/>
          <w:sz w:val="32"/>
          <w:szCs w:val="32"/>
          <w:lang w:eastAsia="zh-CN"/>
        </w:rPr>
      </w:pPr>
      <w:r>
        <w:rPr>
          <w:rFonts w:hint="eastAsia" w:ascii="方正仿宋_GBK" w:hAnsi="方正仿宋_GBK" w:eastAsia="方正仿宋_GBK" w:cs="方正仿宋_GBK"/>
          <w:b w:val="0"/>
          <w:bCs w:val="0"/>
          <w:color w:val="000000"/>
          <w:kern w:val="32"/>
          <w:sz w:val="32"/>
          <w:szCs w:val="32"/>
          <w:lang w:eastAsia="zh-CN"/>
        </w:rPr>
        <w:t>各街道办事处、长岭镇人民政府：</w:t>
      </w:r>
    </w:p>
    <w:p>
      <w:pPr>
        <w:keepNext w:val="0"/>
        <w:keepLines w:val="0"/>
        <w:pageBreakBefore w:val="0"/>
        <w:kinsoku/>
        <w:wordWrap/>
        <w:overflowPunct/>
        <w:topLinePunct w:val="0"/>
        <w:autoSpaceDE/>
        <w:autoSpaceDN/>
        <w:bidi w:val="0"/>
        <w:adjustRightInd w:val="0"/>
        <w:snapToGrid w:val="0"/>
        <w:spacing w:beforeAutospacing="0" w:afterAutospacing="0" w:line="580" w:lineRule="exact"/>
        <w:ind w:left="0" w:leftChars="0" w:right="0" w:rightChars="0" w:firstLine="645"/>
        <w:textAlignment w:val="auto"/>
        <w:rPr>
          <w:rFonts w:hint="eastAsia" w:ascii="Times New Roman" w:hAnsi="Times New Roman" w:eastAsia="方正仿宋_GBK" w:cs="Times New Roman"/>
          <w:b w:val="0"/>
          <w:bCs w:val="0"/>
          <w:sz w:val="32"/>
          <w:szCs w:val="32"/>
          <w:lang w:eastAsia="zh-CN"/>
        </w:rPr>
      </w:pPr>
      <w:r>
        <w:rPr>
          <w:rFonts w:hint="eastAsia" w:ascii="方正仿宋_GBK" w:hAnsi="方正仿宋_GBK" w:eastAsia="方正仿宋_GBK" w:cs="方正仿宋_GBK"/>
          <w:b w:val="0"/>
          <w:bCs w:val="0"/>
          <w:sz w:val="32"/>
          <w:szCs w:val="32"/>
        </w:rPr>
        <w:t>为坚决贯彻落实习近平总书记重要指示精神，深刻汲取湖南长沙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4·29</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居民自建房倒塌事故教训，全面快速准确消除我</w:t>
      </w:r>
      <w:r>
        <w:rPr>
          <w:rFonts w:hint="eastAsia" w:ascii="方正仿宋_GBK" w:hAnsi="方正仿宋_GBK" w:eastAsia="方正仿宋_GBK" w:cs="方正仿宋_GBK"/>
          <w:b w:val="0"/>
          <w:bCs w:val="0"/>
          <w:sz w:val="32"/>
          <w:szCs w:val="32"/>
          <w:lang w:eastAsia="zh-CN"/>
        </w:rPr>
        <w:t>区</w:t>
      </w:r>
      <w:r>
        <w:rPr>
          <w:rFonts w:hint="eastAsia" w:ascii="方正仿宋_GBK" w:hAnsi="方正仿宋_GBK" w:eastAsia="方正仿宋_GBK" w:cs="方正仿宋_GBK"/>
          <w:b w:val="0"/>
          <w:bCs w:val="0"/>
          <w:sz w:val="32"/>
          <w:szCs w:val="32"/>
        </w:rPr>
        <w:t>规划城镇建设用地范围内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即国有建设用地上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城市</w:t>
      </w:r>
      <w:r>
        <w:rPr>
          <w:rFonts w:hint="eastAsia" w:ascii="方正仿宋_GBK" w:hAnsi="方正仿宋_GBK" w:eastAsia="方正仿宋_GBK" w:cs="方正仿宋_GBK"/>
          <w:b w:val="0"/>
          <w:bCs w:val="0"/>
          <w:sz w:val="32"/>
          <w:szCs w:val="32"/>
        </w:rPr>
        <w:t>经营性自建房违法建设安全隐患，切实保障人民群众生命财产安全和社会大局稳定，按照《全国自建房安全专项整治工作方案》《重庆市自建房安全专项整治实施方案》《重庆市经营性自建房安全专项整治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百日行动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实施计划》</w:t>
      </w:r>
      <w:r>
        <w:rPr>
          <w:rFonts w:hint="eastAsia" w:ascii="方正仿宋_GBK" w:hAnsi="方正仿宋_GBK" w:eastAsia="方正仿宋_GBK" w:cs="方正仿宋_GBK"/>
          <w:b w:val="0"/>
          <w:bCs w:val="0"/>
          <w:sz w:val="32"/>
          <w:szCs w:val="32"/>
          <w:lang w:eastAsia="zh-CN"/>
        </w:rPr>
        <w:t>和《重庆市规划城镇建设用地范围内</w:t>
      </w:r>
      <w:r>
        <w:rPr>
          <w:rFonts w:hint="eastAsia" w:ascii="Times New Roman" w:hAnsi="Times New Roman" w:eastAsia="方正仿宋_GBK" w:cs="Times New Roman"/>
          <w:b w:val="0"/>
          <w:bCs w:val="0"/>
          <w:sz w:val="32"/>
          <w:szCs w:val="32"/>
          <w:lang w:eastAsia="zh-CN"/>
        </w:rPr>
        <w:t>城市经营性自建房违法建设专项整治“</w:t>
      </w:r>
      <w:r>
        <w:rPr>
          <w:rFonts w:hint="default" w:ascii="Times New Roman" w:hAnsi="Times New Roman" w:eastAsia="方正仿宋_GBK" w:cs="Times New Roman"/>
          <w:b w:val="0"/>
          <w:bCs w:val="0"/>
          <w:sz w:val="32"/>
          <w:szCs w:val="32"/>
        </w:rPr>
        <w:t>百日行动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实施计划</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有关</w:t>
      </w:r>
      <w:r>
        <w:rPr>
          <w:rFonts w:hint="default" w:ascii="Times New Roman" w:hAnsi="Times New Roman" w:eastAsia="方正仿宋_GBK" w:cs="Times New Roman"/>
          <w:b w:val="0"/>
          <w:bCs w:val="0"/>
          <w:sz w:val="32"/>
          <w:szCs w:val="32"/>
        </w:rPr>
        <w:t>要求，</w:t>
      </w:r>
      <w:r>
        <w:rPr>
          <w:rFonts w:hint="eastAsia" w:ascii="Times New Roman" w:hAnsi="Times New Roman" w:eastAsia="方正仿宋_GBK" w:cs="Times New Roman"/>
          <w:b w:val="0"/>
          <w:bCs w:val="0"/>
          <w:sz w:val="32"/>
          <w:szCs w:val="32"/>
          <w:lang w:eastAsia="zh-CN"/>
        </w:rPr>
        <w:t>现将有关通知如下：</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eastAsia" w:ascii="Times New Roman" w:hAnsi="Times New Roman" w:eastAsia="方正黑体_GBK" w:cs="Times New Roman"/>
          <w:b w:val="0"/>
          <w:bCs w:val="0"/>
          <w:kern w:val="0"/>
          <w:sz w:val="32"/>
          <w:szCs w:val="32"/>
          <w:shd w:val="clear" w:color="auto" w:fill="FFFFFF"/>
          <w:lang w:eastAsia="zh-CN"/>
        </w:rPr>
      </w:pPr>
      <w:r>
        <w:rPr>
          <w:rFonts w:hint="default" w:ascii="Times New Roman" w:hAnsi="Times New Roman" w:eastAsia="方正黑体_GBK" w:cs="Times New Roman"/>
          <w:b w:val="0"/>
          <w:bCs w:val="0"/>
          <w:kern w:val="0"/>
          <w:sz w:val="32"/>
          <w:szCs w:val="32"/>
          <w:shd w:val="clear" w:color="auto" w:fill="FFFFFF"/>
        </w:rPr>
        <w:t>一、</w:t>
      </w:r>
      <w:r>
        <w:rPr>
          <w:rFonts w:hint="eastAsia" w:ascii="Times New Roman" w:hAnsi="Times New Roman" w:eastAsia="方正黑体_GBK" w:cs="Times New Roman"/>
          <w:b w:val="0"/>
          <w:bCs w:val="0"/>
          <w:kern w:val="0"/>
          <w:sz w:val="32"/>
          <w:szCs w:val="32"/>
          <w:shd w:val="clear" w:color="auto" w:fill="FFFFFF"/>
          <w:lang w:eastAsia="zh-CN"/>
        </w:rPr>
        <w:t>工作目标</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按照</w:t>
      </w:r>
      <w:r>
        <w:rPr>
          <w:rFonts w:hint="eastAsia" w:ascii="Times New Roman" w:hAnsi="Times New Roman" w:eastAsia="方正仿宋_GBK" w:cs="Times New Roman"/>
          <w:b w:val="0"/>
          <w:bCs w:val="0"/>
          <w:sz w:val="32"/>
          <w:szCs w:val="32"/>
          <w:lang w:eastAsia="zh-CN"/>
        </w:rPr>
        <w:t>全市规划城镇建设用地范围内城市经营性自建房违法建设专项整治“</w:t>
      </w:r>
      <w:r>
        <w:rPr>
          <w:rFonts w:hint="default" w:ascii="Times New Roman" w:hAnsi="Times New Roman" w:eastAsia="方正仿宋_GBK" w:cs="Times New Roman"/>
          <w:b w:val="0"/>
          <w:bCs w:val="0"/>
          <w:sz w:val="32"/>
          <w:szCs w:val="32"/>
        </w:rPr>
        <w:t>百日行动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实施计划</w:t>
      </w:r>
      <w:r>
        <w:rPr>
          <w:rFonts w:hint="eastAsia" w:ascii="Times New Roman" w:hAnsi="Times New Roman" w:eastAsia="方正仿宋_GBK" w:cs="Times New Roman"/>
          <w:b w:val="0"/>
          <w:bCs w:val="0"/>
          <w:sz w:val="32"/>
          <w:szCs w:val="32"/>
          <w:lang w:eastAsia="zh-CN"/>
        </w:rPr>
        <w:t>部署安排，</w:t>
      </w:r>
      <w:r>
        <w:rPr>
          <w:rFonts w:hint="default" w:ascii="Times New Roman" w:hAnsi="Times New Roman" w:eastAsia="方正仿宋_GBK" w:cs="Times New Roman"/>
          <w:b w:val="0"/>
          <w:bCs w:val="0"/>
          <w:sz w:val="32"/>
          <w:szCs w:val="32"/>
        </w:rPr>
        <w:t>摸清</w:t>
      </w:r>
      <w:r>
        <w:rPr>
          <w:rFonts w:hint="eastAsia" w:ascii="Times New Roman" w:hAnsi="Times New Roman" w:eastAsia="方正仿宋_GBK" w:cs="Times New Roman"/>
          <w:b w:val="0"/>
          <w:bCs w:val="0"/>
          <w:sz w:val="32"/>
          <w:szCs w:val="32"/>
          <w:lang w:eastAsia="zh-CN"/>
        </w:rPr>
        <w:t>我区</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经营性自建房违法建设情况，及时</w:t>
      </w:r>
      <w:r>
        <w:rPr>
          <w:rFonts w:hint="default" w:ascii="Times New Roman" w:hAnsi="Times New Roman" w:eastAsia="方正仿宋_GBK" w:cs="Times New Roman"/>
          <w:b w:val="0"/>
          <w:bCs w:val="0"/>
          <w:sz w:val="32"/>
          <w:szCs w:val="32"/>
          <w:lang w:eastAsia="zh-CN"/>
        </w:rPr>
        <w:t>开展执法查处</w:t>
      </w:r>
      <w:r>
        <w:rPr>
          <w:rFonts w:hint="default" w:ascii="Times New Roman" w:hAnsi="Times New Roman" w:eastAsia="方正仿宋_GBK" w:cs="Times New Roman"/>
          <w:b w:val="0"/>
          <w:bCs w:val="0"/>
          <w:sz w:val="32"/>
          <w:szCs w:val="32"/>
        </w:rPr>
        <w:t>，全面消除规划城镇建设用地范围内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经营性自建房违法建设安全隐患，</w:t>
      </w:r>
      <w:r>
        <w:rPr>
          <w:rFonts w:hint="default" w:ascii="Times New Roman" w:hAnsi="Times New Roman" w:eastAsia="方正仿宋_GBK" w:cs="Times New Roman"/>
          <w:b w:val="0"/>
          <w:bCs w:val="0"/>
          <w:sz w:val="32"/>
          <w:szCs w:val="32"/>
          <w:lang w:eastAsia="zh-CN"/>
        </w:rPr>
        <w:t>全力</w:t>
      </w:r>
      <w:r>
        <w:rPr>
          <w:rFonts w:hint="default" w:ascii="Times New Roman" w:hAnsi="Times New Roman" w:eastAsia="方正仿宋_GBK" w:cs="Times New Roman"/>
          <w:b w:val="0"/>
          <w:bCs w:val="0"/>
          <w:sz w:val="32"/>
          <w:szCs w:val="32"/>
        </w:rPr>
        <w:t>防止规划城镇建设用地范围内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w:t>
      </w:r>
      <w:r>
        <w:rPr>
          <w:rFonts w:hint="default" w:ascii="Times New Roman" w:hAnsi="Times New Roman" w:eastAsia="方正仿宋_GBK" w:cs="Times New Roman"/>
          <w:b w:val="0"/>
          <w:bCs w:val="0"/>
          <w:sz w:val="32"/>
          <w:szCs w:val="32"/>
          <w:lang w:eastAsia="zh-CN"/>
        </w:rPr>
        <w:t>建筑发生安全事故</w:t>
      </w:r>
      <w:r>
        <w:rPr>
          <w:rFonts w:hint="default" w:ascii="Times New Roman" w:hAnsi="Times New Roman" w:eastAsia="方正仿宋_GBK" w:cs="Times New Roman"/>
          <w:b w:val="0"/>
          <w:bCs w:val="0"/>
          <w:sz w:val="32"/>
          <w:szCs w:val="32"/>
        </w:rPr>
        <w:t>。</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黑体_GBK" w:cs="Times New Roman"/>
          <w:b w:val="0"/>
          <w:bCs w:val="0"/>
          <w:kern w:val="0"/>
          <w:sz w:val="32"/>
          <w:szCs w:val="32"/>
          <w:shd w:val="clear" w:color="auto" w:fill="FFFFFF"/>
        </w:rPr>
      </w:pPr>
      <w:r>
        <w:rPr>
          <w:rFonts w:hint="eastAsia" w:ascii="Times New Roman" w:hAnsi="Times New Roman" w:eastAsia="方正黑体_GBK" w:cs="Times New Roman"/>
          <w:b w:val="0"/>
          <w:bCs w:val="0"/>
          <w:kern w:val="0"/>
          <w:sz w:val="32"/>
          <w:szCs w:val="32"/>
          <w:shd w:val="clear" w:color="auto" w:fill="FFFFFF"/>
          <w:lang w:eastAsia="zh-CN"/>
        </w:rPr>
        <w:t>二</w:t>
      </w:r>
      <w:r>
        <w:rPr>
          <w:rFonts w:hint="default" w:ascii="Times New Roman" w:hAnsi="Times New Roman" w:eastAsia="方正黑体_GBK" w:cs="Times New Roman"/>
          <w:b w:val="0"/>
          <w:bCs w:val="0"/>
          <w:kern w:val="0"/>
          <w:sz w:val="32"/>
          <w:szCs w:val="32"/>
          <w:shd w:val="clear" w:color="auto" w:fill="FFFFFF"/>
        </w:rPr>
        <w:t>、排查整治范围</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在</w:t>
      </w:r>
      <w:r>
        <w:rPr>
          <w:rFonts w:hint="default" w:ascii="Times New Roman" w:hAnsi="Times New Roman" w:eastAsia="方正仿宋_GBK" w:cs="Times New Roman"/>
          <w:b w:val="0"/>
          <w:bCs w:val="0"/>
          <w:sz w:val="32"/>
          <w:szCs w:val="32"/>
        </w:rPr>
        <w:t>城市管理部门执法</w:t>
      </w:r>
      <w:r>
        <w:rPr>
          <w:rFonts w:hint="default" w:ascii="Times New Roman" w:hAnsi="Times New Roman" w:eastAsia="方正仿宋_GBK" w:cs="Times New Roman"/>
          <w:b w:val="0"/>
          <w:bCs w:val="0"/>
          <w:sz w:val="32"/>
          <w:szCs w:val="32"/>
          <w:lang w:eastAsia="zh-CN"/>
        </w:rPr>
        <w:t>权限内，</w:t>
      </w:r>
      <w:r>
        <w:rPr>
          <w:rFonts w:hint="default" w:ascii="Times New Roman" w:hAnsi="Times New Roman" w:eastAsia="方正仿宋_GBK" w:cs="Times New Roman"/>
          <w:b w:val="0"/>
          <w:bCs w:val="0"/>
          <w:sz w:val="32"/>
          <w:szCs w:val="32"/>
        </w:rPr>
        <w:t>居民自筹资金建设用作学校和幼儿园、餐饮饭店、民宿、宾馆、超市、农资店、棋牌室、浴室、诊所、手工作坊、生产加工场所、仓储物流、影院、娱乐、养老服务等具有公共建筑属性的规划城镇建设用地范围内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同时包括居民自建后作为住宅销售或</w:t>
      </w:r>
      <w:r>
        <w:rPr>
          <w:rFonts w:hint="default" w:ascii="Times New Roman" w:hAnsi="Times New Roman" w:eastAsia="方正仿宋_GBK" w:cs="Times New Roman"/>
          <w:b w:val="0"/>
          <w:bCs w:val="0"/>
          <w:sz w:val="32"/>
          <w:szCs w:val="32"/>
          <w:lang w:val="en-US" w:eastAsia="zh-CN"/>
        </w:rPr>
        <w:t>者</w:t>
      </w:r>
      <w:r>
        <w:rPr>
          <w:rFonts w:hint="default" w:ascii="Times New Roman" w:hAnsi="Times New Roman" w:eastAsia="方正仿宋_GBK" w:cs="Times New Roman"/>
          <w:b w:val="0"/>
          <w:bCs w:val="0"/>
          <w:sz w:val="32"/>
          <w:szCs w:val="32"/>
        </w:rPr>
        <w:t>出租给他人的房屋。要做到对</w:t>
      </w:r>
      <w:r>
        <w:rPr>
          <w:rFonts w:hint="eastAsia" w:ascii="Times New Roman" w:hAnsi="Times New Roman" w:eastAsia="方正仿宋_GBK" w:cs="Times New Roman"/>
          <w:b w:val="0"/>
          <w:bCs w:val="0"/>
          <w:sz w:val="32"/>
          <w:szCs w:val="32"/>
          <w:lang w:eastAsia="zh-CN"/>
        </w:rPr>
        <w:t>我区</w:t>
      </w:r>
      <w:r>
        <w:rPr>
          <w:rFonts w:hint="default" w:ascii="Times New Roman" w:hAnsi="Times New Roman" w:eastAsia="方正仿宋_GBK" w:cs="Times New Roman"/>
          <w:b w:val="0"/>
          <w:bCs w:val="0"/>
          <w:sz w:val="32"/>
          <w:szCs w:val="32"/>
        </w:rPr>
        <w:t>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经营性自建房违法建设全覆盖排查、全方位整治，并突出以下重点。</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楷体_GBK" w:cs="Times New Roman"/>
          <w:b w:val="0"/>
          <w:bCs w:val="0"/>
          <w:sz w:val="32"/>
          <w:szCs w:val="32"/>
        </w:rPr>
        <w:t>（一）重点区域。</w:t>
      </w:r>
      <w:r>
        <w:rPr>
          <w:rFonts w:hint="default" w:ascii="Times New Roman" w:hAnsi="Times New Roman" w:eastAsia="方正仿宋_GBK" w:cs="Times New Roman"/>
          <w:b w:val="0"/>
          <w:bCs w:val="0"/>
          <w:sz w:val="32"/>
          <w:szCs w:val="32"/>
        </w:rPr>
        <w:t>规划城镇建设用地范围内的学校周边、劳动型密集企业周边、医院周边、在建大项目周边、废旧物资收购储存点、铁路道路两侧、城乡结合部、城中村、三峡库区移民安置点、工业园区、工矿区、景区、安置区、古镇、老街、坡地建筑群、集贸市场等重点区域涉及公共安全的</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楷体_GBK" w:cs="Times New Roman"/>
          <w:b w:val="0"/>
          <w:bCs w:val="0"/>
          <w:sz w:val="32"/>
          <w:szCs w:val="32"/>
        </w:rPr>
        <w:t>（二）重点房屋</w:t>
      </w:r>
      <w:r>
        <w:rPr>
          <w:rFonts w:hint="default" w:ascii="Times New Roman" w:hAnsi="Times New Roman" w:eastAsia="方正仿宋_GBK" w:cs="Times New Roman"/>
          <w:b w:val="0"/>
          <w:bCs w:val="0"/>
          <w:sz w:val="32"/>
          <w:szCs w:val="32"/>
        </w:rPr>
        <w:t>。3层及以上，人员密集，用于出租、经营、生产加工的</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自建房以及擅自加高加层或对地下空间进行开挖等违法改扩建的</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自建房违法建设。</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楷体_GBK" w:cs="Times New Roman"/>
          <w:b w:val="0"/>
          <w:bCs w:val="0"/>
          <w:sz w:val="32"/>
          <w:szCs w:val="32"/>
        </w:rPr>
        <w:t>（三）重点问题。</w:t>
      </w:r>
      <w:r>
        <w:rPr>
          <w:rFonts w:hint="default" w:ascii="Times New Roman" w:hAnsi="Times New Roman" w:eastAsia="方正仿宋_GBK" w:cs="Times New Roman"/>
          <w:b w:val="0"/>
          <w:bCs w:val="0"/>
          <w:sz w:val="32"/>
          <w:szCs w:val="32"/>
        </w:rPr>
        <w:t>城市房屋建筑违法建设和违法违规审批专项清查中发现的存在违法建设且用于生产经营、危及公共安全的房屋。</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eastAsia" w:ascii="Times New Roman" w:hAnsi="Times New Roman" w:eastAsia="方正黑体_GBK" w:cs="Times New Roman"/>
          <w:b w:val="0"/>
          <w:bCs w:val="0"/>
          <w:kern w:val="0"/>
          <w:sz w:val="32"/>
          <w:szCs w:val="32"/>
          <w:shd w:val="clear" w:color="auto" w:fill="FFFFFF"/>
          <w:lang w:eastAsia="zh-CN"/>
        </w:rPr>
      </w:pPr>
      <w:r>
        <w:rPr>
          <w:rFonts w:hint="eastAsia" w:ascii="Times New Roman" w:hAnsi="Times New Roman" w:eastAsia="方正黑体_GBK" w:cs="Times New Roman"/>
          <w:b w:val="0"/>
          <w:bCs w:val="0"/>
          <w:kern w:val="0"/>
          <w:sz w:val="32"/>
          <w:szCs w:val="32"/>
          <w:shd w:val="clear" w:color="auto" w:fill="FFFFFF"/>
          <w:lang w:eastAsia="zh-CN"/>
        </w:rPr>
        <w:t>三</w:t>
      </w:r>
      <w:r>
        <w:rPr>
          <w:rFonts w:hint="default" w:ascii="Times New Roman" w:hAnsi="Times New Roman" w:eastAsia="方正黑体_GBK" w:cs="Times New Roman"/>
          <w:b w:val="0"/>
          <w:bCs w:val="0"/>
          <w:kern w:val="0"/>
          <w:sz w:val="32"/>
          <w:szCs w:val="32"/>
          <w:shd w:val="clear" w:color="auto" w:fill="FFFFFF"/>
        </w:rPr>
        <w:t>、</w:t>
      </w:r>
      <w:r>
        <w:rPr>
          <w:rFonts w:hint="eastAsia" w:ascii="Times New Roman" w:hAnsi="Times New Roman" w:eastAsia="方正黑体_GBK" w:cs="Times New Roman"/>
          <w:b w:val="0"/>
          <w:bCs w:val="0"/>
          <w:kern w:val="0"/>
          <w:sz w:val="32"/>
          <w:szCs w:val="32"/>
          <w:shd w:val="clear" w:color="auto" w:fill="FFFFFF"/>
          <w:lang w:eastAsia="zh-CN"/>
        </w:rPr>
        <w:t>时间安排</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（一）全面排查（即日起至2022年7月</w:t>
      </w:r>
      <w:r>
        <w:rPr>
          <w:rFonts w:hint="eastAsia" w:ascii="Times New Roman" w:hAnsi="Times New Roman" w:eastAsia="方正楷体_GBK" w:cs="Times New Roman"/>
          <w:b w:val="0"/>
          <w:bCs w:val="0"/>
          <w:sz w:val="32"/>
          <w:szCs w:val="32"/>
          <w:lang w:val="en-US" w:eastAsia="zh-CN"/>
        </w:rPr>
        <w:t>18</w:t>
      </w:r>
      <w:r>
        <w:rPr>
          <w:rFonts w:hint="default" w:ascii="Times New Roman" w:hAnsi="Times New Roman" w:eastAsia="方正楷体_GBK" w:cs="Times New Roman"/>
          <w:b w:val="0"/>
          <w:bCs w:val="0"/>
          <w:sz w:val="32"/>
          <w:szCs w:val="32"/>
        </w:rPr>
        <w:t>日）</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即日起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立即开展规划城镇建设用地范围内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经营性自建房违法建设排查工作，建立工作台账，逐一销号。</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sz w:val="32"/>
          <w:szCs w:val="32"/>
        </w:rPr>
        <w:t>（二）分类处置（2022年7月1</w:t>
      </w:r>
      <w:r>
        <w:rPr>
          <w:rFonts w:hint="eastAsia" w:ascii="Times New Roman" w:hAnsi="Times New Roman" w:eastAsia="方正楷体_GBK" w:cs="Times New Roman"/>
          <w:b w:val="0"/>
          <w:bCs w:val="0"/>
          <w:sz w:val="32"/>
          <w:szCs w:val="32"/>
          <w:lang w:val="en-US" w:eastAsia="zh-CN"/>
        </w:rPr>
        <w:t>8</w:t>
      </w:r>
      <w:r>
        <w:rPr>
          <w:rFonts w:hint="default" w:ascii="Times New Roman" w:hAnsi="Times New Roman" w:eastAsia="方正楷体_GBK" w:cs="Times New Roman"/>
          <w:b w:val="0"/>
          <w:bCs w:val="0"/>
          <w:sz w:val="32"/>
          <w:szCs w:val="32"/>
        </w:rPr>
        <w:t>日至9月</w:t>
      </w:r>
      <w:r>
        <w:rPr>
          <w:rFonts w:hint="eastAsia" w:ascii="Times New Roman" w:hAnsi="Times New Roman" w:eastAsia="方正楷体_GBK" w:cs="Times New Roman"/>
          <w:b w:val="0"/>
          <w:bCs w:val="0"/>
          <w:sz w:val="32"/>
          <w:szCs w:val="32"/>
          <w:lang w:val="en-US" w:eastAsia="zh-CN"/>
        </w:rPr>
        <w:t>8</w:t>
      </w:r>
      <w:r>
        <w:rPr>
          <w:rFonts w:hint="default" w:ascii="Times New Roman" w:hAnsi="Times New Roman" w:eastAsia="方正楷体_GBK" w:cs="Times New Roman"/>
          <w:b w:val="0"/>
          <w:bCs w:val="0"/>
          <w:sz w:val="32"/>
          <w:szCs w:val="32"/>
        </w:rPr>
        <w:t>日）</w:t>
      </w:r>
      <w:r>
        <w:rPr>
          <w:rFonts w:hint="default" w:ascii="Times New Roman" w:hAnsi="Times New Roman" w:eastAsia="方正楷体_GBK" w:cs="Times New Roman"/>
          <w:b w:val="0"/>
          <w:bCs w:val="0"/>
          <w:sz w:val="32"/>
          <w:szCs w:val="32"/>
          <w:lang w:eastAsia="zh-CN"/>
        </w:rPr>
        <w:t>。</w:t>
      </w:r>
      <w:r>
        <w:rPr>
          <w:rFonts w:hint="eastAsia" w:ascii="Times New Roman" w:hAnsi="Times New Roman" w:eastAsia="方正仿宋_GBK" w:cs="Times New Roman"/>
          <w:b w:val="0"/>
          <w:bCs w:val="0"/>
          <w:sz w:val="32"/>
          <w:szCs w:val="32"/>
          <w:lang w:eastAsia="zh-CN"/>
        </w:rPr>
        <w:t>相关单位</w:t>
      </w:r>
      <w:r>
        <w:rPr>
          <w:rFonts w:hint="default" w:ascii="Times New Roman" w:hAnsi="Times New Roman" w:eastAsia="方正仿宋_GBK" w:cs="Times New Roman"/>
          <w:b w:val="0"/>
          <w:bCs w:val="0"/>
          <w:sz w:val="32"/>
          <w:szCs w:val="32"/>
        </w:rPr>
        <w:t>在全面清理规划城镇建设用地范围内</w:t>
      </w:r>
      <w:r>
        <w:rPr>
          <w:rFonts w:hint="default" w:ascii="Times New Roman" w:hAnsi="Times New Roman" w:eastAsia="方正仿宋_GBK" w:cs="Times New Roman"/>
          <w:b w:val="0"/>
          <w:bCs w:val="0"/>
          <w:sz w:val="32"/>
          <w:szCs w:val="32"/>
          <w:lang w:val="en-US" w:eastAsia="zh-CN"/>
        </w:rPr>
        <w:t>城市经营性</w:t>
      </w:r>
      <w:r>
        <w:rPr>
          <w:rFonts w:hint="default" w:ascii="Times New Roman" w:hAnsi="Times New Roman" w:eastAsia="方正仿宋_GBK" w:cs="Times New Roman"/>
          <w:b w:val="0"/>
          <w:bCs w:val="0"/>
          <w:sz w:val="32"/>
          <w:szCs w:val="32"/>
        </w:rPr>
        <w:t>自建房违法建设的基础上，制定分类处置方案，</w:t>
      </w:r>
      <w:r>
        <w:rPr>
          <w:rFonts w:hint="eastAsia" w:ascii="Times New Roman" w:hAnsi="Times New Roman" w:eastAsia="方正仿宋_GBK" w:cs="Times New Roman"/>
          <w:b w:val="0"/>
          <w:bCs w:val="0"/>
          <w:sz w:val="32"/>
          <w:szCs w:val="32"/>
          <w:lang w:eastAsia="zh-CN"/>
        </w:rPr>
        <w:t>报我局汇总</w:t>
      </w:r>
      <w:r>
        <w:rPr>
          <w:rFonts w:hint="default" w:ascii="Times New Roman" w:hAnsi="Times New Roman" w:eastAsia="方正仿宋_GBK" w:cs="Times New Roman"/>
          <w:b w:val="0"/>
          <w:bCs w:val="0"/>
          <w:sz w:val="32"/>
          <w:szCs w:val="32"/>
        </w:rPr>
        <w:t>经区政府审查同意后予以实施。确保在2022年9月</w:t>
      </w:r>
      <w:r>
        <w:rPr>
          <w:rFonts w:hint="eastAsia"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日前完成规划城镇建设用地范围内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经营性自建房违法建设的处置。</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黑体_GBK" w:cs="Times New Roman"/>
          <w:b w:val="0"/>
          <w:bCs w:val="0"/>
          <w:color w:val="000000"/>
          <w:kern w:val="0"/>
          <w:sz w:val="32"/>
          <w:szCs w:val="32"/>
          <w:shd w:val="clear" w:color="auto" w:fill="FFFFFF"/>
        </w:rPr>
      </w:pPr>
      <w:r>
        <w:rPr>
          <w:rFonts w:hint="eastAsia" w:ascii="Times New Roman" w:hAnsi="Times New Roman" w:eastAsia="方正黑体_GBK" w:cs="Times New Roman"/>
          <w:b w:val="0"/>
          <w:bCs w:val="0"/>
          <w:color w:val="000000"/>
          <w:kern w:val="0"/>
          <w:sz w:val="32"/>
          <w:szCs w:val="32"/>
          <w:shd w:val="clear" w:color="auto" w:fill="FFFFFF"/>
          <w:lang w:eastAsia="zh-CN"/>
        </w:rPr>
        <w:t>四</w:t>
      </w:r>
      <w:r>
        <w:rPr>
          <w:rFonts w:hint="default" w:ascii="Times New Roman" w:hAnsi="Times New Roman" w:eastAsia="方正黑体_GBK" w:cs="Times New Roman"/>
          <w:b w:val="0"/>
          <w:bCs w:val="0"/>
          <w:color w:val="000000"/>
          <w:kern w:val="0"/>
          <w:sz w:val="32"/>
          <w:szCs w:val="32"/>
          <w:shd w:val="clear" w:color="auto" w:fill="FFFFFF"/>
        </w:rPr>
        <w:t>、工作要求</w:t>
      </w:r>
    </w:p>
    <w:p>
      <w:pPr>
        <w:pStyle w:val="14"/>
        <w:keepNext w:val="0"/>
        <w:keepLines w:val="0"/>
        <w:pageBreakBefore w:val="0"/>
        <w:kinsoku/>
        <w:wordWrap/>
        <w:overflowPunct/>
        <w:topLinePunct w:val="0"/>
        <w:autoSpaceDE/>
        <w:autoSpaceDN/>
        <w:bidi w:val="0"/>
        <w:spacing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各</w:t>
      </w:r>
      <w:r>
        <w:rPr>
          <w:rFonts w:hint="eastAsia" w:eastAsia="方正仿宋_GBK" w:cs="Times New Roman"/>
          <w:b w:val="0"/>
          <w:bCs w:val="0"/>
          <w:sz w:val="32"/>
          <w:szCs w:val="32"/>
          <w:lang w:eastAsia="zh-CN"/>
        </w:rPr>
        <w:t>单位</w:t>
      </w:r>
      <w:r>
        <w:rPr>
          <w:rFonts w:hint="default" w:ascii="Times New Roman" w:hAnsi="Times New Roman" w:eastAsia="方正仿宋_GBK" w:cs="Times New Roman"/>
          <w:b w:val="0"/>
          <w:bCs w:val="0"/>
          <w:sz w:val="32"/>
          <w:szCs w:val="32"/>
          <w:lang w:val="en-US" w:eastAsia="zh-CN"/>
        </w:rPr>
        <w:t>分别于</w:t>
      </w:r>
      <w:r>
        <w:rPr>
          <w:rFonts w:hint="default" w:ascii="Times New Roman" w:hAnsi="Times New Roman" w:eastAsia="方正仿宋_GBK" w:cs="Times New Roman"/>
          <w:b w:val="0"/>
          <w:bCs w:val="0"/>
          <w:sz w:val="32"/>
          <w:szCs w:val="32"/>
        </w:rPr>
        <w:t>2022年7月</w:t>
      </w:r>
      <w:r>
        <w:rPr>
          <w:rFonts w:hint="default" w:ascii="Times New Roman" w:hAnsi="Times New Roman" w:eastAsia="方正仿宋_GBK" w:cs="Times New Roman"/>
          <w:b w:val="0"/>
          <w:bCs w:val="0"/>
          <w:sz w:val="32"/>
          <w:szCs w:val="32"/>
          <w:lang w:val="en-US" w:eastAsia="zh-CN"/>
        </w:rPr>
        <w:t>1</w:t>
      </w:r>
      <w:r>
        <w:rPr>
          <w:rFonts w:hint="eastAsia"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日、8月</w:t>
      </w:r>
      <w:r>
        <w:rPr>
          <w:rFonts w:hint="eastAsia"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日、9月</w:t>
      </w:r>
      <w:r>
        <w:rPr>
          <w:rFonts w:hint="eastAsia"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日前</w:t>
      </w:r>
      <w:r>
        <w:rPr>
          <w:rFonts w:hint="eastAsia" w:eastAsia="方正仿宋_GBK" w:cs="Times New Roman"/>
          <w:b w:val="0"/>
          <w:bCs w:val="0"/>
          <w:sz w:val="32"/>
          <w:szCs w:val="32"/>
          <w:lang w:val="en-US" w:eastAsia="zh-CN"/>
        </w:rPr>
        <w:t>将</w:t>
      </w:r>
      <w:r>
        <w:rPr>
          <w:rFonts w:hint="default" w:ascii="Times New Roman" w:hAnsi="Times New Roman" w:eastAsia="方正仿宋_GBK" w:cs="Times New Roman"/>
          <w:b w:val="0"/>
          <w:bCs w:val="0"/>
          <w:sz w:val="32"/>
          <w:szCs w:val="32"/>
        </w:rPr>
        <w:t>规划城镇建设用地范围内</w:t>
      </w:r>
      <w:r>
        <w:rPr>
          <w:rFonts w:hint="default" w:ascii="Times New Roman" w:hAnsi="Times New Roman" w:eastAsia="方正仿宋_GBK" w:cs="Times New Roman"/>
          <w:b w:val="0"/>
          <w:bCs w:val="0"/>
          <w:sz w:val="32"/>
          <w:szCs w:val="32"/>
          <w:lang w:val="en-US" w:eastAsia="zh-CN"/>
        </w:rPr>
        <w:t>城市经营性</w:t>
      </w:r>
      <w:r>
        <w:rPr>
          <w:rFonts w:hint="default" w:ascii="Times New Roman" w:hAnsi="Times New Roman" w:eastAsia="方正仿宋_GBK" w:cs="Times New Roman"/>
          <w:b w:val="0"/>
          <w:bCs w:val="0"/>
          <w:sz w:val="32"/>
          <w:szCs w:val="32"/>
        </w:rPr>
        <w:t>自建房违法建设</w:t>
      </w:r>
      <w:r>
        <w:rPr>
          <w:rFonts w:hint="eastAsia" w:ascii="Times New Roman" w:hAnsi="Times New Roman" w:eastAsia="方正仿宋_GBK" w:cs="Times New Roman"/>
          <w:b w:val="0"/>
          <w:bCs w:val="0"/>
          <w:sz w:val="32"/>
          <w:szCs w:val="32"/>
          <w:lang w:eastAsia="zh-CN"/>
        </w:rPr>
        <w:t>清查</w:t>
      </w:r>
      <w:r>
        <w:rPr>
          <w:rFonts w:hint="default" w:ascii="Times New Roman" w:hAnsi="Times New Roman" w:eastAsia="方正仿宋_GBK" w:cs="Times New Roman"/>
          <w:b w:val="0"/>
          <w:bCs w:val="0"/>
          <w:sz w:val="32"/>
          <w:szCs w:val="32"/>
        </w:rPr>
        <w:t>台账经单位负责人签字盖章后的扫描件及电子档通过电子邮箱（511056559@qq.com）报送至我局。</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附件</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万州区</w:t>
      </w:r>
      <w:r>
        <w:rPr>
          <w:rFonts w:hint="default" w:ascii="Times New Roman" w:hAnsi="Times New Roman" w:eastAsia="方正仿宋_GBK" w:cs="Times New Roman"/>
          <w:b w:val="0"/>
          <w:bCs w:val="0"/>
          <w:sz w:val="32"/>
          <w:szCs w:val="32"/>
        </w:rPr>
        <w:t>规划城镇建设用地范围内</w:t>
      </w:r>
      <w:r>
        <w:rPr>
          <w:rFonts w:hint="default" w:ascii="Times New Roman" w:hAnsi="Times New Roman" w:eastAsia="方正仿宋_GBK" w:cs="Times New Roman"/>
          <w:b w:val="0"/>
          <w:bCs w:val="0"/>
          <w:sz w:val="32"/>
          <w:szCs w:val="32"/>
          <w:lang w:val="en-US" w:eastAsia="zh-CN"/>
        </w:rPr>
        <w:t>城市</w:t>
      </w:r>
      <w:r>
        <w:rPr>
          <w:rFonts w:hint="default" w:ascii="Times New Roman" w:hAnsi="Times New Roman" w:eastAsia="方正仿宋_GBK" w:cs="Times New Roman"/>
          <w:b w:val="0"/>
          <w:bCs w:val="0"/>
          <w:sz w:val="32"/>
          <w:szCs w:val="32"/>
        </w:rPr>
        <w:t>经营性自建房违</w:t>
      </w:r>
    </w:p>
    <w:p>
      <w:pPr>
        <w:keepNext w:val="0"/>
        <w:keepLines w:val="0"/>
        <w:pageBreakBefore w:val="0"/>
        <w:widowControl/>
        <w:kinsoku/>
        <w:wordWrap/>
        <w:overflowPunct/>
        <w:topLinePunct w:val="0"/>
        <w:autoSpaceDE/>
        <w:autoSpaceDN/>
        <w:bidi w:val="0"/>
        <w:spacing w:beforeAutospacing="0" w:afterAutospacing="0" w:line="580" w:lineRule="exact"/>
        <w:ind w:left="0" w:leftChars="0" w:right="0" w:rightChars="0" w:firstLine="1600" w:firstLineChars="5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法建设</w:t>
      </w:r>
      <w:r>
        <w:rPr>
          <w:rFonts w:hint="eastAsia" w:ascii="Times New Roman" w:hAnsi="Times New Roman" w:eastAsia="方正仿宋_GBK" w:cs="Times New Roman"/>
          <w:b w:val="0"/>
          <w:bCs w:val="0"/>
          <w:sz w:val="32"/>
          <w:szCs w:val="32"/>
          <w:lang w:eastAsia="zh-CN"/>
        </w:rPr>
        <w:t>清查</w:t>
      </w:r>
      <w:r>
        <w:rPr>
          <w:rFonts w:hint="default" w:ascii="Times New Roman" w:hAnsi="Times New Roman" w:eastAsia="方正仿宋_GBK" w:cs="Times New Roman"/>
          <w:b w:val="0"/>
          <w:bCs w:val="0"/>
          <w:sz w:val="32"/>
          <w:szCs w:val="32"/>
        </w:rPr>
        <w:t>台账</w:t>
      </w:r>
    </w:p>
    <w:p>
      <w:pPr>
        <w:pStyle w:val="14"/>
        <w:keepNext w:val="0"/>
        <w:keepLines w:val="0"/>
        <w:pageBreakBefore w:val="0"/>
        <w:kinsoku/>
        <w:wordWrap/>
        <w:overflowPunct/>
        <w:topLinePunct w:val="0"/>
        <w:autoSpaceDE/>
        <w:autoSpaceDN/>
        <w:bidi w:val="0"/>
        <w:spacing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b w:val="0"/>
          <w:bCs w:val="0"/>
          <w:sz w:val="32"/>
          <w:szCs w:val="32"/>
          <w:lang w:val="en-US" w:eastAsia="zh-CN"/>
        </w:rPr>
      </w:pPr>
    </w:p>
    <w:p>
      <w:pPr>
        <w:pStyle w:val="14"/>
        <w:keepNext w:val="0"/>
        <w:keepLines w:val="0"/>
        <w:pageBreakBefore w:val="0"/>
        <w:kinsoku/>
        <w:wordWrap/>
        <w:overflowPunct/>
        <w:topLinePunct w:val="0"/>
        <w:autoSpaceDE/>
        <w:autoSpaceDN/>
        <w:bidi w:val="0"/>
        <w:spacing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b w:val="0"/>
          <w:bCs w:val="0"/>
          <w:sz w:val="32"/>
          <w:szCs w:val="32"/>
          <w:lang w:val="en-US" w:eastAsia="zh-CN"/>
        </w:rPr>
      </w:pPr>
    </w:p>
    <w:p>
      <w:pPr>
        <w:pStyle w:val="14"/>
        <w:keepNext w:val="0"/>
        <w:keepLines w:val="0"/>
        <w:pageBreakBefore w:val="0"/>
        <w:kinsoku/>
        <w:wordWrap/>
        <w:overflowPunct/>
        <w:topLinePunct w:val="0"/>
        <w:autoSpaceDE/>
        <w:autoSpaceDN/>
        <w:bidi w:val="0"/>
        <w:spacing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b w:val="0"/>
          <w:bCs w:val="0"/>
          <w:sz w:val="32"/>
          <w:szCs w:val="32"/>
          <w:lang w:val="en-US" w:eastAsia="zh-CN"/>
        </w:rPr>
      </w:pPr>
    </w:p>
    <w:p>
      <w:pPr>
        <w:pStyle w:val="20"/>
        <w:keepNext w:val="0"/>
        <w:keepLines w:val="0"/>
        <w:pageBreakBefore w:val="0"/>
        <w:kinsoku/>
        <w:wordWrap w:val="0"/>
        <w:overflowPunct/>
        <w:topLinePunct w:val="0"/>
        <w:autoSpaceDE/>
        <w:autoSpaceDN/>
        <w:bidi w:val="0"/>
        <w:adjustRightInd/>
        <w:snapToGrid/>
        <w:spacing w:line="560" w:lineRule="exact"/>
        <w:ind w:firstLine="4480" w:firstLineChars="14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重庆市万州区</w:t>
      </w:r>
      <w:r>
        <w:rPr>
          <w:rFonts w:hint="eastAsia" w:ascii="方正仿宋_GBK" w:hAnsi="方正仿宋_GBK" w:eastAsia="方正仿宋_GBK" w:cs="方正仿宋_GBK"/>
          <w:color w:val="auto"/>
          <w:sz w:val="32"/>
          <w:szCs w:val="32"/>
          <w:lang w:eastAsia="zh-CN"/>
        </w:rPr>
        <w:t>城市管理局</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2022年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p>
    <w:p>
      <w:pPr>
        <w:pStyle w:val="20"/>
        <w:keepNext w:val="0"/>
        <w:keepLines w:val="0"/>
        <w:pageBreakBefore w:val="0"/>
        <w:kinsoku/>
        <w:wordWrap w:val="0"/>
        <w:overflowPunct/>
        <w:topLinePunct w:val="0"/>
        <w:autoSpaceDE/>
        <w:autoSpaceDN/>
        <w:bidi w:val="0"/>
        <w:adjustRightInd/>
        <w:snapToGrid/>
        <w:spacing w:line="560" w:lineRule="exact"/>
        <w:ind w:firstLine="960" w:firstLineChars="30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eastAsia="方正仿宋_GBK"/>
          <w:sz w:val="32"/>
          <w:szCs w:val="32"/>
        </w:rPr>
        <w:t>（</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郑玉娟</w:t>
      </w:r>
      <w:r>
        <w:rPr>
          <w:rFonts w:hint="eastAsia" w:ascii="方正仿宋_GBK" w:hAnsi="方正仿宋_GBK" w:eastAsia="方正仿宋_GBK" w:cs="方正仿宋_GBK"/>
          <w:sz w:val="32"/>
          <w:szCs w:val="32"/>
        </w:rPr>
        <w:t>，电话：58379596）</w:t>
      </w:r>
    </w:p>
    <w:p>
      <w:pPr>
        <w:pStyle w:val="20"/>
        <w:keepNext w:val="0"/>
        <w:keepLines w:val="0"/>
        <w:pageBreakBefore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（此件公开发布）</w:t>
      </w: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color w:val="auto"/>
          <w:sz w:val="32"/>
          <w:szCs w:val="32"/>
        </w:rPr>
      </w:pPr>
    </w:p>
    <w:p>
      <w:pPr>
        <w:pStyle w:val="20"/>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color w:val="auto"/>
          <w:sz w:val="32"/>
          <w:szCs w:val="32"/>
        </w:rPr>
      </w:pPr>
    </w:p>
    <w:p>
      <w:pPr>
        <w:bidi w:val="0"/>
        <w:rPr>
          <w:rFonts w:hint="eastAsia"/>
          <w:lang w:val="en-US" w:eastAsia="zh-CN"/>
        </w:rPr>
        <w:sectPr>
          <w:headerReference r:id="rId3" w:type="default"/>
          <w:footerReference r:id="rId4" w:type="default"/>
          <w:pgSz w:w="11906" w:h="16838"/>
          <w:pgMar w:top="2098" w:right="1474" w:bottom="1984" w:left="1588" w:header="851" w:footer="1077" w:gutter="0"/>
          <w:pgNumType w:fmt="decimal" w:start="1"/>
          <w:cols w:space="720" w:num="1"/>
          <w:docGrid w:type="lines" w:linePitch="315" w:charSpace="0"/>
        </w:sectPr>
      </w:pPr>
      <w:bookmarkStart w:id="0" w:name="_GoBack"/>
      <w:bookmarkEnd w:id="0"/>
    </w:p>
    <w:p>
      <w:pPr>
        <w:tabs>
          <w:tab w:val="left" w:pos="1041"/>
        </w:tabs>
        <w:bidi w:val="0"/>
        <w:jc w:val="left"/>
        <w:rPr>
          <w:rFonts w:hint="eastAsia"/>
          <w:lang w:val="en-US" w:eastAsia="zh-CN"/>
        </w:rPr>
      </w:pPr>
    </w:p>
    <w:tbl>
      <w:tblPr>
        <w:tblStyle w:val="15"/>
        <w:tblW w:w="13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1"/>
        <w:gridCol w:w="1397"/>
        <w:gridCol w:w="1320"/>
        <w:gridCol w:w="765"/>
        <w:gridCol w:w="806"/>
        <w:gridCol w:w="937"/>
        <w:gridCol w:w="1135"/>
        <w:gridCol w:w="829"/>
        <w:gridCol w:w="789"/>
        <w:gridCol w:w="577"/>
        <w:gridCol w:w="1077"/>
        <w:gridCol w:w="750"/>
        <w:gridCol w:w="461"/>
        <w:gridCol w:w="789"/>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3062" w:type="dxa"/>
            <w:gridSpan w:val="15"/>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single"/>
                <w:lang w:val="en-US" w:eastAsia="zh-CN"/>
              </w:rPr>
            </w:pPr>
            <w:r>
              <w:rPr>
                <w:rStyle w:val="18"/>
                <w:rFonts w:hint="default" w:ascii="Times New Roman" w:hAnsi="Times New Roman" w:eastAsia="方正黑体_GBK" w:cs="Times New Roman"/>
                <w:b w:val="0"/>
                <w:bCs w:val="0"/>
                <w:color w:val="000000"/>
                <w:spacing w:val="-6"/>
                <w:kern w:val="0"/>
                <w:sz w:val="32"/>
                <w:szCs w:val="32"/>
                <w:lang w:val="en-US" w:eastAsia="zh-CN" w:bidi="ar-SA"/>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7" w:hRule="atLeast"/>
        </w:trPr>
        <w:tc>
          <w:tcPr>
            <w:tcW w:w="13062" w:type="dxa"/>
            <w:gridSpan w:val="15"/>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jc w:val="center"/>
              <w:textAlignment w:val="auto"/>
              <w:rPr>
                <w:rFonts w:hint="default" w:ascii="Times New Roman" w:hAnsi="Times New Roman" w:eastAsia="方正小标宋_GBK" w:cs="Times New Roman"/>
                <w:b w:val="0"/>
                <w:bCs w:val="0"/>
                <w:sz w:val="44"/>
                <w:szCs w:val="32"/>
                <w:u w:val="none"/>
                <w:lang w:val="en-US" w:eastAsia="zh-CN"/>
              </w:rPr>
            </w:pPr>
            <w:r>
              <w:rPr>
                <w:rFonts w:hint="eastAsia" w:ascii="Times New Roman" w:hAnsi="Times New Roman" w:eastAsia="方正小标宋_GBK" w:cs="Times New Roman"/>
                <w:b w:val="0"/>
                <w:bCs w:val="0"/>
                <w:sz w:val="44"/>
                <w:szCs w:val="32"/>
                <w:u w:val="none"/>
                <w:lang w:val="en-US" w:eastAsia="zh-CN"/>
              </w:rPr>
              <w:t>万州区</w:t>
            </w:r>
            <w:r>
              <w:rPr>
                <w:rFonts w:hint="default" w:ascii="Times New Roman" w:hAnsi="Times New Roman" w:eastAsia="方正小标宋_GBK" w:cs="Times New Roman"/>
                <w:b w:val="0"/>
                <w:bCs w:val="0"/>
                <w:sz w:val="44"/>
                <w:szCs w:val="32"/>
                <w:u w:val="none"/>
                <w:lang w:val="en-US" w:eastAsia="zh-CN"/>
              </w:rPr>
              <w:t>规划城镇建设用地范围内城市经营性自建房</w:t>
            </w:r>
          </w:p>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jc w:val="center"/>
              <w:textAlignment w:val="auto"/>
              <w:rPr>
                <w:rFonts w:hint="default" w:ascii="Times New Roman" w:hAnsi="Times New Roman" w:cs="Times New Roman"/>
                <w:b w:val="0"/>
                <w:bCs w:val="0"/>
                <w:u w:val="none"/>
                <w:lang w:val="en-US" w:eastAsia="zh-CN"/>
              </w:rPr>
            </w:pPr>
            <w:r>
              <w:rPr>
                <w:rFonts w:hint="default" w:ascii="Times New Roman" w:hAnsi="Times New Roman" w:eastAsia="方正小标宋_GBK" w:cs="Times New Roman"/>
                <w:b w:val="0"/>
                <w:bCs w:val="0"/>
                <w:sz w:val="44"/>
                <w:szCs w:val="32"/>
                <w:u w:val="none"/>
                <w:lang w:val="en-US" w:eastAsia="zh-CN"/>
              </w:rPr>
              <w:t>违法建设</w:t>
            </w:r>
            <w:r>
              <w:rPr>
                <w:rFonts w:hint="eastAsia" w:ascii="Times New Roman" w:hAnsi="Times New Roman" w:eastAsia="方正小标宋_GBK" w:cs="Times New Roman"/>
                <w:b w:val="0"/>
                <w:bCs w:val="0"/>
                <w:sz w:val="44"/>
                <w:szCs w:val="32"/>
                <w:u w:val="none"/>
                <w:lang w:val="en-US" w:eastAsia="zh-CN"/>
              </w:rPr>
              <w:t>清查</w:t>
            </w:r>
            <w:r>
              <w:rPr>
                <w:rFonts w:hint="default" w:ascii="Times New Roman" w:hAnsi="Times New Roman" w:eastAsia="方正小标宋_GBK" w:cs="Times New Roman"/>
                <w:b w:val="0"/>
                <w:bCs w:val="0"/>
                <w:sz w:val="44"/>
                <w:szCs w:val="32"/>
                <w:u w:val="none"/>
                <w:lang w:val="en-US" w:eastAsia="zh-CN"/>
              </w:rPr>
              <w:t>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13062" w:type="dxa"/>
            <w:gridSpan w:val="15"/>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填报</w:t>
            </w:r>
            <w:r>
              <w:rPr>
                <w:rFonts w:hint="eastAsia" w:ascii="Times New Roman" w:hAnsi="Times New Roman" w:cs="Times New Roman"/>
                <w:b w:val="0"/>
                <w:bCs w:val="0"/>
                <w:u w:val="none"/>
                <w:lang w:val="en-US" w:eastAsia="zh-CN"/>
              </w:rPr>
              <w:t>单位</w:t>
            </w:r>
            <w:r>
              <w:rPr>
                <w:rFonts w:hint="default" w:ascii="Times New Roman" w:hAnsi="Times New Roman" w:cs="Times New Roman"/>
                <w:b w:val="0"/>
                <w:bCs w:val="0"/>
                <w:u w:val="none"/>
                <w:lang w:val="en-US" w:eastAsia="zh-CN"/>
              </w:rPr>
              <w:t>（盖章）：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5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序号</w:t>
            </w:r>
          </w:p>
        </w:tc>
        <w:tc>
          <w:tcPr>
            <w:tcW w:w="139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街道（乡镇）名称</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违法建筑物地址</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建筑物所有人/使用人</w:t>
            </w:r>
          </w:p>
        </w:tc>
        <w:tc>
          <w:tcPr>
            <w:tcW w:w="287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违法建筑物基本情况</w:t>
            </w:r>
          </w:p>
        </w:tc>
        <w:tc>
          <w:tcPr>
            <w:tcW w:w="4483" w:type="dxa"/>
            <w:gridSpan w:val="6"/>
            <w:tcBorders>
              <w:top w:val="single" w:color="000000" w:sz="4" w:space="0"/>
              <w:left w:val="single" w:color="000000" w:sz="4" w:space="0"/>
              <w:bottom w:val="single" w:color="000000"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违法建筑物分类处置情况</w:t>
            </w: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完成整治时限</w:t>
            </w: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违法建筑物面积（㎡）</w:t>
            </w:r>
          </w:p>
        </w:tc>
        <w:tc>
          <w:tcPr>
            <w:tcW w:w="93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是否存在安全隐患</w:t>
            </w:r>
          </w:p>
        </w:tc>
        <w:tc>
          <w:tcPr>
            <w:tcW w:w="113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是否停止经营</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拆除（回填）</w:t>
            </w:r>
          </w:p>
        </w:tc>
        <w:tc>
          <w:tcPr>
            <w:tcW w:w="78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没收违法收入</w:t>
            </w:r>
          </w:p>
        </w:tc>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封闭</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没收建构筑物</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完善手续</w:t>
            </w:r>
          </w:p>
        </w:tc>
        <w:tc>
          <w:tcPr>
            <w:tcW w:w="461" w:type="dxa"/>
            <w:vMerge w:val="restart"/>
            <w:tcBorders>
              <w:top w:val="single" w:color="000000" w:sz="4" w:space="0"/>
              <w:left w:val="single" w:color="000000" w:sz="4" w:space="0"/>
              <w:bottom w:val="single" w:color="000000"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spacing w:val="-20"/>
                <w:u w:val="none"/>
                <w:lang w:val="en-US" w:eastAsia="zh-CN"/>
              </w:rPr>
            </w:pPr>
            <w:r>
              <w:rPr>
                <w:rFonts w:hint="default" w:ascii="Times New Roman" w:hAnsi="Times New Roman" w:eastAsia="方正黑体_GBK" w:cs="Times New Roman"/>
                <w:b w:val="0"/>
                <w:bCs w:val="0"/>
                <w:spacing w:val="-20"/>
                <w:u w:val="none"/>
                <w:lang w:val="en-US" w:eastAsia="zh-CN"/>
              </w:rPr>
              <w:t>其他</w:t>
            </w: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trPr>
        <w:tc>
          <w:tcPr>
            <w:tcW w:w="5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93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461" w:type="dxa"/>
            <w:vMerge w:val="continue"/>
            <w:tcBorders>
              <w:top w:val="single" w:color="000000" w:sz="4" w:space="0"/>
              <w:left w:val="single" w:color="000000" w:sz="4" w:space="0"/>
              <w:bottom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beforeAutospacing="0" w:after="0" w:afterAutospacing="0" w:line="600" w:lineRule="exact"/>
              <w:ind w:left="0" w:leftChars="0" w:right="0" w:rightChars="0"/>
              <w:textAlignment w:val="auto"/>
              <w:rPr>
                <w:rFonts w:hint="default" w:ascii="Times New Roman" w:hAnsi="Times New Roman" w:cs="Times New Roman"/>
                <w:b w:val="0"/>
                <w:bCs w:val="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461" w:type="dxa"/>
            <w:tcBorders>
              <w:top w:val="single" w:color="000000" w:sz="4" w:space="0"/>
              <w:left w:val="single" w:color="000000" w:sz="4" w:space="0"/>
              <w:bottom w:val="single" w:color="000000"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461" w:type="dxa"/>
            <w:tcBorders>
              <w:top w:val="single" w:color="000000" w:sz="4" w:space="0"/>
              <w:left w:val="single" w:color="000000" w:sz="4" w:space="0"/>
              <w:bottom w:val="single" w:color="000000"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6" w:hRule="atLeast"/>
        </w:trPr>
        <w:tc>
          <w:tcPr>
            <w:tcW w:w="19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29"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89"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577"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461" w:type="dxa"/>
            <w:tcBorders>
              <w:top w:val="single" w:color="000000" w:sz="4" w:space="0"/>
              <w:left w:val="single" w:color="000000" w:sz="4" w:space="0"/>
              <w:bottom w:val="single" w:color="000000"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789"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default" w:ascii="Times New Roman" w:hAnsi="Times New Roman" w:cs="Times New Roman"/>
                <w:b w:val="0"/>
                <w:bCs w:val="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062" w:type="dxa"/>
            <w:gridSpan w:val="15"/>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left"/>
              <w:textAlignment w:val="auto"/>
              <w:outlineLvl w:val="9"/>
              <w:rPr>
                <w:rFonts w:hint="default" w:ascii="Times New Roman" w:hAnsi="Times New Roman" w:cs="Times New Roman"/>
                <w:b w:val="0"/>
                <w:bCs w:val="0"/>
                <w:spacing w:val="-20"/>
                <w:u w:val="none"/>
                <w:lang w:val="en-US" w:eastAsia="zh-CN"/>
              </w:rPr>
            </w:pPr>
            <w:r>
              <w:rPr>
                <w:rFonts w:hint="default" w:ascii="Times New Roman" w:hAnsi="Times New Roman" w:cs="Times New Roman"/>
                <w:b w:val="0"/>
                <w:bCs w:val="0"/>
                <w:spacing w:val="-20"/>
                <w:u w:val="none"/>
                <w:lang w:val="en-US" w:eastAsia="zh-CN"/>
              </w:rPr>
              <w:t>备注：1.地址栏请按此格式填写：①村+门牌，如xx村x栋x号；②路+门牌，如xx路xx号附xx号xxx。</w:t>
            </w:r>
            <w:r>
              <w:rPr>
                <w:rFonts w:hint="default" w:ascii="Times New Roman" w:hAnsi="Times New Roman" w:cs="Times New Roman"/>
                <w:b w:val="0"/>
                <w:bCs w:val="0"/>
                <w:spacing w:val="-20"/>
                <w:u w:val="none"/>
                <w:lang w:val="en-US" w:eastAsia="zh-CN"/>
              </w:rPr>
              <w:br w:type="textWrapping"/>
            </w:r>
            <w:r>
              <w:rPr>
                <w:rFonts w:hint="default" w:ascii="Times New Roman" w:hAnsi="Times New Roman" w:cs="Times New Roman"/>
                <w:b w:val="0"/>
                <w:bCs w:val="0"/>
                <w:spacing w:val="-20"/>
                <w:u w:val="none"/>
                <w:lang w:val="en-US" w:eastAsia="zh-CN"/>
              </w:rPr>
              <w:t>2.</w:t>
            </w:r>
            <w:r>
              <w:rPr>
                <w:rFonts w:hint="default" w:ascii="Times New Roman" w:hAnsi="Times New Roman" w:cs="Times New Roman"/>
                <w:b w:val="0"/>
                <w:bCs w:val="0"/>
                <w:spacing w:val="0"/>
                <w:u w:val="none"/>
                <w:lang w:val="en-US" w:eastAsia="zh-CN"/>
              </w:rPr>
              <w:t>分类处置情况栏请填写分类处置的具体面积</w:t>
            </w:r>
            <w:r>
              <w:rPr>
                <w:rFonts w:hint="default" w:ascii="Times New Roman" w:hAnsi="Times New Roman" w:cs="Times New Roman"/>
                <w:b w:val="0"/>
                <w:bCs w:val="0"/>
                <w:spacing w:val="-20"/>
                <w:u w:val="none"/>
                <w:lang w:val="en-US" w:eastAsia="zh-CN"/>
              </w:rPr>
              <w:t>。                                                                                                                                                                     3.备注栏填写：是否整治完成、是否恢复经营以及其他情况说明。                                                                                                                                       4.本台账请于7月1</w:t>
            </w:r>
            <w:r>
              <w:rPr>
                <w:rFonts w:hint="eastAsia" w:ascii="Times New Roman" w:hAnsi="Times New Roman" w:cs="Times New Roman"/>
                <w:b w:val="0"/>
                <w:bCs w:val="0"/>
                <w:spacing w:val="-20"/>
                <w:u w:val="none"/>
                <w:lang w:val="en-US" w:eastAsia="zh-CN"/>
              </w:rPr>
              <w:t>8</w:t>
            </w:r>
            <w:r>
              <w:rPr>
                <w:rFonts w:hint="default" w:ascii="Times New Roman" w:hAnsi="Times New Roman" w:cs="Times New Roman"/>
                <w:b w:val="0"/>
                <w:bCs w:val="0"/>
                <w:spacing w:val="-20"/>
                <w:u w:val="none"/>
                <w:lang w:val="en-US" w:eastAsia="zh-CN"/>
              </w:rPr>
              <w:t>日、8月</w:t>
            </w:r>
            <w:r>
              <w:rPr>
                <w:rFonts w:hint="eastAsia" w:ascii="Times New Roman" w:hAnsi="Times New Roman" w:cs="Times New Roman"/>
                <w:b w:val="0"/>
                <w:bCs w:val="0"/>
                <w:spacing w:val="-20"/>
                <w:u w:val="none"/>
                <w:lang w:val="en-US" w:eastAsia="zh-CN"/>
              </w:rPr>
              <w:t>8</w:t>
            </w:r>
            <w:r>
              <w:rPr>
                <w:rFonts w:hint="default" w:ascii="Times New Roman" w:hAnsi="Times New Roman" w:cs="Times New Roman"/>
                <w:b w:val="0"/>
                <w:bCs w:val="0"/>
                <w:spacing w:val="-20"/>
                <w:u w:val="none"/>
                <w:lang w:val="en-US" w:eastAsia="zh-CN"/>
              </w:rPr>
              <w:t>日、9月</w:t>
            </w:r>
            <w:r>
              <w:rPr>
                <w:rFonts w:hint="eastAsia" w:ascii="Times New Roman" w:hAnsi="Times New Roman" w:cs="Times New Roman"/>
                <w:b w:val="0"/>
                <w:bCs w:val="0"/>
                <w:spacing w:val="-20"/>
                <w:u w:val="none"/>
                <w:lang w:val="en-US" w:eastAsia="zh-CN"/>
              </w:rPr>
              <w:t>8</w:t>
            </w:r>
            <w:r>
              <w:rPr>
                <w:rFonts w:hint="default" w:ascii="Times New Roman" w:hAnsi="Times New Roman" w:cs="Times New Roman"/>
                <w:b w:val="0"/>
                <w:bCs w:val="0"/>
                <w:spacing w:val="-20"/>
                <w:u w:val="none"/>
                <w:lang w:val="en-US" w:eastAsia="zh-CN"/>
              </w:rPr>
              <w:t>日前</w:t>
            </w:r>
            <w:r>
              <w:rPr>
                <w:rFonts w:hint="eastAsia" w:ascii="Times New Roman" w:hAnsi="Times New Roman" w:cs="Times New Roman"/>
                <w:b w:val="0"/>
                <w:bCs w:val="0"/>
                <w:spacing w:val="-20"/>
                <w:u w:val="none"/>
                <w:lang w:val="en-US" w:eastAsia="zh-CN"/>
              </w:rPr>
              <w:t>通过</w:t>
            </w:r>
            <w:r>
              <w:rPr>
                <w:rFonts w:hint="default" w:ascii="Times New Roman" w:hAnsi="Times New Roman" w:cs="Times New Roman"/>
                <w:b w:val="0"/>
                <w:bCs w:val="0"/>
                <w:spacing w:val="-20"/>
                <w:u w:val="none"/>
                <w:lang w:val="en-US" w:eastAsia="zh-CN"/>
              </w:rPr>
              <w:t>电子邮箱（511056559@qq.com）报送至</w:t>
            </w:r>
            <w:r>
              <w:rPr>
                <w:rFonts w:hint="eastAsia" w:ascii="Times New Roman" w:hAnsi="Times New Roman" w:cs="Times New Roman"/>
                <w:b w:val="0"/>
                <w:bCs w:val="0"/>
                <w:spacing w:val="-20"/>
                <w:u w:val="none"/>
                <w:lang w:val="en-US" w:eastAsia="zh-CN"/>
              </w:rPr>
              <w:t>万州区城市管理局</w:t>
            </w:r>
            <w:r>
              <w:rPr>
                <w:rFonts w:hint="default" w:ascii="Times New Roman" w:hAnsi="Times New Roman" w:cs="Times New Roman"/>
                <w:b w:val="0"/>
                <w:bCs w:val="0"/>
                <w:spacing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4" w:hRule="atLeast"/>
        </w:trPr>
        <w:tc>
          <w:tcPr>
            <w:tcW w:w="13062" w:type="dxa"/>
            <w:gridSpan w:val="15"/>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exact"/>
              <w:ind w:left="0" w:leftChars="0" w:right="0" w:rightChars="0" w:firstLine="0" w:firstLineChars="0"/>
              <w:jc w:val="both"/>
              <w:textAlignment w:val="auto"/>
              <w:outlineLvl w:val="9"/>
              <w:rPr>
                <w:rFonts w:hint="default" w:ascii="Times New Roman" w:hAnsi="Times New Roman" w:cs="Times New Roman"/>
                <w:b w:val="0"/>
                <w:bCs w:val="0"/>
                <w:spacing w:val="-20"/>
                <w:u w:val="none"/>
                <w:lang w:val="en-US" w:eastAsia="zh-CN"/>
              </w:rPr>
            </w:pPr>
          </w:p>
        </w:tc>
      </w:tr>
    </w:tbl>
    <w:p>
      <w:pPr>
        <w:pStyle w:val="14"/>
        <w:keepNext w:val="0"/>
        <w:keepLines w:val="0"/>
        <w:pageBreakBefore w:val="0"/>
        <w:kinsoku/>
        <w:wordWrap/>
        <w:overflowPunct/>
        <w:topLinePunct w:val="0"/>
        <w:autoSpaceDE/>
        <w:autoSpaceDN/>
        <w:bidi w:val="0"/>
        <w:spacing w:beforeAutospacing="0" w:after="0" w:afterAutospacing="0" w:line="600" w:lineRule="exact"/>
        <w:ind w:left="0" w:leftChars="0" w:right="0" w:rightChars="0" w:firstLine="0" w:firstLineChars="0"/>
        <w:jc w:val="left"/>
        <w:textAlignment w:val="auto"/>
        <w:rPr>
          <w:rFonts w:hint="eastAsia"/>
          <w:lang w:val="en-US" w:eastAsia="zh-CN"/>
        </w:rPr>
      </w:pPr>
      <w:r>
        <w:rPr>
          <w:rFonts w:hint="default" w:ascii="Times New Roman" w:hAnsi="Times New Roman" w:eastAsia="方正仿宋_GBK" w:cs="Times New Roman"/>
          <w:b w:val="0"/>
          <w:bCs w:val="0"/>
          <w:spacing w:val="-20"/>
          <w:sz w:val="36"/>
          <w:szCs w:val="44"/>
          <w:u w:val="none"/>
          <w:lang w:val="en-US" w:eastAsia="zh-CN"/>
        </w:rPr>
        <w:t>审核人：                      填表人：                      联系电话</w:t>
      </w:r>
      <w:r>
        <w:rPr>
          <w:rFonts w:hint="eastAsia" w:eastAsia="方正仿宋_GBK" w:cs="Times New Roman"/>
          <w:b w:val="0"/>
          <w:bCs w:val="0"/>
          <w:spacing w:val="-20"/>
          <w:sz w:val="36"/>
          <w:szCs w:val="44"/>
          <w:u w:val="none"/>
          <w:lang w:val="en-US" w:eastAsia="zh-CN"/>
        </w:rPr>
        <w:t>：</w:t>
      </w:r>
    </w:p>
    <w:sectPr>
      <w:pgSz w:w="16838" w:h="11906" w:orient="landscape"/>
      <w:pgMar w:top="1588" w:right="2098" w:bottom="1474" w:left="1984" w:header="851" w:footer="1077"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-97790</wp:posOffset>
              </wp:positionV>
              <wp:extent cx="720725" cy="2832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2072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7pt;height:22.3pt;width:56.75pt;mso-position-horizontal:outside;mso-position-horizontal-relative:margin;z-index:251661312;mso-width-relative:page;mso-height-relative:page;" filled="f" stroked="f" coordsize="21600,21600" o:gfxdata="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mfVhtYAAAAHAQAA&#10;DwAAAAAAAAABACAAAAAiAAAAZHJzL2Rvd25yZXYueG1sUEsBAhQAFAAAAAgAh07iQFyDh2MbAgAA&#10;EwQAAA4AAAAAAAAAAQAgAAAAJQEAAGRycy9lMm9Eb2MueG1sUEsFBgAAAAAGAAYAWQEAALIFAAAA&#10;AA==&#10;">
              <v:fill on="f" focussize="0,0"/>
              <v:stroke on="f" weight="0.5pt"/>
              <v:imagedata o:title=""/>
              <o:lock v:ext="edit" aspectratio="f"/>
              <v:textbox inset="0mm,0mm,0mm,0mm">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WCclrgEAAEsD&#10;AAAOAAAAAAAAAAEAIAAAAB4BAABkcnMvZTJvRG9jLnhtbFBLBQYAAAAABgAGAFkBAAA+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4"/>
      <w:suff w:val="nothing"/>
      <w:lvlText w:val="%1.%2.%3　"/>
      <w:lvlJc w:val="left"/>
      <w:pPr>
        <w:ind w:left="2694" w:firstLine="0"/>
      </w:pPr>
      <w:rPr>
        <w:rFonts w:hint="eastAsia" w:ascii="黑体" w:hAnsi="Times New Roman" w:eastAsia="黑体"/>
        <w:b w:val="0"/>
        <w:i w:val="0"/>
        <w:sz w:val="21"/>
      </w:rPr>
    </w:lvl>
    <w:lvl w:ilvl="3" w:tentative="0">
      <w:start w:val="1"/>
      <w:numFmt w:val="decimal"/>
      <w:pStyle w:val="42"/>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315"/>
  <w:displayHorizont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RmZTg0MWQyNzNmYTQ1ZTUwOTI3YTk4OTc5NmUifQ=="/>
  </w:docVars>
  <w:rsids>
    <w:rsidRoot w:val="00CF0963"/>
    <w:rsid w:val="00060A11"/>
    <w:rsid w:val="000A73D3"/>
    <w:rsid w:val="000E4154"/>
    <w:rsid w:val="0010566D"/>
    <w:rsid w:val="001105B7"/>
    <w:rsid w:val="001222C8"/>
    <w:rsid w:val="0016609B"/>
    <w:rsid w:val="001826A9"/>
    <w:rsid w:val="00192B7E"/>
    <w:rsid w:val="001D7FD2"/>
    <w:rsid w:val="001F0506"/>
    <w:rsid w:val="001F255B"/>
    <w:rsid w:val="00290C62"/>
    <w:rsid w:val="002E198A"/>
    <w:rsid w:val="00336208"/>
    <w:rsid w:val="00346125"/>
    <w:rsid w:val="00361861"/>
    <w:rsid w:val="00387CE6"/>
    <w:rsid w:val="003B6380"/>
    <w:rsid w:val="003F2760"/>
    <w:rsid w:val="004226E6"/>
    <w:rsid w:val="004C71B8"/>
    <w:rsid w:val="004E2A20"/>
    <w:rsid w:val="00584112"/>
    <w:rsid w:val="005C266E"/>
    <w:rsid w:val="005D337D"/>
    <w:rsid w:val="007139E0"/>
    <w:rsid w:val="00762667"/>
    <w:rsid w:val="0077642C"/>
    <w:rsid w:val="007D6DCA"/>
    <w:rsid w:val="007F7F5D"/>
    <w:rsid w:val="00837825"/>
    <w:rsid w:val="00850DFA"/>
    <w:rsid w:val="008F28E9"/>
    <w:rsid w:val="008F676B"/>
    <w:rsid w:val="009A2E93"/>
    <w:rsid w:val="00AF4BC8"/>
    <w:rsid w:val="00B20C4A"/>
    <w:rsid w:val="00B77B51"/>
    <w:rsid w:val="00BA5F57"/>
    <w:rsid w:val="00BA6B5E"/>
    <w:rsid w:val="00BD46FC"/>
    <w:rsid w:val="00C45392"/>
    <w:rsid w:val="00C6443E"/>
    <w:rsid w:val="00CC1350"/>
    <w:rsid w:val="00CF0963"/>
    <w:rsid w:val="00CF53BD"/>
    <w:rsid w:val="00D46B6D"/>
    <w:rsid w:val="00DB71B3"/>
    <w:rsid w:val="00E01701"/>
    <w:rsid w:val="00E147D0"/>
    <w:rsid w:val="00EA53AD"/>
    <w:rsid w:val="00EF776D"/>
    <w:rsid w:val="00F14628"/>
    <w:rsid w:val="00FE07F1"/>
    <w:rsid w:val="00FE72C4"/>
    <w:rsid w:val="00FF6F32"/>
    <w:rsid w:val="01986206"/>
    <w:rsid w:val="028310D8"/>
    <w:rsid w:val="03CF67D1"/>
    <w:rsid w:val="04884A4D"/>
    <w:rsid w:val="066C25CB"/>
    <w:rsid w:val="0B4A26D8"/>
    <w:rsid w:val="10BD3726"/>
    <w:rsid w:val="13694E94"/>
    <w:rsid w:val="162D5B50"/>
    <w:rsid w:val="16ED43C5"/>
    <w:rsid w:val="255F69AA"/>
    <w:rsid w:val="31694265"/>
    <w:rsid w:val="331259BF"/>
    <w:rsid w:val="342B073D"/>
    <w:rsid w:val="376D6A88"/>
    <w:rsid w:val="3B433903"/>
    <w:rsid w:val="3EAE038F"/>
    <w:rsid w:val="3FE32C7D"/>
    <w:rsid w:val="40402001"/>
    <w:rsid w:val="49630AC0"/>
    <w:rsid w:val="4B654760"/>
    <w:rsid w:val="4F624D2D"/>
    <w:rsid w:val="4FD64FE2"/>
    <w:rsid w:val="54402A33"/>
    <w:rsid w:val="544C2C36"/>
    <w:rsid w:val="5562174B"/>
    <w:rsid w:val="5CAB3B8F"/>
    <w:rsid w:val="5CC60491"/>
    <w:rsid w:val="66186F1C"/>
    <w:rsid w:val="68E4217F"/>
    <w:rsid w:val="6A6A2726"/>
    <w:rsid w:val="6D797262"/>
    <w:rsid w:val="704C2FC5"/>
    <w:rsid w:val="78482DF0"/>
    <w:rsid w:val="7A796434"/>
    <w:rsid w:val="7EBD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_GBK"/>
      <w:kern w:val="44"/>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4"/>
    <w:qFormat/>
    <w:uiPriority w:val="0"/>
    <w:pPr>
      <w:ind w:left="100" w:leftChars="100" w:right="100" w:rightChars="100"/>
    </w:pPr>
  </w:style>
  <w:style w:type="paragraph" w:styleId="4">
    <w:name w:val="caption"/>
    <w:basedOn w:val="1"/>
    <w:next w:val="1"/>
    <w:qFormat/>
    <w:uiPriority w:val="0"/>
    <w:pPr>
      <w:tabs>
        <w:tab w:val="left" w:pos="1134"/>
      </w:tabs>
      <w:adjustRightInd w:val="0"/>
      <w:snapToGrid w:val="0"/>
      <w:spacing w:line="280" w:lineRule="atLeast"/>
    </w:pPr>
    <w:rPr>
      <w:rFonts w:eastAsia="PMingLiU"/>
      <w:b/>
      <w:lang w:eastAsia="zh-TW"/>
    </w:rPr>
  </w:style>
  <w:style w:type="paragraph" w:styleId="5">
    <w:name w:val="Body Text Indent"/>
    <w:basedOn w:val="1"/>
    <w:link w:val="37"/>
    <w:semiHidden/>
    <w:unhideWhenUsed/>
    <w:qFormat/>
    <w:uiPriority w:val="99"/>
    <w:pPr>
      <w:spacing w:after="120"/>
      <w:ind w:left="420" w:leftChars="200"/>
    </w:pPr>
  </w:style>
  <w:style w:type="paragraph" w:styleId="6">
    <w:name w:val="Date"/>
    <w:basedOn w:val="1"/>
    <w:next w:val="1"/>
    <w:link w:val="32"/>
    <w:semiHidden/>
    <w:unhideWhenUsed/>
    <w:qFormat/>
    <w:uiPriority w:val="99"/>
    <w:pPr>
      <w:ind w:left="100" w:leftChars="2500"/>
    </w:pPr>
  </w:style>
  <w:style w:type="paragraph" w:styleId="7">
    <w:name w:val="Balloon Text"/>
    <w:basedOn w:val="1"/>
    <w:unhideWhenUsed/>
    <w:qFormat/>
    <w:uiPriority w:val="99"/>
    <w:rPr>
      <w:sz w:val="18"/>
      <w:szCs w:val="18"/>
    </w:rPr>
  </w:style>
  <w:style w:type="paragraph" w:styleId="8">
    <w:name w:val="footer"/>
    <w:basedOn w:val="1"/>
    <w:next w:val="9"/>
    <w:link w:val="23"/>
    <w:qFormat/>
    <w:uiPriority w:val="0"/>
    <w:pPr>
      <w:tabs>
        <w:tab w:val="center" w:pos="4153"/>
        <w:tab w:val="right" w:pos="8306"/>
      </w:tabs>
      <w:snapToGrid w:val="0"/>
      <w:jc w:val="left"/>
    </w:pPr>
    <w:rPr>
      <w:rFonts w:ascii="Calibri" w:hAnsi="Calibri"/>
      <w:sz w:val="18"/>
      <w:szCs w:val="18"/>
    </w:rPr>
  </w:style>
  <w:style w:type="paragraph" w:customStyle="1" w:styleId="9">
    <w:name w:val="索引 51"/>
    <w:basedOn w:val="1"/>
    <w:next w:val="1"/>
    <w:qFormat/>
    <w:uiPriority w:val="0"/>
    <w:pPr>
      <w:ind w:left="1680"/>
    </w:pPr>
  </w:style>
  <w:style w:type="paragraph" w:styleId="10">
    <w:name w:val="header"/>
    <w:basedOn w:val="1"/>
    <w:link w:val="22"/>
    <w:qFormat/>
    <w:uiPriority w:val="0"/>
    <w:pPr>
      <w:pBdr>
        <w:bottom w:val="single" w:color="000000" w:sz="6" w:space="1"/>
      </w:pBdr>
      <w:tabs>
        <w:tab w:val="center" w:pos="4153"/>
        <w:tab w:val="right" w:pos="8306"/>
      </w:tabs>
      <w:snapToGrid w:val="0"/>
      <w:jc w:val="center"/>
    </w:pPr>
    <w:rPr>
      <w:sz w:val="18"/>
      <w:szCs w:val="18"/>
    </w:rPr>
  </w:style>
  <w:style w:type="paragraph" w:styleId="11">
    <w:name w:val="Subtitle"/>
    <w:basedOn w:val="1"/>
    <w:next w:val="1"/>
    <w:link w:val="21"/>
    <w:qFormat/>
    <w:uiPriority w:val="0"/>
    <w:pPr>
      <w:spacing w:before="20" w:after="20" w:line="312" w:lineRule="auto"/>
      <w:jc w:val="left"/>
    </w:pPr>
    <w:rPr>
      <w:rFonts w:ascii="Cambria" w:hAnsi="Cambria" w:cs="Cambria"/>
      <w:b/>
      <w:bCs/>
      <w:kern w:val="28"/>
      <w:sz w:val="28"/>
      <w:szCs w:val="28"/>
    </w:rPr>
  </w:style>
  <w:style w:type="paragraph" w:styleId="12">
    <w:name w:val="Normal (Web)"/>
    <w:basedOn w:val="1"/>
    <w:qFormat/>
    <w:uiPriority w:val="0"/>
    <w:pPr>
      <w:spacing w:beforeAutospacing="1" w:afterAutospacing="1"/>
      <w:jc w:val="left"/>
    </w:pPr>
    <w:rPr>
      <w:kern w:val="0"/>
      <w:sz w:val="24"/>
    </w:rPr>
  </w:style>
  <w:style w:type="paragraph" w:styleId="13">
    <w:name w:val="Title"/>
    <w:next w:val="1"/>
    <w:link w:val="33"/>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paragraph" w:styleId="14">
    <w:name w:val="Body Text First Indent 2"/>
    <w:basedOn w:val="5"/>
    <w:link w:val="38"/>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默认"/>
    <w:qFormat/>
    <w:uiPriority w:val="0"/>
    <w:rPr>
      <w:rFonts w:ascii="Helvetica" w:hAnsi="Helvetica" w:eastAsia="宋体" w:cs="Helvetica"/>
      <w:color w:val="000000"/>
      <w:sz w:val="22"/>
      <w:szCs w:val="22"/>
      <w:lang w:val="en-US" w:eastAsia="zh-CN" w:bidi="ar-SA"/>
    </w:rPr>
  </w:style>
  <w:style w:type="character" w:customStyle="1" w:styleId="21">
    <w:name w:val="副标题 Char"/>
    <w:basedOn w:val="17"/>
    <w:link w:val="11"/>
    <w:qFormat/>
    <w:uiPriority w:val="0"/>
    <w:rPr>
      <w:rFonts w:ascii="Cambria" w:hAnsi="Cambria" w:cs="Cambria"/>
      <w:b/>
      <w:bCs/>
      <w:kern w:val="28"/>
      <w:sz w:val="28"/>
      <w:szCs w:val="28"/>
    </w:rPr>
  </w:style>
  <w:style w:type="character" w:customStyle="1" w:styleId="22">
    <w:name w:val="页眉 Char"/>
    <w:basedOn w:val="17"/>
    <w:link w:val="10"/>
    <w:qFormat/>
    <w:uiPriority w:val="0"/>
    <w:rPr>
      <w:kern w:val="2"/>
      <w:sz w:val="18"/>
      <w:szCs w:val="18"/>
    </w:rPr>
  </w:style>
  <w:style w:type="character" w:customStyle="1" w:styleId="23">
    <w:name w:val="页脚 Char"/>
    <w:basedOn w:val="17"/>
    <w:link w:val="8"/>
    <w:qFormat/>
    <w:uiPriority w:val="0"/>
    <w:rPr>
      <w:rFonts w:ascii="Calibri" w:hAnsi="Calibri"/>
      <w:kern w:val="2"/>
      <w:sz w:val="18"/>
      <w:szCs w:val="18"/>
    </w:rPr>
  </w:style>
  <w:style w:type="character" w:customStyle="1" w:styleId="24">
    <w:name w:val="正文文本 Char"/>
    <w:basedOn w:val="17"/>
    <w:link w:val="2"/>
    <w:qFormat/>
    <w:uiPriority w:val="0"/>
    <w:rPr>
      <w:kern w:val="2"/>
      <w:sz w:val="21"/>
      <w:szCs w:val="24"/>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paragraph" w:customStyle="1" w:styleId="26">
    <w:name w:val="Heading1"/>
    <w:basedOn w:val="1"/>
    <w:next w:val="1"/>
    <w:qFormat/>
    <w:uiPriority w:val="0"/>
    <w:pPr>
      <w:keepNext/>
      <w:keepLines/>
      <w:spacing w:line="576" w:lineRule="auto"/>
    </w:pPr>
    <w:rPr>
      <w:b/>
      <w:bCs/>
      <w:kern w:val="44"/>
      <w:sz w:val="44"/>
      <w:szCs w:val="44"/>
    </w:rPr>
  </w:style>
  <w:style w:type="paragraph" w:customStyle="1" w:styleId="27">
    <w:name w:val="HtmlNormal"/>
    <w:basedOn w:val="1"/>
    <w:qFormat/>
    <w:uiPriority w:val="0"/>
    <w:pPr>
      <w:spacing w:before="100" w:beforeAutospacing="1" w:after="100" w:afterAutospacing="1"/>
      <w:jc w:val="left"/>
    </w:pPr>
    <w:rPr>
      <w:rFonts w:ascii="宋体" w:hAnsi="宋体"/>
      <w:kern w:val="0"/>
      <w:sz w:val="24"/>
    </w:rPr>
  </w:style>
  <w:style w:type="paragraph" w:customStyle="1" w:styleId="28">
    <w:name w:val="p0"/>
    <w:basedOn w:val="1"/>
    <w:qFormat/>
    <w:uiPriority w:val="0"/>
    <w:pPr>
      <w:widowControl/>
    </w:pPr>
    <w:rPr>
      <w:kern w:val="0"/>
      <w:sz w:val="32"/>
      <w:szCs w:val="32"/>
    </w:rPr>
  </w:style>
  <w:style w:type="paragraph" w:customStyle="1" w:styleId="29">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1">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日期 Char"/>
    <w:basedOn w:val="17"/>
    <w:link w:val="6"/>
    <w:semiHidden/>
    <w:qFormat/>
    <w:uiPriority w:val="99"/>
    <w:rPr>
      <w:kern w:val="2"/>
      <w:sz w:val="21"/>
      <w:szCs w:val="24"/>
    </w:rPr>
  </w:style>
  <w:style w:type="character" w:customStyle="1" w:styleId="33">
    <w:name w:val="标题 Char"/>
    <w:basedOn w:val="17"/>
    <w:link w:val="13"/>
    <w:qFormat/>
    <w:uiPriority w:val="10"/>
    <w:rPr>
      <w:rFonts w:ascii="方正小标宋_GBK" w:eastAsia="方正小标宋_GBK"/>
      <w:bCs/>
      <w:kern w:val="2"/>
      <w:sz w:val="44"/>
      <w:szCs w:val="32"/>
    </w:rPr>
  </w:style>
  <w:style w:type="character" w:customStyle="1" w:styleId="34">
    <w:name w:val="二级标题 Char"/>
    <w:link w:val="35"/>
    <w:qFormat/>
    <w:uiPriority w:val="0"/>
    <w:rPr>
      <w:rFonts w:ascii="方正楷体_GBK" w:eastAsia="方正楷体_GBK"/>
      <w:kern w:val="2"/>
      <w:sz w:val="32"/>
      <w:szCs w:val="22"/>
    </w:rPr>
  </w:style>
  <w:style w:type="paragraph" w:customStyle="1" w:styleId="35">
    <w:name w:val="二级标题"/>
    <w:next w:val="1"/>
    <w:link w:val="34"/>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paragraph" w:customStyle="1" w:styleId="36">
    <w:name w:val="一级标题"/>
    <w:next w:val="1"/>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 w:type="character" w:customStyle="1" w:styleId="37">
    <w:name w:val="正文文本缩进 Char"/>
    <w:basedOn w:val="17"/>
    <w:link w:val="5"/>
    <w:semiHidden/>
    <w:qFormat/>
    <w:uiPriority w:val="99"/>
    <w:rPr>
      <w:kern w:val="2"/>
      <w:sz w:val="21"/>
      <w:szCs w:val="24"/>
    </w:rPr>
  </w:style>
  <w:style w:type="character" w:customStyle="1" w:styleId="38">
    <w:name w:val="正文首行缩进 2 Char"/>
    <w:basedOn w:val="37"/>
    <w:link w:val="14"/>
    <w:semiHidden/>
    <w:qFormat/>
    <w:uiPriority w:val="99"/>
  </w:style>
  <w:style w:type="paragraph" w:customStyle="1" w:styleId="39">
    <w:name w:val="p16"/>
    <w:basedOn w:val="1"/>
    <w:qFormat/>
    <w:uiPriority w:val="0"/>
    <w:pPr>
      <w:widowControl/>
      <w:jc w:val="left"/>
    </w:pPr>
    <w:rPr>
      <w:rFonts w:ascii="宋体" w:hAnsi="宋体" w:cs="宋体"/>
      <w:kern w:val="0"/>
      <w:sz w:val="24"/>
    </w:rPr>
  </w:style>
  <w:style w:type="paragraph" w:customStyle="1" w:styleId="40">
    <w:name w:val="一级条标题"/>
    <w:next w:val="4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三级条"/>
    <w:basedOn w:val="43"/>
    <w:next w:val="41"/>
    <w:qFormat/>
    <w:uiPriority w:val="0"/>
    <w:pPr>
      <w:numPr>
        <w:ilvl w:val="3"/>
        <w:numId w:val="1"/>
      </w:numPr>
      <w:spacing w:before="156" w:after="156"/>
      <w:ind w:left="0"/>
    </w:pPr>
  </w:style>
  <w:style w:type="paragraph" w:customStyle="1" w:styleId="43">
    <w:name w:val="三级条标题"/>
    <w:basedOn w:val="44"/>
    <w:next w:val="41"/>
    <w:qFormat/>
    <w:uiPriority w:val="0"/>
    <w:pPr>
      <w:numPr>
        <w:ilvl w:val="0"/>
        <w:numId w:val="0"/>
      </w:numPr>
      <w:outlineLvl w:val="4"/>
    </w:pPr>
  </w:style>
  <w:style w:type="paragraph" w:customStyle="1" w:styleId="44">
    <w:name w:val="二级条标题"/>
    <w:basedOn w:val="40"/>
    <w:next w:val="41"/>
    <w:qFormat/>
    <w:uiPriority w:val="0"/>
    <w:pPr>
      <w:numPr>
        <w:ilvl w:val="2"/>
      </w:numPr>
      <w:spacing w:before="50" w:after="50"/>
      <w:ind w:left="0"/>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1600</Words>
  <Characters>1676</Characters>
  <Lines>10</Lines>
  <Paragraphs>3</Paragraphs>
  <TotalTime>2</TotalTime>
  <ScaleCrop>false</ScaleCrop>
  <LinksUpToDate>false</LinksUpToDate>
  <CharactersWithSpaces>2124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2022-05-09T06:31:00Z</dcterms:created>
  <dc:creator>向玲莉[13512328271]</dc:creator>
  <cp:lastModifiedBy>Administrator</cp:lastModifiedBy>
  <cp:lastPrinted>2022-07-15T08:03:00Z</cp:lastPrinted>
  <dcterms:modified xsi:type="dcterms:W3CDTF">2025-04-18T08:07:24Z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A460D6F703C74972856D5C2B35AC48DF</vt:lpwstr>
  </property>
</Properties>
</file>