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Calibri" w:hAnsi="Calibri" w:cs="Calibri"/>
          <w:i w:val="0"/>
          <w:iCs w:val="0"/>
          <w:caps w:val="0"/>
          <w:color w:val="333333"/>
          <w:spacing w:val="24"/>
          <w:sz w:val="19"/>
          <w:szCs w:val="19"/>
        </w:rPr>
      </w:pPr>
      <w:r>
        <w:rPr>
          <w:rFonts w:ascii="方正小标宋_GBK" w:hAnsi="方正小标宋_GBK" w:eastAsia="方正小标宋_GBK" w:cs="方正小标宋_GBK"/>
          <w:i w:val="0"/>
          <w:iCs w:val="0"/>
          <w:caps w:val="0"/>
          <w:color w:val="333333"/>
          <w:spacing w:val="0"/>
          <w:sz w:val="34"/>
          <w:szCs w:val="34"/>
          <w:shd w:val="clear" w:fill="FFFFFF"/>
        </w:rPr>
        <w:t>重庆市万州区</w:t>
      </w:r>
      <w:r>
        <w:rPr>
          <w:rFonts w:hint="eastAsia" w:ascii="方正小标宋_GBK" w:hAnsi="方正小标宋_GBK" w:eastAsia="方正小标宋_GBK" w:cs="方正小标宋_GBK"/>
          <w:i w:val="0"/>
          <w:iCs w:val="0"/>
          <w:caps w:val="0"/>
          <w:color w:val="333333"/>
          <w:spacing w:val="0"/>
          <w:sz w:val="34"/>
          <w:szCs w:val="34"/>
          <w:shd w:val="clear" w:fill="FFFFFF"/>
          <w:lang w:eastAsia="zh-CN"/>
        </w:rPr>
        <w:t>甘宁</w:t>
      </w:r>
      <w:r>
        <w:rPr>
          <w:rFonts w:hint="eastAsia" w:ascii="方正小标宋_GBK" w:hAnsi="方正小标宋_GBK" w:eastAsia="方正小标宋_GBK" w:cs="方正小标宋_GBK"/>
          <w:i w:val="0"/>
          <w:iCs w:val="0"/>
          <w:caps w:val="0"/>
          <w:color w:val="333333"/>
          <w:spacing w:val="0"/>
          <w:sz w:val="34"/>
          <w:szCs w:val="34"/>
          <w:shd w:val="clear" w:fill="FFFFFF"/>
        </w:rPr>
        <w:t>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34"/>
          <w:szCs w:val="34"/>
          <w:shd w:val="clear" w:fill="FFFFFF"/>
          <w:lang w:eastAsia="zh-CN"/>
        </w:rPr>
      </w:pPr>
      <w:r>
        <w:rPr>
          <w:rFonts w:hint="eastAsia" w:ascii="方正小标宋_GBK" w:hAnsi="方正小标宋_GBK" w:eastAsia="方正小标宋_GBK" w:cs="方正小标宋_GBK"/>
          <w:i w:val="0"/>
          <w:iCs w:val="0"/>
          <w:caps w:val="0"/>
          <w:color w:val="333333"/>
          <w:spacing w:val="0"/>
          <w:sz w:val="34"/>
          <w:szCs w:val="34"/>
          <w:shd w:val="clear" w:fill="FFFFFF"/>
          <w:lang w:eastAsia="zh-CN"/>
        </w:rPr>
        <w:t>全日制公益性岗位招聘公告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万州区甘宁镇因工作需要，按照重庆市人力资源和社会保障局《重庆市公益性岗位开发和管理办法》（渝人社发〔</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2016</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239</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号）和重庆市就业服务管理局《印发〈公益性岗位开发管理经办规程（试行）的通知》（渝就发〔</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2023</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22</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号）的有关规定，经研究并报上级部门审批同意，拟面向社会公开招聘公益性岗位工作人员</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3</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名。现将有关事项公布如下：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黑体_GBK" w:hAnsi="方正黑体_GBK" w:eastAsia="方正黑体_GBK" w:cs="方正黑体_GBK"/>
          <w:i w:val="0"/>
          <w:iCs w:val="0"/>
          <w:caps w:val="0"/>
          <w:color w:val="333333"/>
          <w:spacing w:val="24"/>
          <w:sz w:val="25"/>
          <w:szCs w:val="25"/>
          <w:lang w:val="en-US" w:eastAsia="zh-CN"/>
        </w:rPr>
      </w:pPr>
      <w:r>
        <w:rPr>
          <w:rFonts w:hint="eastAsia" w:ascii="方正黑体_GBK" w:hAnsi="方正黑体_GBK" w:eastAsia="方正黑体_GBK" w:cs="方正黑体_GBK"/>
          <w:i w:val="0"/>
          <w:iCs w:val="0"/>
          <w:caps w:val="0"/>
          <w:color w:val="333333"/>
          <w:spacing w:val="24"/>
          <w:sz w:val="25"/>
          <w:szCs w:val="25"/>
          <w:lang w:val="en-US" w:eastAsia="zh-CN"/>
        </w:rPr>
        <w:t>一、招聘岗位和人数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全日制公益性岗位就业社保协管员</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3</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黑体_GBK" w:hAnsi="方正黑体_GBK" w:eastAsia="方正黑体_GBK" w:cs="方正黑体_GBK"/>
          <w:i w:val="0"/>
          <w:iCs w:val="0"/>
          <w:caps w:val="0"/>
          <w:color w:val="333333"/>
          <w:spacing w:val="24"/>
          <w:sz w:val="25"/>
          <w:szCs w:val="25"/>
          <w:lang w:val="en-US" w:eastAsia="zh-CN"/>
        </w:rPr>
      </w:pPr>
      <w:r>
        <w:rPr>
          <w:rFonts w:hint="eastAsia" w:ascii="方正黑体_GBK" w:hAnsi="方正黑体_GBK" w:eastAsia="方正黑体_GBK" w:cs="方正黑体_GBK"/>
          <w:i w:val="0"/>
          <w:iCs w:val="0"/>
          <w:caps w:val="0"/>
          <w:color w:val="333333"/>
          <w:spacing w:val="24"/>
          <w:sz w:val="25"/>
          <w:szCs w:val="25"/>
          <w:lang w:val="en-US" w:eastAsia="zh-CN"/>
        </w:rPr>
        <w:t>二、岗位职责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负责村、社辖区内就业、社保、医保等相关工作。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黑体_GBK" w:hAnsi="方正黑体_GBK" w:eastAsia="方正黑体_GBK" w:cs="方正黑体_GBK"/>
          <w:i w:val="0"/>
          <w:iCs w:val="0"/>
          <w:caps w:val="0"/>
          <w:color w:val="333333"/>
          <w:spacing w:val="24"/>
          <w:sz w:val="25"/>
          <w:szCs w:val="25"/>
        </w:rPr>
      </w:pPr>
      <w:r>
        <w:rPr>
          <w:rFonts w:hint="eastAsia" w:ascii="方正黑体_GBK" w:hAnsi="方正黑体_GBK" w:eastAsia="方正黑体_GBK" w:cs="方正黑体_GBK"/>
          <w:i w:val="0"/>
          <w:iCs w:val="0"/>
          <w:caps w:val="0"/>
          <w:color w:val="333333"/>
          <w:spacing w:val="24"/>
          <w:sz w:val="25"/>
          <w:szCs w:val="25"/>
          <w:lang w:eastAsia="zh-CN"/>
        </w:rPr>
        <w:t>三</w:t>
      </w:r>
      <w:r>
        <w:rPr>
          <w:rFonts w:hint="eastAsia" w:ascii="方正黑体_GBK" w:hAnsi="方正黑体_GBK" w:eastAsia="方正黑体_GBK" w:cs="方正黑体_GBK"/>
          <w:i w:val="0"/>
          <w:iCs w:val="0"/>
          <w:caps w:val="0"/>
          <w:color w:val="333333"/>
          <w:spacing w:val="24"/>
          <w:sz w:val="25"/>
          <w:szCs w:val="25"/>
        </w:rPr>
        <w:t>、公益性岗位招用条件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25"/>
          <w:szCs w:val="25"/>
          <w:shd w:val="clear" w:fill="FFFFFF"/>
          <w:lang w:eastAsia="zh-CN"/>
        </w:rPr>
      </w:pPr>
      <w:r>
        <w:rPr>
          <w:rFonts w:hint="default" w:ascii="方正仿宋_GBK" w:hAnsi="方正仿宋_GBK" w:eastAsia="方正仿宋_GBK" w:cs="方正仿宋_GBK"/>
          <w:b/>
          <w:bCs/>
          <w:i w:val="0"/>
          <w:iCs w:val="0"/>
          <w:caps w:val="0"/>
          <w:color w:val="333333"/>
          <w:spacing w:val="24"/>
          <w:kern w:val="2"/>
          <w:sz w:val="25"/>
          <w:szCs w:val="25"/>
          <w:shd w:val="clear" w:fill="FFFFFF"/>
          <w:lang w:val="en-US" w:eastAsia="zh-CN" w:bidi="ar-SA"/>
        </w:rPr>
        <w:t>（一）招聘对象</w:t>
      </w: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w:t>
      </w:r>
      <w:r>
        <w:rPr>
          <w:rFonts w:hint="default" w:ascii="方正仿宋_GBK" w:hAnsi="方正仿宋_GBK" w:eastAsia="方正仿宋_GBK" w:cs="方正仿宋_GBK"/>
          <w:i w:val="0"/>
          <w:iCs w:val="0"/>
          <w:caps w:val="0"/>
          <w:color w:val="333333"/>
          <w:spacing w:val="0"/>
          <w:sz w:val="25"/>
          <w:szCs w:val="25"/>
          <w:shd w:val="clear" w:fill="FFFFFF"/>
        </w:rPr>
        <w:t>我</w:t>
      </w:r>
      <w:r>
        <w:rPr>
          <w:rFonts w:hint="eastAsia" w:ascii="方正仿宋_GBK" w:hAnsi="方正仿宋_GBK" w:eastAsia="方正仿宋_GBK" w:cs="方正仿宋_GBK"/>
          <w:i w:val="0"/>
          <w:iCs w:val="0"/>
          <w:caps w:val="0"/>
          <w:color w:val="333333"/>
          <w:spacing w:val="0"/>
          <w:sz w:val="25"/>
          <w:szCs w:val="25"/>
          <w:shd w:val="clear" w:fill="FFFFFF"/>
          <w:lang w:val="en-US" w:eastAsia="zh-CN"/>
        </w:rPr>
        <w:t>镇</w:t>
      </w:r>
      <w:r>
        <w:rPr>
          <w:rFonts w:hint="default" w:ascii="方正仿宋_GBK" w:hAnsi="方正仿宋_GBK" w:eastAsia="方正仿宋_GBK" w:cs="方正仿宋_GBK"/>
          <w:i w:val="0"/>
          <w:iCs w:val="0"/>
          <w:caps w:val="0"/>
          <w:color w:val="333333"/>
          <w:spacing w:val="0"/>
          <w:sz w:val="25"/>
          <w:szCs w:val="25"/>
          <w:shd w:val="clear" w:fill="FFFFFF"/>
        </w:rPr>
        <w:t>户籍</w:t>
      </w:r>
      <w:r>
        <w:rPr>
          <w:rFonts w:hint="eastAsia" w:ascii="方正仿宋_GBK" w:hAnsi="方正仿宋_GBK" w:eastAsia="方正仿宋_GBK" w:cs="方正仿宋_GBK"/>
          <w:i w:val="0"/>
          <w:iCs w:val="0"/>
          <w:caps w:val="0"/>
          <w:color w:val="333333"/>
          <w:spacing w:val="0"/>
          <w:sz w:val="25"/>
          <w:szCs w:val="25"/>
          <w:shd w:val="clear" w:fill="FFFFFF"/>
        </w:rPr>
        <w:t>离校两年内高校毕业生</w:t>
      </w:r>
      <w:r>
        <w:rPr>
          <w:rFonts w:hint="eastAsia" w:ascii="方正仿宋_GBK" w:hAnsi="方正仿宋_GBK" w:eastAsia="方正仿宋_GBK" w:cs="方正仿宋_GBK"/>
          <w:i w:val="0"/>
          <w:iCs w:val="0"/>
          <w:caps w:val="0"/>
          <w:color w:val="333333"/>
          <w:spacing w:val="0"/>
          <w:sz w:val="25"/>
          <w:szCs w:val="25"/>
          <w:shd w:val="clear" w:fill="FFFFFF"/>
          <w:lang w:eastAsia="zh-CN"/>
        </w:rPr>
        <w:t>，脱贫人员、低保人员等困难毕业生优先录用。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left"/>
        <w:textAlignment w:val="auto"/>
        <w:rPr>
          <w:rFonts w:hint="eastAsia" w:ascii="方正仿宋_GBK" w:hAnsi="方正仿宋_GBK" w:eastAsia="方正仿宋_GBK" w:cs="方正仿宋_GBK"/>
          <w:i w:val="0"/>
          <w:iCs w:val="0"/>
          <w:caps w:val="0"/>
          <w:color w:val="333333"/>
          <w:spacing w:val="0"/>
          <w:sz w:val="16"/>
          <w:szCs w:val="16"/>
        </w:rPr>
      </w:pP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（二）招录条件：</w:t>
      </w:r>
      <w:r>
        <w:rPr>
          <w:rFonts w:hint="eastAsia" w:ascii="方正仿宋_GBK" w:hAnsi="方正仿宋_GBK" w:eastAsia="方正仿宋_GBK" w:cs="方正仿宋_GBK"/>
          <w:i w:val="0"/>
          <w:iCs w:val="0"/>
          <w:caps w:val="0"/>
          <w:color w:val="333333"/>
          <w:spacing w:val="0"/>
          <w:sz w:val="25"/>
          <w:szCs w:val="25"/>
          <w:shd w:val="clear" w:fill="FFFFFF"/>
        </w:rPr>
        <w:t>全日制公益性岗位需具有大专及以上学历；身体健康能胜任基层业务工作；无不良征信、个体经营执照、法人、股东等情况；为便于管理和工作，采用就近招录原则。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eastAsia="方正黑体_GBK" w:cs="Calibri"/>
          <w:sz w:val="16"/>
          <w:szCs w:val="16"/>
          <w:lang w:eastAsia="zh-CN"/>
        </w:rPr>
      </w:pPr>
      <w:r>
        <w:rPr>
          <w:rFonts w:hint="eastAsia" w:ascii="方正黑体_GBK" w:hAnsi="方正黑体_GBK" w:eastAsia="方正黑体_GBK" w:cs="方正黑体_GBK"/>
          <w:i w:val="0"/>
          <w:iCs w:val="0"/>
          <w:caps w:val="0"/>
          <w:color w:val="333333"/>
          <w:spacing w:val="24"/>
          <w:sz w:val="25"/>
          <w:szCs w:val="25"/>
        </w:rPr>
        <w:t>四、报名及</w:t>
      </w:r>
      <w:r>
        <w:rPr>
          <w:rFonts w:hint="eastAsia" w:ascii="方正黑体_GBK" w:hAnsi="方正黑体_GBK" w:eastAsia="方正黑体_GBK" w:cs="方正黑体_GBK"/>
          <w:i w:val="0"/>
          <w:iCs w:val="0"/>
          <w:caps w:val="0"/>
          <w:color w:val="333333"/>
          <w:spacing w:val="24"/>
          <w:sz w:val="25"/>
          <w:szCs w:val="25"/>
          <w:lang w:eastAsia="zh-CN"/>
        </w:rPr>
        <w:t>聘用程序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250" w:leftChars="119" w:right="0" w:firstLine="433" w:firstLineChars="145"/>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（一）报名时间：</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2025</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年</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8</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月</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18</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日——</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2025</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年</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8</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月</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22</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250" w:leftChars="119" w:right="0" w:firstLine="433" w:firstLineChars="145"/>
        <w:jc w:val="both"/>
        <w:textAlignment w:val="auto"/>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（二）报名地址：</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万州区</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甘宁镇</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便民服务中心（地址：</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甘宁镇凉风场东山一支路</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23</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号</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），联系电话：</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023</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58700356</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97" w:firstLineChars="200"/>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（三）提供的材料：</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身份证原件、户口本原件、本人</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1</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寸照片</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2</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张、</w:t>
      </w:r>
      <w:r>
        <w:rPr>
          <w:rFonts w:hint="default" w:ascii="方正仿宋_GBK" w:hAnsi="方正仿宋_GBK" w:eastAsia="方正仿宋_GBK" w:cs="方正仿宋_GBK"/>
          <w:i w:val="0"/>
          <w:iCs w:val="0"/>
          <w:caps w:val="0"/>
          <w:color w:val="333333"/>
          <w:spacing w:val="24"/>
          <w:kern w:val="2"/>
          <w:sz w:val="25"/>
          <w:szCs w:val="25"/>
          <w:shd w:val="clear" w:fill="FFFFFF"/>
          <w:lang w:val="en-US" w:eastAsia="zh-CN" w:bidi="ar-SA"/>
        </w:rPr>
        <w:t>学历及学位证书及相关佐证资料。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97" w:firstLineChars="200"/>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（四）资格审查：</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报名结束后，我单位根据招聘岗位所需条件对报名人员进行资格初审，并通过电话反馈初审结果。资格初审通过后，我单位将以电话方式通知初审合格应聘人员携带有关证件，来我单位进行现场资格审查。本次招聘不设笔试，面试方式为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pPr>
      <w:r>
        <w:rPr>
          <w:rFonts w:hint="eastAsia" w:ascii="方正仿宋_GBK" w:hAnsi="方正仿宋_GBK" w:eastAsia="方正仿宋_GBK" w:cs="方正仿宋_GBK"/>
          <w:b/>
          <w:bCs/>
          <w:i w:val="0"/>
          <w:iCs w:val="0"/>
          <w:caps w:val="0"/>
          <w:color w:val="333333"/>
          <w:spacing w:val="24"/>
          <w:kern w:val="2"/>
          <w:sz w:val="25"/>
          <w:szCs w:val="25"/>
          <w:shd w:val="clear" w:fill="FFFFFF"/>
          <w:lang w:val="en-US" w:eastAsia="zh-CN" w:bidi="ar-SA"/>
        </w:rPr>
        <w:t>（五）公示：</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拟聘人员按程序予以公示，公示期为</w:t>
      </w:r>
      <w:r>
        <w:rPr>
          <w:rFonts w:hint="default" w:ascii="Times New Roman" w:hAnsi="Times New Roman" w:eastAsia="方正仿宋_GBK" w:cs="Times New Roman"/>
          <w:i w:val="0"/>
          <w:iCs w:val="0"/>
          <w:caps w:val="0"/>
          <w:color w:val="333333"/>
          <w:spacing w:val="24"/>
          <w:kern w:val="2"/>
          <w:sz w:val="25"/>
          <w:szCs w:val="25"/>
          <w:shd w:val="clear" w:fill="FFFFFF"/>
          <w:lang w:val="en-US" w:eastAsia="zh-CN" w:bidi="ar-SA"/>
        </w:rPr>
        <w:t>5</w:t>
      </w:r>
      <w:r>
        <w:rPr>
          <w:rFonts w:hint="eastAsia" w:ascii="方正仿宋_GBK" w:hAnsi="方正仿宋_GBK" w:eastAsia="方正仿宋_GBK" w:cs="方正仿宋_GBK"/>
          <w:i w:val="0"/>
          <w:iCs w:val="0"/>
          <w:caps w:val="0"/>
          <w:color w:val="333333"/>
          <w:spacing w:val="24"/>
          <w:kern w:val="2"/>
          <w:sz w:val="25"/>
          <w:szCs w:val="25"/>
          <w:shd w:val="clear" w:fill="FFFFFF"/>
          <w:lang w:val="en-US" w:eastAsia="zh-CN" w:bidi="ar-SA"/>
        </w:rPr>
        <w:t>个工作日。公示期满无异议后，与万州区甘宁镇人民政府签订公益性岗位服务协议。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黑体_GBK" w:hAnsi="方正黑体_GBK" w:eastAsia="方正黑体_GBK" w:cs="方正黑体_GBK"/>
          <w:i w:val="0"/>
          <w:iCs w:val="0"/>
          <w:caps w:val="0"/>
          <w:color w:val="333333"/>
          <w:spacing w:val="24"/>
          <w:sz w:val="25"/>
          <w:szCs w:val="25"/>
          <w:lang w:val="en-US" w:eastAsia="zh-CN"/>
        </w:rPr>
      </w:pPr>
      <w:r>
        <w:rPr>
          <w:rFonts w:hint="eastAsia" w:ascii="方正黑体_GBK" w:hAnsi="方正黑体_GBK" w:eastAsia="方正黑体_GBK" w:cs="方正黑体_GBK"/>
          <w:i w:val="0"/>
          <w:iCs w:val="0"/>
          <w:caps w:val="0"/>
          <w:color w:val="333333"/>
          <w:spacing w:val="24"/>
          <w:sz w:val="25"/>
          <w:szCs w:val="25"/>
          <w:lang w:val="en-US" w:eastAsia="zh-CN"/>
        </w:rPr>
        <w:t>五、用工管理及待遇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16"/>
          <w:szCs w:val="16"/>
        </w:rPr>
      </w:pPr>
      <w:r>
        <w:rPr>
          <w:rFonts w:hint="default" w:ascii="Times New Roman" w:hAnsi="Times New Roman" w:eastAsia="方正仿宋_GBK" w:cs="Times New Roman"/>
          <w:i w:val="0"/>
          <w:iCs w:val="0"/>
          <w:caps w:val="0"/>
          <w:color w:val="333333"/>
          <w:spacing w:val="24"/>
          <w:sz w:val="25"/>
          <w:szCs w:val="25"/>
          <w:shd w:val="clear" w:fill="FFFFFF"/>
        </w:rPr>
        <w:t>1</w:t>
      </w:r>
      <w:r>
        <w:rPr>
          <w:rFonts w:hint="eastAsia" w:ascii="方正仿宋_GBK" w:hAnsi="方正仿宋_GBK" w:eastAsia="方正仿宋_GBK" w:cs="方正仿宋_GBK"/>
          <w:i w:val="0"/>
          <w:iCs w:val="0"/>
          <w:caps w:val="0"/>
          <w:color w:val="333333"/>
          <w:spacing w:val="24"/>
          <w:sz w:val="25"/>
          <w:szCs w:val="25"/>
          <w:shd w:val="clear" w:fill="FFFFFF"/>
        </w:rPr>
        <w:t>.公益性岗位工作人员的管理按照《重庆市公益性岗位开发和管理办法》实施;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16"/>
          <w:szCs w:val="16"/>
        </w:rPr>
      </w:pPr>
      <w:r>
        <w:rPr>
          <w:rFonts w:hint="default" w:ascii="Times New Roman" w:hAnsi="Times New Roman" w:eastAsia="方正仿宋_GBK" w:cs="Times New Roman"/>
          <w:i w:val="0"/>
          <w:iCs w:val="0"/>
          <w:caps w:val="0"/>
          <w:color w:val="333333"/>
          <w:spacing w:val="24"/>
          <w:sz w:val="25"/>
          <w:szCs w:val="25"/>
          <w:shd w:val="clear" w:fill="FFFFFF"/>
        </w:rPr>
        <w:t>2</w:t>
      </w:r>
      <w:r>
        <w:rPr>
          <w:rFonts w:hint="eastAsia" w:ascii="方正仿宋_GBK" w:hAnsi="方正仿宋_GBK" w:eastAsia="方正仿宋_GBK" w:cs="方正仿宋_GBK"/>
          <w:i w:val="0"/>
          <w:iCs w:val="0"/>
          <w:caps w:val="0"/>
          <w:color w:val="333333"/>
          <w:spacing w:val="24"/>
          <w:sz w:val="25"/>
          <w:szCs w:val="25"/>
          <w:shd w:val="clear" w:fill="FFFFFF"/>
        </w:rPr>
        <w:t>.录用后首次合同期一年。（具体合同期依据《劳动合同法》相关规定执行） ;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16"/>
          <w:szCs w:val="16"/>
        </w:rPr>
      </w:pPr>
      <w:r>
        <w:rPr>
          <w:rFonts w:hint="default" w:ascii="Times New Roman" w:hAnsi="Times New Roman" w:eastAsia="方正仿宋_GBK" w:cs="Times New Roman"/>
          <w:i w:val="0"/>
          <w:iCs w:val="0"/>
          <w:caps w:val="0"/>
          <w:color w:val="333333"/>
          <w:spacing w:val="24"/>
          <w:sz w:val="25"/>
          <w:szCs w:val="25"/>
          <w:shd w:val="clear" w:fill="FFFFFF"/>
        </w:rPr>
        <w:t>3</w:t>
      </w:r>
      <w:r>
        <w:rPr>
          <w:rFonts w:hint="eastAsia" w:ascii="方正仿宋_GBK" w:hAnsi="方正仿宋_GBK" w:eastAsia="方正仿宋_GBK" w:cs="方正仿宋_GBK"/>
          <w:i w:val="0"/>
          <w:iCs w:val="0"/>
          <w:caps w:val="0"/>
          <w:color w:val="333333"/>
          <w:spacing w:val="24"/>
          <w:sz w:val="25"/>
          <w:szCs w:val="25"/>
          <w:shd w:val="clear" w:fill="FFFFFF"/>
        </w:rPr>
        <w:t>.公益性岗位工作人员应严格遵守国家法律法规和部门制定的各项规章制度;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25"/>
          <w:szCs w:val="25"/>
          <w:shd w:val="clear" w:fill="FFFFFF"/>
        </w:rPr>
      </w:pPr>
      <w:r>
        <w:rPr>
          <w:rFonts w:hint="default" w:ascii="Times New Roman" w:hAnsi="Times New Roman" w:eastAsia="方正仿宋_GBK" w:cs="Times New Roman"/>
          <w:i w:val="0"/>
          <w:iCs w:val="0"/>
          <w:caps w:val="0"/>
          <w:color w:val="333333"/>
          <w:spacing w:val="24"/>
          <w:sz w:val="25"/>
          <w:szCs w:val="25"/>
          <w:shd w:val="clear" w:fill="FFFFFF"/>
        </w:rPr>
        <w:t>4</w:t>
      </w:r>
      <w:r>
        <w:rPr>
          <w:rFonts w:hint="eastAsia" w:ascii="方正仿宋_GBK" w:hAnsi="方正仿宋_GBK" w:eastAsia="方正仿宋_GBK" w:cs="方正仿宋_GBK"/>
          <w:i w:val="0"/>
          <w:iCs w:val="0"/>
          <w:caps w:val="0"/>
          <w:color w:val="333333"/>
          <w:spacing w:val="24"/>
          <w:sz w:val="25"/>
          <w:szCs w:val="25"/>
          <w:shd w:val="clear" w:fill="FFFFFF"/>
        </w:rPr>
        <w:t>.本次公益性岗位招用的人员劳动合同一年一签，服务期限不超过三年。薪酬标准</w:t>
      </w:r>
      <w:r>
        <w:rPr>
          <w:rFonts w:hint="eastAsia" w:ascii="方正仿宋_GBK" w:hAnsi="方正仿宋_GBK" w:eastAsia="方正仿宋_GBK" w:cs="方正仿宋_GBK"/>
          <w:i w:val="0"/>
          <w:iCs w:val="0"/>
          <w:caps w:val="0"/>
          <w:color w:val="333333"/>
          <w:spacing w:val="24"/>
          <w:sz w:val="25"/>
          <w:szCs w:val="25"/>
          <w:shd w:val="clear" w:fill="FFFFFF"/>
          <w:lang w:eastAsia="zh-CN"/>
        </w:rPr>
        <w:t>每月</w:t>
      </w:r>
      <w:r>
        <w:rPr>
          <w:rFonts w:hint="default" w:ascii="Times New Roman" w:hAnsi="Times New Roman" w:eastAsia="方正仿宋_GBK" w:cs="Times New Roman"/>
          <w:i w:val="0"/>
          <w:iCs w:val="0"/>
          <w:caps w:val="0"/>
          <w:color w:val="333333"/>
          <w:spacing w:val="24"/>
          <w:sz w:val="25"/>
          <w:szCs w:val="25"/>
          <w:shd w:val="clear" w:fill="FFFFFF"/>
          <w:lang w:val="en-US" w:eastAsia="zh-CN"/>
        </w:rPr>
        <w:t>2330</w:t>
      </w:r>
      <w:r>
        <w:rPr>
          <w:rFonts w:hint="eastAsia" w:ascii="方正仿宋_GBK" w:hAnsi="方正仿宋_GBK" w:eastAsia="方正仿宋_GBK" w:cs="方正仿宋_GBK"/>
          <w:i w:val="0"/>
          <w:iCs w:val="0"/>
          <w:caps w:val="0"/>
          <w:color w:val="333333"/>
          <w:spacing w:val="24"/>
          <w:sz w:val="25"/>
          <w:szCs w:val="25"/>
          <w:shd w:val="clear" w:fill="FFFFFF"/>
          <w:lang w:val="en-US" w:eastAsia="zh-CN"/>
        </w:rPr>
        <w:t>元</w:t>
      </w:r>
      <w:r>
        <w:rPr>
          <w:rFonts w:hint="eastAsia" w:ascii="方正仿宋_GBK" w:hAnsi="方正仿宋_GBK" w:eastAsia="方正仿宋_GBK" w:cs="方正仿宋_GBK"/>
          <w:i w:val="0"/>
          <w:iCs w:val="0"/>
          <w:caps w:val="0"/>
          <w:color w:val="333333"/>
          <w:spacing w:val="24"/>
          <w:sz w:val="25"/>
          <w:szCs w:val="25"/>
          <w:shd w:val="clear" w:fill="FFFFFF"/>
        </w:rPr>
        <w:t>，按国家规定为签约的全日制公益性岗位工作人员缴纳社会保险，个人应缴纳部分由个人负担。根据《重庆市公益性岗位开发和管理办法的通知》(渝人社发〔</w:t>
      </w:r>
      <w:r>
        <w:rPr>
          <w:rFonts w:hint="default" w:ascii="Times New Roman" w:hAnsi="Times New Roman" w:eastAsia="方正仿宋_GBK" w:cs="Times New Roman"/>
          <w:i w:val="0"/>
          <w:iCs w:val="0"/>
          <w:caps w:val="0"/>
          <w:color w:val="333333"/>
          <w:spacing w:val="24"/>
          <w:sz w:val="25"/>
          <w:szCs w:val="25"/>
          <w:shd w:val="clear" w:fill="FFFFFF"/>
        </w:rPr>
        <w:t>2016</w:t>
      </w:r>
      <w:r>
        <w:rPr>
          <w:rFonts w:hint="eastAsia" w:ascii="方正仿宋_GBK" w:hAnsi="方正仿宋_GBK" w:eastAsia="方正仿宋_GBK" w:cs="方正仿宋_GBK"/>
          <w:i w:val="0"/>
          <w:iCs w:val="0"/>
          <w:caps w:val="0"/>
          <w:color w:val="333333"/>
          <w:spacing w:val="24"/>
          <w:sz w:val="25"/>
          <w:szCs w:val="25"/>
          <w:shd w:val="clear" w:fill="FFFFFF"/>
        </w:rPr>
        <w:t>〕</w:t>
      </w:r>
      <w:r>
        <w:rPr>
          <w:rFonts w:hint="default" w:ascii="Times New Roman" w:hAnsi="Times New Roman" w:eastAsia="方正仿宋_GBK" w:cs="Times New Roman"/>
          <w:i w:val="0"/>
          <w:iCs w:val="0"/>
          <w:caps w:val="0"/>
          <w:color w:val="333333"/>
          <w:spacing w:val="24"/>
          <w:sz w:val="25"/>
          <w:szCs w:val="25"/>
          <w:shd w:val="clear" w:fill="FFFFFF"/>
        </w:rPr>
        <w:t>239</w:t>
      </w:r>
      <w:r>
        <w:rPr>
          <w:rFonts w:hint="eastAsia" w:ascii="方正仿宋_GBK" w:hAnsi="方正仿宋_GBK" w:eastAsia="方正仿宋_GBK" w:cs="方正仿宋_GBK"/>
          <w:i w:val="0"/>
          <w:iCs w:val="0"/>
          <w:caps w:val="0"/>
          <w:color w:val="333333"/>
          <w:spacing w:val="24"/>
          <w:sz w:val="25"/>
          <w:szCs w:val="25"/>
          <w:shd w:val="clear" w:fill="FFFFFF"/>
        </w:rPr>
        <w:t>号)文件精神，公益性岗位劳动合同不适用劳动合同法有关无固定期限劳动合同的规定以及支付经济补偿的规定。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方正黑体_GBK" w:hAnsi="方正黑体_GBK" w:eastAsia="方正黑体_GBK" w:cs="方正黑体_GBK"/>
          <w:i w:val="0"/>
          <w:iCs w:val="0"/>
          <w:caps w:val="0"/>
          <w:color w:val="333333"/>
          <w:spacing w:val="24"/>
          <w:sz w:val="25"/>
          <w:szCs w:val="25"/>
          <w:lang w:val="en-US" w:eastAsia="zh-CN"/>
        </w:rPr>
      </w:pPr>
      <w:r>
        <w:rPr>
          <w:rFonts w:hint="eastAsia" w:ascii="方正黑体_GBK" w:hAnsi="方正黑体_GBK" w:eastAsia="方正黑体_GBK" w:cs="方正黑体_GBK"/>
          <w:i w:val="0"/>
          <w:iCs w:val="0"/>
          <w:caps w:val="0"/>
          <w:color w:val="333333"/>
          <w:spacing w:val="24"/>
          <w:sz w:val="25"/>
          <w:szCs w:val="25"/>
          <w:lang w:val="en-US" w:eastAsia="zh-CN"/>
        </w:rPr>
        <w:t>六</w:t>
      </w:r>
      <w:r>
        <w:rPr>
          <w:rFonts w:hint="default" w:ascii="方正黑体_GBK" w:hAnsi="方正黑体_GBK" w:eastAsia="方正黑体_GBK" w:cs="方正黑体_GBK"/>
          <w:i w:val="0"/>
          <w:iCs w:val="0"/>
          <w:caps w:val="0"/>
          <w:color w:val="333333"/>
          <w:spacing w:val="24"/>
          <w:sz w:val="25"/>
          <w:szCs w:val="25"/>
          <w:lang w:val="en-US" w:eastAsia="zh-CN"/>
        </w:rPr>
        <w:t>、纪律监督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方正仿宋_GBK" w:hAnsi="方正仿宋_GBK" w:eastAsia="方正仿宋_GBK" w:cs="方正仿宋_GBK"/>
          <w:i w:val="0"/>
          <w:iCs w:val="0"/>
          <w:caps w:val="0"/>
          <w:color w:val="333333"/>
          <w:spacing w:val="24"/>
          <w:sz w:val="25"/>
          <w:szCs w:val="25"/>
          <w:shd w:val="clear" w:fill="FFFFFF"/>
        </w:rPr>
      </w:pPr>
      <w:r>
        <w:rPr>
          <w:rFonts w:hint="default" w:ascii="方正仿宋_GBK" w:hAnsi="方正仿宋_GBK" w:eastAsia="方正仿宋_GBK" w:cs="方正仿宋_GBK"/>
          <w:i w:val="0"/>
          <w:iCs w:val="0"/>
          <w:caps w:val="0"/>
          <w:color w:val="333333"/>
          <w:spacing w:val="24"/>
          <w:sz w:val="25"/>
          <w:szCs w:val="25"/>
          <w:shd w:val="clear" w:fill="FFFFFF"/>
        </w:rPr>
        <w:t>公开招聘公益性岗位工作人员是一项严肃的工作，必须坚持“公开、公平、公正”的原则，严禁弄虚作假、徇私舞弊等不正之风，一经发现即予查处。整个招录工作接受社会监督，特设立监督举报电话：</w:t>
      </w:r>
      <w:r>
        <w:rPr>
          <w:rFonts w:hint="default" w:ascii="Times New Roman" w:hAnsi="Times New Roman" w:eastAsia="方正仿宋_GBK" w:cs="Times New Roman"/>
          <w:i w:val="0"/>
          <w:iCs w:val="0"/>
          <w:caps w:val="0"/>
          <w:color w:val="333333"/>
          <w:spacing w:val="24"/>
          <w:sz w:val="25"/>
          <w:szCs w:val="25"/>
          <w:shd w:val="clear" w:fill="FFFFFF"/>
        </w:rPr>
        <w:t>023</w:t>
      </w:r>
      <w:r>
        <w:rPr>
          <w:rFonts w:hint="default" w:ascii="方正仿宋_GBK" w:hAnsi="方正仿宋_GBK" w:eastAsia="方正仿宋_GBK" w:cs="方正仿宋_GBK"/>
          <w:i w:val="0"/>
          <w:iCs w:val="0"/>
          <w:caps w:val="0"/>
          <w:color w:val="333333"/>
          <w:spacing w:val="24"/>
          <w:sz w:val="25"/>
          <w:szCs w:val="25"/>
          <w:shd w:val="clear" w:fill="FFFFFF"/>
        </w:rPr>
        <w:t>-</w:t>
      </w:r>
      <w:r>
        <w:rPr>
          <w:rFonts w:hint="default" w:ascii="Times New Roman" w:hAnsi="Times New Roman" w:eastAsia="方正仿宋_GBK" w:cs="Times New Roman"/>
          <w:i w:val="0"/>
          <w:iCs w:val="0"/>
          <w:caps w:val="0"/>
          <w:color w:val="333333"/>
          <w:spacing w:val="24"/>
          <w:sz w:val="25"/>
          <w:szCs w:val="25"/>
          <w:shd w:val="clear" w:fill="FFFFFF"/>
        </w:rPr>
        <w:t>58</w:t>
      </w:r>
      <w:r>
        <w:rPr>
          <w:rFonts w:hint="default" w:ascii="Times New Roman" w:hAnsi="Times New Roman" w:eastAsia="方正仿宋_GBK" w:cs="Times New Roman"/>
          <w:i w:val="0"/>
          <w:iCs w:val="0"/>
          <w:caps w:val="0"/>
          <w:color w:val="333333"/>
          <w:spacing w:val="24"/>
          <w:sz w:val="25"/>
          <w:szCs w:val="25"/>
          <w:shd w:val="clear" w:fill="FFFFFF"/>
          <w:lang w:val="en-US" w:eastAsia="zh-CN"/>
        </w:rPr>
        <w:t>700345</w:t>
      </w:r>
      <w:r>
        <w:rPr>
          <w:rFonts w:hint="default" w:ascii="方正仿宋_GBK" w:hAnsi="方正仿宋_GBK" w:eastAsia="方正仿宋_GBK" w:cs="方正仿宋_GBK"/>
          <w:i w:val="0"/>
          <w:iCs w:val="0"/>
          <w:caps w:val="0"/>
          <w:color w:val="333333"/>
          <w:spacing w:val="24"/>
          <w:sz w:val="25"/>
          <w:szCs w:val="25"/>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25"/>
          <w:szCs w:val="25"/>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556"/>
        <w:jc w:val="both"/>
        <w:textAlignment w:val="auto"/>
        <w:rPr>
          <w:rFonts w:hint="eastAsia" w:ascii="方正仿宋_GBK" w:hAnsi="方正仿宋_GBK" w:eastAsia="方正仿宋_GBK" w:cs="方正仿宋_GBK"/>
          <w:sz w:val="16"/>
          <w:szCs w:val="16"/>
        </w:rPr>
      </w:pPr>
      <w:r>
        <w:rPr>
          <w:rFonts w:hint="eastAsia" w:ascii="方正仿宋_GBK" w:hAnsi="方正仿宋_GBK" w:eastAsia="方正仿宋_GBK" w:cs="方正仿宋_GBK"/>
          <w:i w:val="0"/>
          <w:iCs w:val="0"/>
          <w:caps w:val="0"/>
          <w:color w:val="333333"/>
          <w:spacing w:val="24"/>
          <w:sz w:val="25"/>
          <w:szCs w:val="25"/>
          <w:lang w:val="en-US" w:eastAsia="zh-CN"/>
        </w:rPr>
        <w:t xml:space="preserve">          </w:t>
      </w:r>
      <w:r>
        <w:rPr>
          <w:rFonts w:hint="eastAsia" w:ascii="方正仿宋_GBK" w:hAnsi="方正仿宋_GBK" w:eastAsia="方正仿宋_GBK" w:cs="方正仿宋_GBK"/>
          <w:i w:val="0"/>
          <w:iCs w:val="0"/>
          <w:caps w:val="0"/>
          <w:color w:val="333333"/>
          <w:spacing w:val="24"/>
          <w:sz w:val="25"/>
          <w:szCs w:val="25"/>
        </w:rPr>
        <w:t>重庆市万州区</w:t>
      </w:r>
      <w:r>
        <w:rPr>
          <w:rFonts w:hint="eastAsia" w:ascii="方正仿宋_GBK" w:hAnsi="方正仿宋_GBK" w:eastAsia="方正仿宋_GBK" w:cs="方正仿宋_GBK"/>
          <w:i w:val="0"/>
          <w:iCs w:val="0"/>
          <w:caps w:val="0"/>
          <w:color w:val="333333"/>
          <w:spacing w:val="24"/>
          <w:sz w:val="25"/>
          <w:szCs w:val="25"/>
          <w:lang w:eastAsia="zh-CN"/>
        </w:rPr>
        <w:t>甘宁镇</w:t>
      </w:r>
      <w:r>
        <w:rPr>
          <w:rFonts w:hint="eastAsia" w:ascii="方正仿宋_GBK" w:hAnsi="方正仿宋_GBK" w:eastAsia="方正仿宋_GBK" w:cs="方正仿宋_GBK"/>
          <w:i w:val="0"/>
          <w:iCs w:val="0"/>
          <w:caps w:val="0"/>
          <w:color w:val="333333"/>
          <w:spacing w:val="24"/>
          <w:sz w:val="25"/>
          <w:szCs w:val="25"/>
        </w:rPr>
        <w:t>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方正仿宋_GBK" w:hAnsi="方正仿宋_GBK" w:eastAsia="方正仿宋_GBK" w:cs="方正仿宋_GBK"/>
          <w:i w:val="0"/>
          <w:iCs w:val="0"/>
          <w:caps w:val="0"/>
          <w:color w:val="333333"/>
          <w:spacing w:val="24"/>
          <w:sz w:val="25"/>
          <w:szCs w:val="25"/>
          <w:shd w:val="clear" w:fill="FFFFFF"/>
        </w:rPr>
      </w:pPr>
      <w:r>
        <w:rPr>
          <w:rFonts w:hint="eastAsia" w:ascii="方正仿宋_GBK" w:hAnsi="方正仿宋_GBK" w:eastAsia="方正仿宋_GBK" w:cs="方正仿宋_GBK"/>
          <w:i w:val="0"/>
          <w:iCs w:val="0"/>
          <w:caps w:val="0"/>
          <w:color w:val="333333"/>
          <w:spacing w:val="24"/>
          <w:sz w:val="25"/>
          <w:szCs w:val="25"/>
          <w:lang w:val="en-US" w:eastAsia="zh-CN"/>
        </w:rPr>
        <w:t xml:space="preserve">                         </w:t>
      </w:r>
      <w:r>
        <w:rPr>
          <w:rFonts w:hint="default" w:ascii="Times New Roman" w:hAnsi="Times New Roman" w:eastAsia="方正仿宋_GBK" w:cs="Times New Roman"/>
          <w:i w:val="0"/>
          <w:iCs w:val="0"/>
          <w:caps w:val="0"/>
          <w:color w:val="333333"/>
          <w:spacing w:val="24"/>
          <w:sz w:val="25"/>
          <w:szCs w:val="25"/>
        </w:rPr>
        <w:t>202</w:t>
      </w:r>
      <w:r>
        <w:rPr>
          <w:rFonts w:hint="default" w:ascii="Times New Roman" w:hAnsi="Times New Roman" w:eastAsia="方正仿宋_GBK" w:cs="Times New Roman"/>
          <w:i w:val="0"/>
          <w:iCs w:val="0"/>
          <w:caps w:val="0"/>
          <w:color w:val="333333"/>
          <w:spacing w:val="24"/>
          <w:sz w:val="25"/>
          <w:szCs w:val="25"/>
          <w:lang w:val="en-US" w:eastAsia="zh-CN"/>
        </w:rPr>
        <w:t>5</w:t>
      </w:r>
      <w:r>
        <w:rPr>
          <w:rFonts w:hint="eastAsia" w:ascii="方正仿宋_GBK" w:hAnsi="方正仿宋_GBK" w:eastAsia="方正仿宋_GBK" w:cs="方正仿宋_GBK"/>
          <w:i w:val="0"/>
          <w:iCs w:val="0"/>
          <w:caps w:val="0"/>
          <w:color w:val="333333"/>
          <w:spacing w:val="24"/>
          <w:sz w:val="25"/>
          <w:szCs w:val="25"/>
        </w:rPr>
        <w:t>年</w:t>
      </w:r>
      <w:r>
        <w:rPr>
          <w:rFonts w:hint="default" w:ascii="Times New Roman" w:hAnsi="Times New Roman" w:eastAsia="方正仿宋_GBK" w:cs="Times New Roman"/>
          <w:i w:val="0"/>
          <w:iCs w:val="0"/>
          <w:caps w:val="0"/>
          <w:color w:val="333333"/>
          <w:spacing w:val="24"/>
          <w:sz w:val="25"/>
          <w:szCs w:val="25"/>
          <w:lang w:val="en-US" w:eastAsia="zh-CN"/>
        </w:rPr>
        <w:t>8</w:t>
      </w:r>
      <w:r>
        <w:rPr>
          <w:rFonts w:hint="eastAsia" w:ascii="方正仿宋_GBK" w:hAnsi="方正仿宋_GBK" w:eastAsia="方正仿宋_GBK" w:cs="方正仿宋_GBK"/>
          <w:i w:val="0"/>
          <w:iCs w:val="0"/>
          <w:caps w:val="0"/>
          <w:color w:val="333333"/>
          <w:spacing w:val="24"/>
          <w:sz w:val="25"/>
          <w:szCs w:val="25"/>
        </w:rPr>
        <w:t>月</w:t>
      </w:r>
      <w:r>
        <w:rPr>
          <w:rFonts w:hint="default" w:ascii="Times New Roman" w:hAnsi="Times New Roman" w:eastAsia="方正仿宋_GBK" w:cs="Times New Roman"/>
          <w:i w:val="0"/>
          <w:iCs w:val="0"/>
          <w:caps w:val="0"/>
          <w:color w:val="333333"/>
          <w:spacing w:val="24"/>
          <w:sz w:val="25"/>
          <w:szCs w:val="25"/>
          <w:lang w:val="en-US" w:eastAsia="zh-CN"/>
        </w:rPr>
        <w:t>15</w:t>
      </w:r>
      <w:r>
        <w:rPr>
          <w:rFonts w:hint="eastAsia" w:ascii="方正仿宋_GBK" w:hAnsi="方正仿宋_GBK" w:eastAsia="方正仿宋_GBK" w:cs="方正仿宋_GBK"/>
          <w:i w:val="0"/>
          <w:iCs w:val="0"/>
          <w:caps w:val="0"/>
          <w:color w:val="333333"/>
          <w:spacing w:val="24"/>
          <w:sz w:val="25"/>
          <w:szCs w:val="25"/>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0384B9C"/>
    <w:rsid w:val="006140F3"/>
    <w:rsid w:val="008D313A"/>
    <w:rsid w:val="00DA3EA5"/>
    <w:rsid w:val="017936BE"/>
    <w:rsid w:val="0196601E"/>
    <w:rsid w:val="02300221"/>
    <w:rsid w:val="026B3007"/>
    <w:rsid w:val="02B0310F"/>
    <w:rsid w:val="02C1531D"/>
    <w:rsid w:val="02EB05EB"/>
    <w:rsid w:val="03726617"/>
    <w:rsid w:val="037B371D"/>
    <w:rsid w:val="03BB7FBE"/>
    <w:rsid w:val="03EA2651"/>
    <w:rsid w:val="041A2F36"/>
    <w:rsid w:val="048605CC"/>
    <w:rsid w:val="04F574FF"/>
    <w:rsid w:val="053C0C8A"/>
    <w:rsid w:val="0543026B"/>
    <w:rsid w:val="05F11A75"/>
    <w:rsid w:val="06147E59"/>
    <w:rsid w:val="062E2CC9"/>
    <w:rsid w:val="064E336B"/>
    <w:rsid w:val="06691F53"/>
    <w:rsid w:val="06783F44"/>
    <w:rsid w:val="06BF7DC5"/>
    <w:rsid w:val="07442078"/>
    <w:rsid w:val="07A5520D"/>
    <w:rsid w:val="07B70A9C"/>
    <w:rsid w:val="080F08D8"/>
    <w:rsid w:val="09075A53"/>
    <w:rsid w:val="094B3B92"/>
    <w:rsid w:val="097E5D15"/>
    <w:rsid w:val="09F71624"/>
    <w:rsid w:val="0A011809"/>
    <w:rsid w:val="0A1C72DC"/>
    <w:rsid w:val="0A5E78F5"/>
    <w:rsid w:val="0AFF69E2"/>
    <w:rsid w:val="0C112E71"/>
    <w:rsid w:val="0C360B29"/>
    <w:rsid w:val="0C5C1C12"/>
    <w:rsid w:val="0CA75583"/>
    <w:rsid w:val="0CAC2B9A"/>
    <w:rsid w:val="0CD21ED4"/>
    <w:rsid w:val="0D215336"/>
    <w:rsid w:val="0D3C216F"/>
    <w:rsid w:val="0D531267"/>
    <w:rsid w:val="0D682F64"/>
    <w:rsid w:val="0DD51C7C"/>
    <w:rsid w:val="0DDF2AFB"/>
    <w:rsid w:val="0E686F94"/>
    <w:rsid w:val="0F0547E3"/>
    <w:rsid w:val="0F8C6CB2"/>
    <w:rsid w:val="10101691"/>
    <w:rsid w:val="10B71B0D"/>
    <w:rsid w:val="11B30526"/>
    <w:rsid w:val="12502219"/>
    <w:rsid w:val="12B91B6C"/>
    <w:rsid w:val="12BA7692"/>
    <w:rsid w:val="13BA3DEE"/>
    <w:rsid w:val="15121A08"/>
    <w:rsid w:val="15451DDD"/>
    <w:rsid w:val="154871D8"/>
    <w:rsid w:val="15FD7FC2"/>
    <w:rsid w:val="160F7CF5"/>
    <w:rsid w:val="17604CAC"/>
    <w:rsid w:val="17CF1E32"/>
    <w:rsid w:val="18115FA7"/>
    <w:rsid w:val="18673E19"/>
    <w:rsid w:val="18700F1F"/>
    <w:rsid w:val="189D783A"/>
    <w:rsid w:val="189F7A56"/>
    <w:rsid w:val="18E84F59"/>
    <w:rsid w:val="190F0738"/>
    <w:rsid w:val="191775ED"/>
    <w:rsid w:val="19362169"/>
    <w:rsid w:val="1B754A9E"/>
    <w:rsid w:val="1B882A24"/>
    <w:rsid w:val="1C6F14EE"/>
    <w:rsid w:val="1CCE090A"/>
    <w:rsid w:val="1CEE2D5A"/>
    <w:rsid w:val="1CF83392"/>
    <w:rsid w:val="1D1125A5"/>
    <w:rsid w:val="1E14059F"/>
    <w:rsid w:val="1E544E3F"/>
    <w:rsid w:val="1EDD3086"/>
    <w:rsid w:val="1F2E5690"/>
    <w:rsid w:val="1F8D685B"/>
    <w:rsid w:val="205B237A"/>
    <w:rsid w:val="206770AC"/>
    <w:rsid w:val="206C2914"/>
    <w:rsid w:val="21582E98"/>
    <w:rsid w:val="215F7D83"/>
    <w:rsid w:val="21A32365"/>
    <w:rsid w:val="22721D38"/>
    <w:rsid w:val="22DF73CD"/>
    <w:rsid w:val="246F29D3"/>
    <w:rsid w:val="24D467CB"/>
    <w:rsid w:val="25C12DBA"/>
    <w:rsid w:val="2604714B"/>
    <w:rsid w:val="262275D1"/>
    <w:rsid w:val="26404627"/>
    <w:rsid w:val="26681488"/>
    <w:rsid w:val="26F45411"/>
    <w:rsid w:val="27595274"/>
    <w:rsid w:val="27A6670B"/>
    <w:rsid w:val="287700A8"/>
    <w:rsid w:val="28FE2577"/>
    <w:rsid w:val="295108F9"/>
    <w:rsid w:val="29A30A29"/>
    <w:rsid w:val="29AF561F"/>
    <w:rsid w:val="2AE31A25"/>
    <w:rsid w:val="2B487ADA"/>
    <w:rsid w:val="2B612949"/>
    <w:rsid w:val="2BB4516F"/>
    <w:rsid w:val="2BFF463C"/>
    <w:rsid w:val="2C161986"/>
    <w:rsid w:val="2C526E62"/>
    <w:rsid w:val="2D2A393B"/>
    <w:rsid w:val="2E4C5B33"/>
    <w:rsid w:val="2EE43FBD"/>
    <w:rsid w:val="2F8F3F29"/>
    <w:rsid w:val="2FCA31B3"/>
    <w:rsid w:val="2FD45DE0"/>
    <w:rsid w:val="30CB71E3"/>
    <w:rsid w:val="30D342E9"/>
    <w:rsid w:val="3102072B"/>
    <w:rsid w:val="31126BC0"/>
    <w:rsid w:val="314F1BC2"/>
    <w:rsid w:val="316867E0"/>
    <w:rsid w:val="317E24A7"/>
    <w:rsid w:val="31837ABD"/>
    <w:rsid w:val="31B5579D"/>
    <w:rsid w:val="328E671A"/>
    <w:rsid w:val="32A01FA9"/>
    <w:rsid w:val="341E7629"/>
    <w:rsid w:val="3589141A"/>
    <w:rsid w:val="359F0C3E"/>
    <w:rsid w:val="35B446E9"/>
    <w:rsid w:val="36127662"/>
    <w:rsid w:val="36483084"/>
    <w:rsid w:val="36511F38"/>
    <w:rsid w:val="366F6862"/>
    <w:rsid w:val="37A20571"/>
    <w:rsid w:val="38741F0E"/>
    <w:rsid w:val="38B90269"/>
    <w:rsid w:val="38D46E50"/>
    <w:rsid w:val="391B682D"/>
    <w:rsid w:val="39CB3DB0"/>
    <w:rsid w:val="39E430C3"/>
    <w:rsid w:val="3A7E52C6"/>
    <w:rsid w:val="3A946897"/>
    <w:rsid w:val="3AB605BC"/>
    <w:rsid w:val="3AEC222F"/>
    <w:rsid w:val="3B2E0A9A"/>
    <w:rsid w:val="3B712735"/>
    <w:rsid w:val="3BB05953"/>
    <w:rsid w:val="3BC136BC"/>
    <w:rsid w:val="3BD50F16"/>
    <w:rsid w:val="3BFE66BE"/>
    <w:rsid w:val="3DD35929"/>
    <w:rsid w:val="3E765E23"/>
    <w:rsid w:val="3EED47C8"/>
    <w:rsid w:val="3F141D55"/>
    <w:rsid w:val="3F964E60"/>
    <w:rsid w:val="3F9E5AC2"/>
    <w:rsid w:val="404623E2"/>
    <w:rsid w:val="40CD2B03"/>
    <w:rsid w:val="40E045E4"/>
    <w:rsid w:val="40EA5463"/>
    <w:rsid w:val="413E755D"/>
    <w:rsid w:val="41436921"/>
    <w:rsid w:val="414D77A0"/>
    <w:rsid w:val="41523008"/>
    <w:rsid w:val="41597EF3"/>
    <w:rsid w:val="419158DF"/>
    <w:rsid w:val="41CE6B33"/>
    <w:rsid w:val="427E2307"/>
    <w:rsid w:val="42B775C7"/>
    <w:rsid w:val="42BF022A"/>
    <w:rsid w:val="4340580E"/>
    <w:rsid w:val="436C6603"/>
    <w:rsid w:val="437D25BE"/>
    <w:rsid w:val="438D0328"/>
    <w:rsid w:val="447A08AC"/>
    <w:rsid w:val="45237196"/>
    <w:rsid w:val="45A33E32"/>
    <w:rsid w:val="45A91659"/>
    <w:rsid w:val="46462EC9"/>
    <w:rsid w:val="474156B1"/>
    <w:rsid w:val="475A2C17"/>
    <w:rsid w:val="4812704D"/>
    <w:rsid w:val="4851401A"/>
    <w:rsid w:val="492D2391"/>
    <w:rsid w:val="49AB1508"/>
    <w:rsid w:val="49F904C5"/>
    <w:rsid w:val="4A007AA5"/>
    <w:rsid w:val="4A17094B"/>
    <w:rsid w:val="4C765DFD"/>
    <w:rsid w:val="4C934C01"/>
    <w:rsid w:val="4CD62D3F"/>
    <w:rsid w:val="4D73233C"/>
    <w:rsid w:val="4DD94895"/>
    <w:rsid w:val="4E1C0C26"/>
    <w:rsid w:val="4EA12ED9"/>
    <w:rsid w:val="4EF474AD"/>
    <w:rsid w:val="50E81293"/>
    <w:rsid w:val="510460CD"/>
    <w:rsid w:val="51145BE4"/>
    <w:rsid w:val="51654692"/>
    <w:rsid w:val="5176689F"/>
    <w:rsid w:val="51A27694"/>
    <w:rsid w:val="52884ADC"/>
    <w:rsid w:val="534327B1"/>
    <w:rsid w:val="53986FA1"/>
    <w:rsid w:val="53DD49B3"/>
    <w:rsid w:val="5415414D"/>
    <w:rsid w:val="55081F04"/>
    <w:rsid w:val="55674E7D"/>
    <w:rsid w:val="557D01FC"/>
    <w:rsid w:val="55A559A5"/>
    <w:rsid w:val="561072C2"/>
    <w:rsid w:val="566969D2"/>
    <w:rsid w:val="56E46059"/>
    <w:rsid w:val="571E156B"/>
    <w:rsid w:val="575925A3"/>
    <w:rsid w:val="575B27BF"/>
    <w:rsid w:val="5765719A"/>
    <w:rsid w:val="57877110"/>
    <w:rsid w:val="57C93BCD"/>
    <w:rsid w:val="57E5652D"/>
    <w:rsid w:val="580F5357"/>
    <w:rsid w:val="584414A5"/>
    <w:rsid w:val="59B14918"/>
    <w:rsid w:val="59BB5797"/>
    <w:rsid w:val="5AF96577"/>
    <w:rsid w:val="5AFA409D"/>
    <w:rsid w:val="5B2D4472"/>
    <w:rsid w:val="5BB95D06"/>
    <w:rsid w:val="5C133668"/>
    <w:rsid w:val="5C163158"/>
    <w:rsid w:val="5C71038F"/>
    <w:rsid w:val="5C734107"/>
    <w:rsid w:val="5CA70254"/>
    <w:rsid w:val="5CD8040E"/>
    <w:rsid w:val="5CE15514"/>
    <w:rsid w:val="5D235B2D"/>
    <w:rsid w:val="5D752101"/>
    <w:rsid w:val="5E0E058B"/>
    <w:rsid w:val="5EA15C6A"/>
    <w:rsid w:val="5EAE58CA"/>
    <w:rsid w:val="5F1A6ABC"/>
    <w:rsid w:val="5FA10F8B"/>
    <w:rsid w:val="5FEF005F"/>
    <w:rsid w:val="609805E0"/>
    <w:rsid w:val="60CA62C0"/>
    <w:rsid w:val="6146003C"/>
    <w:rsid w:val="61483DB4"/>
    <w:rsid w:val="62035F2D"/>
    <w:rsid w:val="62B92A90"/>
    <w:rsid w:val="62D17DD9"/>
    <w:rsid w:val="63035AB9"/>
    <w:rsid w:val="64137F7D"/>
    <w:rsid w:val="642108EC"/>
    <w:rsid w:val="64455A95"/>
    <w:rsid w:val="645E38EF"/>
    <w:rsid w:val="646245D0"/>
    <w:rsid w:val="648C089D"/>
    <w:rsid w:val="64FE29DC"/>
    <w:rsid w:val="657809E0"/>
    <w:rsid w:val="658B0713"/>
    <w:rsid w:val="65DE4CE7"/>
    <w:rsid w:val="67242BCD"/>
    <w:rsid w:val="67D619EE"/>
    <w:rsid w:val="680447AD"/>
    <w:rsid w:val="686139AD"/>
    <w:rsid w:val="68D26659"/>
    <w:rsid w:val="68F93BE6"/>
    <w:rsid w:val="69236EB5"/>
    <w:rsid w:val="699D6C67"/>
    <w:rsid w:val="69D56401"/>
    <w:rsid w:val="6A5F3F1C"/>
    <w:rsid w:val="6AAA163C"/>
    <w:rsid w:val="6AD761A9"/>
    <w:rsid w:val="6B3B6738"/>
    <w:rsid w:val="6BD149A6"/>
    <w:rsid w:val="6D082649"/>
    <w:rsid w:val="6D317DF2"/>
    <w:rsid w:val="6D321474"/>
    <w:rsid w:val="6D417909"/>
    <w:rsid w:val="6E71421E"/>
    <w:rsid w:val="6F1E66D1"/>
    <w:rsid w:val="6F265009"/>
    <w:rsid w:val="6F4F4560"/>
    <w:rsid w:val="710C022E"/>
    <w:rsid w:val="719C7804"/>
    <w:rsid w:val="7249798C"/>
    <w:rsid w:val="72FF629D"/>
    <w:rsid w:val="733A72D5"/>
    <w:rsid w:val="751D6EAE"/>
    <w:rsid w:val="755F74C6"/>
    <w:rsid w:val="759F5B15"/>
    <w:rsid w:val="762D4ECF"/>
    <w:rsid w:val="770E6AAE"/>
    <w:rsid w:val="78992CEF"/>
    <w:rsid w:val="78F543CA"/>
    <w:rsid w:val="79050385"/>
    <w:rsid w:val="79CB512B"/>
    <w:rsid w:val="79EB30D7"/>
    <w:rsid w:val="7A770E0E"/>
    <w:rsid w:val="7B6969A9"/>
    <w:rsid w:val="7B89704B"/>
    <w:rsid w:val="7BF00E78"/>
    <w:rsid w:val="7C9C690A"/>
    <w:rsid w:val="7CEC5AE4"/>
    <w:rsid w:val="7D6B2EAC"/>
    <w:rsid w:val="7EF40C80"/>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1059</Words>
  <Characters>1140</Characters>
  <Lines>0</Lines>
  <Paragraphs>0</Paragraphs>
  <TotalTime>17</TotalTime>
  <ScaleCrop>false</ScaleCrop>
  <LinksUpToDate>false</LinksUpToDate>
  <CharactersWithSpaces>1157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2024-10-08T09:29:00Z</dcterms:created>
  <dc:creator>Administrator</dc:creator>
  <cp:lastModifiedBy>user</cp:lastModifiedBy>
  <dcterms:modified xsi:type="dcterms:W3CDTF">2025-08-18T09:08:00Z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E5E4D08B6BEE4476B5934C05D3F19358_12</vt:lpwstr>
  </property>
  <property fmtid="{D5CDD505-2E9C-101B-9397-08002B2CF9AE}" pid="4" name="KSOTemplateDocerSaveRecord">
    <vt:lpwstr>eyJoZGlkIjoiYjI2YzA1ZDYyMTA3NmI0MzVlMjg4NTliMzk2ODVjMGQiLCJ1c2VySWQiOiIxMDQyMjM3OTA3In0=</vt:lpwstr>
  </property>
</Properties>
</file>