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wordWrap w:val="0"/>
        <w:spacing w:after="132" w:line="480" w:lineRule="atLeast"/>
        <w:jc w:val="center"/>
        <w:rPr>
          <w:rFonts w:hint="default" w:ascii="Times New Roman" w:hAnsi="Times New Roman" w:eastAsia="方正小标宋_GBK" w:cs="Times New Roman"/>
          <w:kern w:val="0"/>
          <w:sz w:val="44"/>
          <w:szCs w:val="44"/>
          <w:lang w:val="en-US" w:eastAsia="zh-CN"/>
        </w:rPr>
      </w:pPr>
      <w:r>
        <w:rPr>
          <w:rFonts w:hint="default" w:ascii="Times New Roman" w:hAnsi="Times New Roman" w:eastAsia="方正小标宋_GBK" w:cs="Times New Roman"/>
          <w:color w:val="333333"/>
          <w:kern w:val="0"/>
          <w:sz w:val="44"/>
          <w:szCs w:val="44"/>
          <w:shd w:val="clear" w:color="auto" w:fill="FFFFFF"/>
          <w:lang w:val="en-US" w:eastAsia="zh-CN"/>
        </w:rPr>
        <w:t>重庆市万州区余家镇人民政府</w:t>
      </w:r>
    </w:p>
    <w:p>
      <w:pPr>
        <w:shd w:val="clear" w:color="auto" w:fill="FFFFFF"/>
        <w:wordWrap w:val="0"/>
        <w:spacing w:after="132" w:line="480" w:lineRule="atLeast"/>
        <w:jc w:val="center"/>
        <w:rPr>
          <w:rFonts w:hint="default" w:ascii="Times New Roman" w:hAnsi="Times New Roman" w:eastAsia="方正小标宋_GBK" w:cs="Times New Roman"/>
          <w:kern w:val="0"/>
          <w:sz w:val="44"/>
          <w:szCs w:val="44"/>
          <w:lang w:val="en-US" w:eastAsia="zh-CN"/>
        </w:rPr>
      </w:pPr>
      <w:r>
        <w:rPr>
          <w:rFonts w:hint="default" w:ascii="Times New Roman" w:hAnsi="Times New Roman" w:eastAsia="方正小标宋_GBK" w:cs="Times New Roman"/>
          <w:color w:val="333333"/>
          <w:kern w:val="0"/>
          <w:sz w:val="44"/>
          <w:szCs w:val="44"/>
          <w:shd w:val="clear" w:color="auto" w:fill="FFFFFF"/>
          <w:lang w:val="en-US" w:eastAsia="zh-CN"/>
        </w:rPr>
        <w:t>公开招聘非全日制公益性岗位公告</w:t>
      </w:r>
    </w:p>
    <w:p>
      <w:pPr>
        <w:shd w:val="clear" w:color="auto" w:fill="FFFFFF"/>
        <w:wordWrap w:val="0"/>
        <w:spacing w:after="132" w:line="480" w:lineRule="atLeast"/>
        <w:ind w:firstLine="516"/>
        <w:jc w:val="left"/>
        <w:rPr>
          <w:rFonts w:hint="default" w:ascii="Times New Roman" w:hAnsi="Times New Roman" w:cs="Times New Roman"/>
          <w:kern w:val="0"/>
          <w:sz w:val="19"/>
          <w:szCs w:val="24"/>
          <w:lang w:val="en-US" w:eastAsia="zh-CN"/>
        </w:rPr>
      </w:pPr>
      <w:r>
        <w:rPr>
          <w:rFonts w:hint="default" w:ascii="Times New Roman" w:hAnsi="Times New Roman" w:eastAsia="MicrosoftYaHei" w:cs="Times New Roman"/>
          <w:color w:val="333333"/>
          <w:spacing w:val="24"/>
          <w:kern w:val="0"/>
          <w:sz w:val="19"/>
          <w:szCs w:val="24"/>
          <w:shd w:val="clear" w:color="auto" w:fill="FFFFFF"/>
          <w:lang w:val="en-US" w:eastAsia="zh-CN"/>
        </w:rPr>
        <w:t> </w:t>
      </w:r>
    </w:p>
    <w:p>
      <w:pPr>
        <w:ind w:firstLine="760" w:firstLineChars="200"/>
        <w:jc w:val="left"/>
        <w:rPr>
          <w:rFonts w:hint="default" w:ascii="Times New Roman" w:hAnsi="Times New Roman" w:eastAsia="方正仿宋_GBK" w:cs="Times New Roman"/>
          <w:color w:val="333333"/>
          <w:spacing w:val="30"/>
          <w:kern w:val="0"/>
          <w:sz w:val="32"/>
          <w:szCs w:val="32"/>
          <w:shd w:val="clear" w:color="auto" w:fill="FFFFFF"/>
          <w:lang w:val="en-US" w:eastAsia="zh-CN" w:bidi="ar"/>
        </w:rPr>
      </w:pPr>
      <w:r>
        <w:rPr>
          <w:rFonts w:hint="default" w:ascii="Times New Roman" w:hAnsi="Times New Roman" w:eastAsia="方正仿宋_GBK" w:cs="Times New Roman"/>
          <w:color w:val="333333"/>
          <w:spacing w:val="30"/>
          <w:kern w:val="0"/>
          <w:sz w:val="32"/>
          <w:szCs w:val="32"/>
          <w:shd w:val="clear" w:color="auto" w:fill="FFFFFF"/>
          <w:lang w:val="en-US" w:eastAsia="zh-CN" w:bidi="ar"/>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余家镇实际，现特面向社会公开招聘非全日制公益性岗位人员</w:t>
      </w:r>
      <w:r>
        <w:rPr>
          <w:rFonts w:hint="eastAsia" w:eastAsia="方正仿宋_GBK" w:cs="Times New Roman"/>
          <w:color w:val="333333"/>
          <w:spacing w:val="30"/>
          <w:kern w:val="0"/>
          <w:sz w:val="32"/>
          <w:szCs w:val="32"/>
          <w:shd w:val="clear" w:color="auto" w:fill="FFFFFF"/>
          <w:lang w:val="en-US" w:eastAsia="zh-CN" w:bidi="ar"/>
        </w:rPr>
        <w:t>1</w:t>
      </w:r>
      <w:r>
        <w:rPr>
          <w:rFonts w:hint="default" w:ascii="Times New Roman" w:hAnsi="Times New Roman" w:eastAsia="方正仿宋_GBK" w:cs="Times New Roman"/>
          <w:color w:val="333333"/>
          <w:spacing w:val="30"/>
          <w:kern w:val="0"/>
          <w:sz w:val="32"/>
          <w:szCs w:val="32"/>
          <w:shd w:val="clear" w:color="auto" w:fill="FFFFFF"/>
          <w:lang w:val="en-US" w:eastAsia="zh-CN" w:bidi="ar"/>
        </w:rPr>
        <w:t>名。现将有关事项公告如下：</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一、招聘原则</w:t>
      </w:r>
    </w:p>
    <w:p>
      <w:pPr>
        <w:ind w:firstLine="760" w:firstLineChars="200"/>
        <w:jc w:val="left"/>
        <w:rPr>
          <w:rFonts w:hint="default" w:ascii="Times New Roman" w:hAnsi="Times New Roman" w:eastAsia="方正仿宋_GBK" w:cs="Times New Roman"/>
          <w:color w:val="333333"/>
          <w:spacing w:val="30"/>
          <w:kern w:val="0"/>
          <w:sz w:val="32"/>
          <w:szCs w:val="32"/>
          <w:shd w:val="clear" w:color="auto" w:fill="FFFFFF"/>
          <w:lang w:val="en-US" w:eastAsia="zh-CN" w:bidi="ar"/>
        </w:rPr>
      </w:pPr>
      <w:r>
        <w:rPr>
          <w:rFonts w:hint="default" w:ascii="Times New Roman" w:hAnsi="Times New Roman" w:eastAsia="方正仿宋_GBK" w:cs="Times New Roman"/>
          <w:color w:val="333333"/>
          <w:spacing w:val="30"/>
          <w:kern w:val="0"/>
          <w:sz w:val="32"/>
          <w:szCs w:val="32"/>
          <w:shd w:val="clear" w:color="auto" w:fill="FFFFFF"/>
          <w:lang w:val="en-US" w:eastAsia="zh-CN" w:bidi="ar"/>
        </w:rPr>
        <w:t>按照公开、公平、公正的原则进行择优招聘。</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二、拟招聘岗位及数量</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余家镇</w:t>
      </w:r>
      <w:r>
        <w:rPr>
          <w:rFonts w:hint="eastAsia" w:eastAsia="方正仿宋_GBK" w:cs="Times New Roman"/>
          <w:color w:val="333333"/>
          <w:kern w:val="0"/>
          <w:sz w:val="32"/>
          <w:szCs w:val="32"/>
          <w:shd w:val="clear" w:color="auto" w:fill="FFFFFF"/>
          <w:lang w:val="en-US" w:eastAsia="zh-CN"/>
        </w:rPr>
        <w:t>同心村</w:t>
      </w:r>
      <w:r>
        <w:rPr>
          <w:rFonts w:hint="default" w:ascii="Times New Roman" w:hAnsi="Times New Roman" w:eastAsia="方正仿宋_GBK" w:cs="Times New Roman"/>
          <w:color w:val="333333"/>
          <w:kern w:val="0"/>
          <w:sz w:val="32"/>
          <w:szCs w:val="32"/>
          <w:shd w:val="clear" w:color="auto" w:fill="FFFFFF"/>
          <w:lang w:val="en-US" w:eastAsia="zh-CN"/>
        </w:rPr>
        <w:t>招聘非全日制公益性岗位清洁工</w:t>
      </w:r>
      <w:r>
        <w:rPr>
          <w:rFonts w:hint="eastAsia" w:eastAsia="方正仿宋_GBK" w:cs="Times New Roman"/>
          <w:color w:val="333333"/>
          <w:kern w:val="0"/>
          <w:sz w:val="32"/>
          <w:szCs w:val="32"/>
          <w:shd w:val="clear" w:color="auto" w:fill="FFFFFF"/>
          <w:lang w:val="en-US" w:eastAsia="zh-CN"/>
        </w:rPr>
        <w:t>1</w:t>
      </w:r>
      <w:r>
        <w:rPr>
          <w:rFonts w:hint="default" w:ascii="Times New Roman" w:hAnsi="Times New Roman" w:eastAsia="方正仿宋_GBK" w:cs="Times New Roman"/>
          <w:color w:val="333333"/>
          <w:kern w:val="0"/>
          <w:sz w:val="32"/>
          <w:szCs w:val="32"/>
          <w:shd w:val="clear" w:color="auto" w:fill="FFFFFF"/>
          <w:lang w:val="en-US" w:eastAsia="zh-CN"/>
        </w:rPr>
        <w:t>名。</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工作地点及内容：清洁工工作地点万州区余家镇</w:t>
      </w:r>
      <w:r>
        <w:rPr>
          <w:rFonts w:hint="eastAsia" w:eastAsia="方正仿宋_GBK" w:cs="Times New Roman"/>
          <w:color w:val="333333"/>
          <w:kern w:val="0"/>
          <w:sz w:val="32"/>
          <w:szCs w:val="32"/>
          <w:shd w:val="clear" w:color="auto" w:fill="FFFFFF"/>
          <w:lang w:val="en-US" w:eastAsia="zh-CN"/>
        </w:rPr>
        <w:t>凤池</w:t>
      </w:r>
      <w:r>
        <w:rPr>
          <w:rFonts w:hint="default" w:ascii="Times New Roman" w:hAnsi="Times New Roman" w:eastAsia="方正仿宋_GBK" w:cs="Times New Roman"/>
          <w:color w:val="333333"/>
          <w:kern w:val="0"/>
          <w:sz w:val="32"/>
          <w:szCs w:val="32"/>
          <w:shd w:val="clear" w:color="auto" w:fill="FFFFFF"/>
          <w:lang w:val="en-US" w:eastAsia="zh-CN"/>
        </w:rPr>
        <w:t>村</w:t>
      </w:r>
      <w:r>
        <w:rPr>
          <w:rFonts w:hint="eastAsia" w:eastAsia="方正仿宋_GBK" w:cs="Times New Roman"/>
          <w:color w:val="333333"/>
          <w:kern w:val="0"/>
          <w:sz w:val="32"/>
          <w:szCs w:val="32"/>
          <w:shd w:val="clear" w:color="auto" w:fill="FFFFFF"/>
          <w:lang w:val="en-US" w:eastAsia="zh-CN"/>
        </w:rPr>
        <w:t>，邵家社区，柏桐村</w:t>
      </w:r>
      <w:r>
        <w:rPr>
          <w:rFonts w:hint="default" w:ascii="Times New Roman" w:hAnsi="Times New Roman" w:eastAsia="方正仿宋_GBK" w:cs="Times New Roman"/>
          <w:color w:val="333333"/>
          <w:kern w:val="0"/>
          <w:sz w:val="32"/>
          <w:szCs w:val="32"/>
          <w:shd w:val="clear" w:color="auto" w:fill="FFFFFF"/>
          <w:lang w:val="en-US" w:eastAsia="zh-CN"/>
        </w:rPr>
        <w:t>。</w:t>
      </w:r>
      <w:r>
        <w:rPr>
          <w:rFonts w:hint="eastAsia" w:eastAsia="方正仿宋_GBK" w:cs="Times New Roman"/>
          <w:color w:val="333333"/>
          <w:kern w:val="0"/>
          <w:sz w:val="32"/>
          <w:szCs w:val="32"/>
          <w:shd w:val="clear" w:color="auto" w:fill="FFFFFF"/>
          <w:lang w:val="en-US" w:eastAsia="zh-CN"/>
        </w:rPr>
        <w:t>清洁工</w:t>
      </w:r>
      <w:r>
        <w:rPr>
          <w:rFonts w:hint="default" w:ascii="Times New Roman" w:hAnsi="Times New Roman" w:eastAsia="方正仿宋_GBK" w:cs="Times New Roman"/>
          <w:color w:val="333333"/>
          <w:kern w:val="0"/>
          <w:sz w:val="32"/>
          <w:szCs w:val="32"/>
          <w:shd w:val="clear" w:color="auto" w:fill="FFFFFF"/>
          <w:lang w:val="en-US" w:eastAsia="zh-CN"/>
        </w:rPr>
        <w:t>负责辖区道路及其他公共区域的清扫保洁工</w:t>
      </w:r>
      <w:r>
        <w:rPr>
          <w:rFonts w:hint="eastAsia" w:eastAsia="方正仿宋_GBK" w:cs="Times New Roman"/>
          <w:color w:val="333333"/>
          <w:kern w:val="0"/>
          <w:sz w:val="32"/>
          <w:szCs w:val="32"/>
          <w:shd w:val="clear" w:color="auto" w:fill="FFFFFF"/>
          <w:lang w:val="en-US" w:eastAsia="zh-CN"/>
        </w:rPr>
        <w:t>作。</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三、招聘对象及条件</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拥护党的路线、方针、政策，遵纪守法、爱岗敬业、服从安排，应聘人员身体健康，无重大疾病和传染性疾病。</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身体健康，文化程度不限，男性50-60周岁，女性40-50周岁。脱贫人员和低保户等困难家庭优先录用，脱贫人口年龄视身体条件可适当放宽。</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四、报名及资格审查</w:t>
      </w:r>
    </w:p>
    <w:p>
      <w:pPr>
        <w:pStyle w:val="3"/>
        <w:shd w:val="clear" w:color="auto" w:fill="FFFFFF"/>
        <w:wordWrap w:val="0"/>
        <w:spacing w:before="0" w:beforeAutospacing="0" w:after="0" w:afterAutospacing="0" w:line="555" w:lineRule="atLeast"/>
        <w:ind w:firstLine="645"/>
        <w:jc w:val="both"/>
        <w:rPr>
          <w:rFonts w:hint="default" w:ascii="Times New Roman" w:hAnsi="Times New Roman" w:eastAsia="MicrosoftYaHei" w:cs="Times New Roman"/>
          <w:color w:val="333333"/>
          <w:spacing w:val="30"/>
          <w:sz w:val="32"/>
          <w:szCs w:val="32"/>
        </w:rPr>
      </w:pPr>
      <w:r>
        <w:rPr>
          <w:rFonts w:hint="default" w:ascii="Times New Roman" w:hAnsi="Times New Roman" w:eastAsia="方正楷体_GBK" w:cs="Times New Roman"/>
          <w:color w:val="333333"/>
          <w:spacing w:val="30"/>
          <w:sz w:val="32"/>
          <w:szCs w:val="32"/>
          <w:shd w:val="clear" w:color="auto" w:fill="FFFFFF"/>
        </w:rPr>
        <w:t>（一）报名</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本次招聘采用现场报名和资格审查相结合的方式进行。</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1.报名时间：2024年</w:t>
      </w:r>
      <w:r>
        <w:rPr>
          <w:rFonts w:hint="eastAsia" w:eastAsia="方正仿宋_GBK" w:cs="Times New Roman"/>
          <w:color w:val="333333"/>
          <w:kern w:val="0"/>
          <w:sz w:val="32"/>
          <w:szCs w:val="32"/>
          <w:shd w:val="clear" w:color="auto" w:fill="FFFFFF"/>
          <w:lang w:val="en-US" w:eastAsia="zh-CN"/>
        </w:rPr>
        <w:t>11</w:t>
      </w:r>
      <w:r>
        <w:rPr>
          <w:rFonts w:hint="default" w:ascii="Times New Roman" w:hAnsi="Times New Roman" w:eastAsia="方正仿宋_GBK" w:cs="Times New Roman"/>
          <w:color w:val="333333"/>
          <w:kern w:val="0"/>
          <w:sz w:val="32"/>
          <w:szCs w:val="32"/>
          <w:shd w:val="clear" w:color="auto" w:fill="FFFFFF"/>
          <w:lang w:val="en-US" w:eastAsia="zh-CN"/>
        </w:rPr>
        <w:t>月</w:t>
      </w:r>
      <w:r>
        <w:rPr>
          <w:rFonts w:hint="eastAsia" w:eastAsia="方正仿宋_GBK" w:cs="Times New Roman"/>
          <w:color w:val="333333"/>
          <w:kern w:val="0"/>
          <w:sz w:val="32"/>
          <w:szCs w:val="32"/>
          <w:shd w:val="clear" w:color="auto" w:fill="FFFFFF"/>
          <w:lang w:val="en-US" w:eastAsia="zh-CN"/>
        </w:rPr>
        <w:t>12</w:t>
      </w:r>
      <w:r>
        <w:rPr>
          <w:rFonts w:hint="default" w:ascii="Times New Roman" w:hAnsi="Times New Roman" w:eastAsia="方正仿宋_GBK" w:cs="Times New Roman"/>
          <w:color w:val="333333"/>
          <w:kern w:val="0"/>
          <w:sz w:val="32"/>
          <w:szCs w:val="32"/>
          <w:shd w:val="clear" w:color="auto" w:fill="FFFFFF"/>
          <w:lang w:val="en-US" w:eastAsia="zh-CN"/>
        </w:rPr>
        <w:t>日</w:t>
      </w:r>
      <w:r>
        <w:rPr>
          <w:rFonts w:hint="eastAsia" w:eastAsia="方正仿宋_GBK" w:cs="Times New Roman"/>
          <w:color w:val="333333"/>
          <w:kern w:val="0"/>
          <w:sz w:val="32"/>
          <w:szCs w:val="32"/>
          <w:shd w:val="clear" w:color="auto" w:fill="FFFFFF"/>
          <w:lang w:val="en-US" w:eastAsia="zh-CN"/>
        </w:rPr>
        <w:t>—11</w:t>
      </w:r>
      <w:r>
        <w:rPr>
          <w:rFonts w:hint="default" w:ascii="Times New Roman" w:hAnsi="Times New Roman" w:eastAsia="方正仿宋_GBK" w:cs="Times New Roman"/>
          <w:color w:val="333333"/>
          <w:kern w:val="0"/>
          <w:sz w:val="32"/>
          <w:szCs w:val="32"/>
          <w:shd w:val="clear" w:color="auto" w:fill="FFFFFF"/>
          <w:lang w:val="en-US" w:eastAsia="zh-CN"/>
        </w:rPr>
        <w:t>月</w:t>
      </w:r>
      <w:r>
        <w:rPr>
          <w:rFonts w:hint="eastAsia" w:eastAsia="方正仿宋_GBK" w:cs="Times New Roman"/>
          <w:color w:val="333333"/>
          <w:kern w:val="0"/>
          <w:sz w:val="32"/>
          <w:szCs w:val="32"/>
          <w:shd w:val="clear" w:color="auto" w:fill="FFFFFF"/>
          <w:lang w:val="en-US" w:eastAsia="zh-CN"/>
        </w:rPr>
        <w:t>18</w:t>
      </w:r>
      <w:r>
        <w:rPr>
          <w:rFonts w:hint="default" w:ascii="Times New Roman" w:hAnsi="Times New Roman" w:eastAsia="方正仿宋_GBK" w:cs="Times New Roman"/>
          <w:color w:val="333333"/>
          <w:kern w:val="0"/>
          <w:sz w:val="32"/>
          <w:szCs w:val="32"/>
          <w:shd w:val="clear" w:color="auto" w:fill="FFFFFF"/>
          <w:lang w:val="en-US" w:eastAsia="zh-CN"/>
        </w:rPr>
        <w:t>日(9:30-17:00)</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2.报名地点：重庆市万州区余家镇万安路212号（余家镇社保所）。</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联系电话：023-58452126。</w:t>
      </w:r>
    </w:p>
    <w:p>
      <w:pPr>
        <w:shd w:val="clear" w:color="auto" w:fill="FFFFFF"/>
        <w:wordWrap w:val="0"/>
        <w:spacing w:after="132" w:line="480" w:lineRule="atLeast"/>
        <w:ind w:firstLine="640" w:firstLineChars="200"/>
        <w:jc w:val="left"/>
        <w:rPr>
          <w:rFonts w:hint="default" w:ascii="Times New Roman" w:hAnsi="Times New Roman" w:eastAsia="MicrosoftYaHei" w:cs="Times New Roman"/>
          <w:color w:val="333333"/>
          <w:spacing w:val="30"/>
          <w:sz w:val="21"/>
          <w:szCs w:val="21"/>
        </w:rPr>
      </w:pPr>
      <w:r>
        <w:rPr>
          <w:rFonts w:hint="default" w:ascii="Times New Roman" w:hAnsi="Times New Roman" w:eastAsia="方正仿宋_GBK" w:cs="Times New Roman"/>
          <w:color w:val="333333"/>
          <w:kern w:val="0"/>
          <w:sz w:val="32"/>
          <w:szCs w:val="32"/>
          <w:shd w:val="clear" w:color="auto" w:fill="FFFFFF"/>
          <w:lang w:val="en-US" w:eastAsia="zh-CN"/>
        </w:rPr>
        <w:t>3.报名材料：本人身份证、一寸照片2张、重庆农村商业银行卡及其他证明材料（建档立卡脱贫农户证明、残疾证</w:t>
      </w:r>
      <w:r>
        <w:rPr>
          <w:rFonts w:hint="eastAsia" w:eastAsia="方正仿宋_GBK" w:cs="Times New Roman"/>
          <w:color w:val="333333"/>
          <w:kern w:val="0"/>
          <w:sz w:val="32"/>
          <w:szCs w:val="32"/>
          <w:shd w:val="clear" w:color="auto" w:fill="FFFFFF"/>
          <w:lang w:val="en-US" w:eastAsia="zh-CN"/>
        </w:rPr>
        <w:t>、</w:t>
      </w:r>
      <w:r>
        <w:rPr>
          <w:rFonts w:hint="default" w:ascii="Times New Roman" w:hAnsi="Times New Roman" w:eastAsia="方正仿宋_GBK" w:cs="Times New Roman"/>
          <w:color w:val="333333"/>
          <w:kern w:val="0"/>
          <w:sz w:val="32"/>
          <w:szCs w:val="32"/>
          <w:shd w:val="clear" w:color="auto" w:fill="FFFFFF"/>
          <w:lang w:val="en-US" w:eastAsia="zh-CN"/>
        </w:rPr>
        <w:t>低保证等）。</w:t>
      </w:r>
    </w:p>
    <w:p>
      <w:pPr>
        <w:pStyle w:val="3"/>
        <w:shd w:val="clear" w:color="auto" w:fill="FFFFFF"/>
        <w:wordWrap w:val="0"/>
        <w:spacing w:before="0" w:beforeAutospacing="0" w:after="0" w:afterAutospacing="0" w:line="555" w:lineRule="atLeast"/>
        <w:ind w:firstLine="645"/>
        <w:jc w:val="both"/>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（二）资格审查</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由余家镇政府相关工作人员对报名者提交的材料，对照岗位报名要求，进行资格审查，并当场告知报名者是否符合报名条件。凡弄虚作假的，一经查实，立即取消应聘资格。</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五、招聘方式</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本次招聘主要采取综合考察的方式进行，择优录取。由余家镇人民政府组织实施。</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六、考察结果和公示</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根据现场报名审核结果和综合考察情况确定拟录用人员，考察合格后的拟聘人员在辖区公众信息网和余家镇公示栏向社会公示5个工作日。</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七、聘用</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经公示无异议，余家镇政府按照相关规定与聘用人员签订劳务协议，期限为1年。期限届满，余家镇政府根据工作需要、综合评价、本人意向等，经协商一致可按规定续签，服务期限最长不超过3年。</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八、在岗待遇</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清洁工1155元/月</w:t>
      </w:r>
      <w:r>
        <w:rPr>
          <w:rFonts w:hint="eastAsia" w:eastAsia="方正仿宋_GBK" w:cs="Times New Roman"/>
          <w:color w:val="333333"/>
          <w:kern w:val="0"/>
          <w:sz w:val="32"/>
          <w:szCs w:val="32"/>
          <w:shd w:val="clear" w:color="auto" w:fill="FFFFFF"/>
          <w:lang w:val="en-US" w:eastAsia="zh-CN"/>
        </w:rPr>
        <w:t>。</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仿宋_GBK" w:cs="Times New Roman"/>
          <w:b w:val="0"/>
          <w:color w:val="333333"/>
          <w:kern w:val="0"/>
          <w:sz w:val="32"/>
          <w:szCs w:val="32"/>
          <w:shd w:val="clear" w:color="auto" w:fill="FFFFFF"/>
          <w:lang w:val="en-US" w:eastAsia="zh-CN"/>
        </w:rPr>
      </w:pPr>
      <w:r>
        <w:rPr>
          <w:rFonts w:hint="default" w:ascii="Times New Roman" w:hAnsi="Times New Roman" w:eastAsia="方正黑体_GBK" w:cs="Times New Roman"/>
          <w:b w:val="0"/>
          <w:color w:val="333333"/>
          <w:spacing w:val="30"/>
          <w:sz w:val="32"/>
          <w:szCs w:val="32"/>
          <w:shd w:val="clear" w:color="auto" w:fill="FFFFFF"/>
        </w:rPr>
        <w:t>九、其他</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b w:val="0"/>
          <w:color w:val="333333"/>
          <w:kern w:val="0"/>
          <w:sz w:val="32"/>
          <w:szCs w:val="32"/>
          <w:shd w:val="clear" w:color="auto" w:fill="FFFFFF"/>
          <w:lang w:val="en-US" w:eastAsia="zh-CN"/>
        </w:rPr>
      </w:pPr>
      <w:r>
        <w:rPr>
          <w:rFonts w:hint="default" w:ascii="Times New Roman" w:hAnsi="Times New Roman" w:eastAsia="方正仿宋_GBK" w:cs="Times New Roman"/>
          <w:b w:val="0"/>
          <w:color w:val="333333"/>
          <w:kern w:val="0"/>
          <w:sz w:val="32"/>
          <w:szCs w:val="32"/>
          <w:shd w:val="clear" w:color="auto" w:fill="FFFFFF"/>
          <w:lang w:val="en-US" w:eastAsia="zh-CN"/>
        </w:rPr>
        <w:t>本招聘公告最终解释权归重庆市万州区余家镇人民政府。</w:t>
      </w:r>
    </w:p>
    <w:p>
      <w:pPr>
        <w:jc w:val="left"/>
        <w:rPr>
          <w:rFonts w:hint="default" w:ascii="Times New Roman" w:hAnsi="Times New Roman" w:eastAsia="方正仿宋_GBK" w:cs="Times New Roman"/>
          <w:b w:val="0"/>
          <w:color w:val="333333"/>
          <w:kern w:val="0"/>
          <w:sz w:val="32"/>
          <w:szCs w:val="32"/>
          <w:shd w:val="clear" w:color="auto" w:fill="FFFFFF"/>
          <w:lang w:val="en-US" w:eastAsia="zh-CN"/>
        </w:rPr>
      </w:pPr>
    </w:p>
    <w:p>
      <w:pPr>
        <w:jc w:val="left"/>
        <w:rPr>
          <w:rFonts w:hint="default" w:ascii="Times New Roman" w:hAnsi="Times New Roman" w:eastAsia="方正仿宋_GBK" w:cs="Times New Roman"/>
          <w:b w:val="0"/>
          <w:color w:val="333333"/>
          <w:kern w:val="0"/>
          <w:sz w:val="32"/>
          <w:szCs w:val="32"/>
          <w:shd w:val="clear" w:color="auto" w:fill="FFFFFF"/>
          <w:lang w:val="en-US" w:eastAsia="zh-CN"/>
        </w:rPr>
      </w:pPr>
    </w:p>
    <w:p>
      <w:pPr>
        <w:jc w:val="left"/>
        <w:rPr>
          <w:rFonts w:hint="default" w:ascii="Times New Roman" w:hAnsi="Times New Roman" w:eastAsia="方正仿宋_GBK" w:cs="Times New Roman"/>
          <w:b w:val="0"/>
          <w:color w:val="333333"/>
          <w:kern w:val="0"/>
          <w:sz w:val="32"/>
          <w:szCs w:val="32"/>
          <w:shd w:val="clear" w:color="auto" w:fill="FFFFFF"/>
          <w:lang w:val="en-US" w:eastAsia="zh-CN"/>
        </w:rPr>
      </w:pPr>
    </w:p>
    <w:p>
      <w:pPr>
        <w:shd w:val="clear" w:color="auto" w:fill="FFFFFF"/>
        <w:wordWrap w:val="0"/>
        <w:spacing w:after="132" w:line="480" w:lineRule="atLeast"/>
        <w:ind w:firstLine="516"/>
        <w:jc w:val="right"/>
        <w:rPr>
          <w:rFonts w:hint="default" w:ascii="Times New Roman" w:hAnsi="Times New Roman" w:eastAsia="方正仿宋_GBK" w:cs="Times New Roman"/>
          <w:b w:val="0"/>
          <w:color w:val="333333"/>
          <w:kern w:val="0"/>
          <w:sz w:val="32"/>
          <w:szCs w:val="32"/>
          <w:shd w:val="clear" w:color="auto" w:fill="FFFFFF"/>
          <w:lang w:val="en-US" w:eastAsia="zh-CN"/>
        </w:rPr>
      </w:pPr>
      <w:r>
        <w:rPr>
          <w:rFonts w:hint="default" w:ascii="Times New Roman" w:hAnsi="Times New Roman" w:eastAsia="方正仿宋_GBK" w:cs="Times New Roman"/>
          <w:b w:val="0"/>
          <w:color w:val="333333"/>
          <w:kern w:val="0"/>
          <w:sz w:val="32"/>
          <w:szCs w:val="32"/>
          <w:shd w:val="clear" w:color="auto" w:fill="FFFFFF"/>
          <w:lang w:val="en-US" w:eastAsia="zh-CN"/>
        </w:rPr>
        <w:t xml:space="preserve">重庆市万州区余家镇人民政府  </w:t>
      </w:r>
    </w:p>
    <w:p>
      <w:pPr>
        <w:shd w:val="clear" w:color="auto" w:fill="FFFFFF"/>
        <w:wordWrap w:val="0"/>
        <w:spacing w:after="132" w:line="480" w:lineRule="atLeast"/>
        <w:ind w:firstLine="516"/>
        <w:jc w:val="righ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b w:val="0"/>
          <w:color w:val="333333"/>
          <w:kern w:val="0"/>
          <w:sz w:val="32"/>
          <w:szCs w:val="32"/>
          <w:shd w:val="clear" w:color="auto" w:fill="FFFFFF"/>
          <w:lang w:val="en-US" w:eastAsia="zh-CN"/>
        </w:rPr>
        <w:t>2024年</w:t>
      </w:r>
      <w:r>
        <w:rPr>
          <w:rFonts w:hint="eastAsia" w:eastAsia="方正仿宋_GBK" w:cs="Times New Roman"/>
          <w:b w:val="0"/>
          <w:color w:val="333333"/>
          <w:kern w:val="0"/>
          <w:sz w:val="32"/>
          <w:szCs w:val="32"/>
          <w:shd w:val="clear" w:color="auto" w:fill="FFFFFF"/>
          <w:lang w:val="en-US" w:eastAsia="zh-CN"/>
        </w:rPr>
        <w:t>11</w:t>
      </w:r>
      <w:r>
        <w:rPr>
          <w:rFonts w:hint="default" w:ascii="Times New Roman" w:hAnsi="Times New Roman" w:eastAsia="方正仿宋_GBK" w:cs="Times New Roman"/>
          <w:b w:val="0"/>
          <w:color w:val="333333"/>
          <w:kern w:val="0"/>
          <w:sz w:val="32"/>
          <w:szCs w:val="32"/>
          <w:shd w:val="clear" w:color="auto" w:fill="FFFFFF"/>
          <w:lang w:val="en-US" w:eastAsia="zh-CN"/>
        </w:rPr>
        <w:t>月</w:t>
      </w:r>
      <w:r>
        <w:rPr>
          <w:rFonts w:hint="eastAsia" w:eastAsia="方正仿宋_GBK" w:cs="Times New Roman"/>
          <w:b w:val="0"/>
          <w:color w:val="333333"/>
          <w:kern w:val="0"/>
          <w:sz w:val="32"/>
          <w:szCs w:val="32"/>
          <w:shd w:val="clear" w:color="auto" w:fill="FFFFFF"/>
          <w:lang w:val="en-US" w:eastAsia="zh-CN"/>
        </w:rPr>
        <w:t>12</w:t>
      </w:r>
      <w:r>
        <w:rPr>
          <w:rFonts w:hint="default" w:ascii="Times New Roman" w:hAnsi="Times New Roman" w:eastAsia="方正仿宋_GBK" w:cs="Times New Roman"/>
          <w:b w:val="0"/>
          <w:color w:val="333333"/>
          <w:kern w:val="0"/>
          <w:sz w:val="32"/>
          <w:szCs w:val="32"/>
          <w:shd w:val="clear" w:color="auto" w:fill="FFFFFF"/>
          <w:lang w:val="en-US" w:eastAsia="zh-CN"/>
        </w:rPr>
        <w:t>日 </w:t>
      </w:r>
      <w:r>
        <w:rPr>
          <w:rFonts w:hint="default" w:ascii="Times New Roman" w:hAnsi="Times New Roman" w:eastAsia="方正仿宋_GBK" w:cs="Times New Roman"/>
          <w:color w:val="333333"/>
          <w:kern w:val="0"/>
          <w:sz w:val="32"/>
          <w:szCs w:val="32"/>
          <w:shd w:val="clear" w:color="auto" w:fill="FFFFFF"/>
          <w:lang w:val="en-US" w:eastAsia="zh-CN"/>
        </w:rPr>
        <w:t xml:space="preserve">      </w:t>
      </w:r>
      <w:bookmarkStart w:id="0" w:name="_GoBack"/>
      <w:bookmarkEnd w:id="0"/>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MicrosoftYaHei">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79A5549"/>
    <w:rsid w:val="183312FD"/>
    <w:rsid w:val="255960B4"/>
    <w:rsid w:val="343B3144"/>
    <w:rsid w:val="37AF347A"/>
    <w:rsid w:val="3FEE1378"/>
    <w:rsid w:val="55D176C6"/>
    <w:rsid w:val="6223027B"/>
    <w:rsid w:val="701D1476"/>
    <w:rsid w:val="780F27C7"/>
    <w:rsid w:val="785E6E96"/>
    <w:rsid w:val="7FDF7224"/>
    <w:rsid w:val="ADEF16CC"/>
    <w:rsid w:val="AFFBE1F4"/>
    <w:rsid w:val="D7FFD9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qFormat="1" w:unhideWhenUsed="0" w:uiPriority="99" w:semiHidden="0" w:name="heading 2"/>
    <w:lsdException w:qFormat="1"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hint="default" w:ascii="Times New Roman" w:hAnsi="Times New Roman" w:eastAsia="宋体" w:cs="Times New Roman"/>
      <w:kern w:val="2"/>
      <w:sz w:val="21"/>
      <w:szCs w:val="24"/>
    </w:rPr>
  </w:style>
  <w:style w:type="paragraph" w:styleId="2">
    <w:name w:val="heading 3"/>
    <w:basedOn w:val="1"/>
    <w:next w:val="1"/>
    <w:unhideWhenUsed/>
    <w:qFormat/>
    <w:uiPriority w:val="99"/>
    <w:pPr>
      <w:spacing w:before="100" w:beforeAutospacing="1" w:after="100" w:afterAutospacing="1"/>
      <w:jc w:val="left"/>
    </w:pPr>
    <w:rPr>
      <w:rFonts w:hint="eastAsia" w:ascii="宋体" w:hAnsi="宋体" w:cs="宋体"/>
      <w:b/>
      <w:kern w:val="0"/>
      <w:sz w:val="27"/>
      <w:szCs w:val="27"/>
      <w:lang w:val="en-US" w:eastAsia="zh-CN" w:bidi="ar"/>
    </w:rPr>
  </w:style>
  <w:style w:type="character" w:default="1" w:styleId="5">
    <w:name w:val="Default Paragraph Font"/>
    <w:unhideWhenUsed/>
    <w:qFormat/>
    <w:uiPriority w:val="99"/>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jc w:val="left"/>
    </w:pPr>
    <w:rPr>
      <w:rFonts w:hint="default"/>
      <w:kern w:val="0"/>
      <w:sz w:val="24"/>
      <w:szCs w:val="24"/>
      <w:lang w:val="en-US" w:eastAsia="zh-CN"/>
    </w:rPr>
  </w:style>
  <w:style w:type="character" w:styleId="6">
    <w:name w:val="Hyperlink"/>
    <w:basedOn w:val="5"/>
    <w:unhideWhenUsed/>
    <w:qFormat/>
    <w:uiPriority w:val="99"/>
    <w:rPr>
      <w:rFonts w:hint="default" w:ascii="Times New Roman" w:hAnsi="Times New Roman" w:eastAsia="宋体"/>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Office_11.8.2.1127_F1E327BC-269C-435d-A152-05C5408002CA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2024-05-07T02:24:00Z</dcterms:created>
  <dc:creator>dzb</dc:creator>
  <cp:lastModifiedBy>dzb</cp:lastModifiedBy>
  <dcterms:modified xsi:type="dcterms:W3CDTF">2024-11-12T08:56:03Z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749D73C6989420816C3F38661DE27495</vt:lpwstr>
  </property>
</Properties>
</file>