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sz w:val="32"/>
        </w:rPr>
        <mc:AlternateContent>
          <mc:Choice Requires="wps">
            <w:drawing>
              <wp:anchor distT="0" distB="0" distL="114300" distR="114300" simplePos="0" relativeHeight="251669504" behindDoc="0" locked="0" layoutInCell="1" allowOverlap="1">
                <wp:simplePos x="0" y="0"/>
                <wp:positionH relativeFrom="column">
                  <wp:posOffset>-15875</wp:posOffset>
                </wp:positionH>
                <wp:positionV relativeFrom="paragraph">
                  <wp:posOffset>832485</wp:posOffset>
                </wp:positionV>
                <wp:extent cx="5600700" cy="635"/>
                <wp:effectExtent l="0" t="12700" r="0" b="15240"/>
                <wp:wrapNone/>
                <wp:docPr id="80" name="直接连接符 80"/>
                <wp:cNvGraphicFramePr/>
                <a:graphic xmlns:a="http://schemas.openxmlformats.org/drawingml/2006/main">
                  <a:graphicData uri="http://schemas.microsoft.com/office/word/2010/wordprocessingShape">
                    <wps:wsp>
                      <wps:cNvCnPr/>
                      <wps:spPr>
                        <a:xfrm flipV="true">
                          <a:off x="0" y="0"/>
                          <a:ext cx="5600700" cy="635"/>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1.25pt;margin-top:65.55pt;height:0.05pt;width:441pt;z-index:251669504;mso-width-relative:page;mso-height-relative:page;" filled="f" stroked="t" coordsize="21600,21600" o:gfxdata="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dhJ3vVAAAACgEAAA8AAAAAAAAAAQAgAAAAOAAAAGRycy9kb3du&#10;cmV2LnhtbFBLAQIUABQAAAAIAIdO4kAu0HAU7AEAALkDAAAOAAAAAAAAAAEAIAAAADoBAABkcnMv&#10;ZTJvRG9jLnhtbFBLBQYAAAAABgAGAFkBAACYBQAAAAA=&#10;">
                <v:fill on="f" focussize="0,0"/>
                <v:stroke weight="2pt" color="#FF0000" joinstyle="round"/>
                <v:imagedata o:title=""/>
                <o:lock v:ext="edit" aspectratio="f"/>
              </v:line>
            </w:pict>
          </mc:Fallback>
        </mc:AlternateContent>
      </w:r>
      <w:r>
        <w:rPr>
          <w:rFonts w:hint="eastAsia" w:ascii="方正仿宋_GBK" w:hAnsi="方正仿宋_GBK" w:eastAsia="方正仿宋_GBK"/>
          <w:color w:val="E40D08"/>
          <w:spacing w:val="-6"/>
          <w:sz w:val="64"/>
        </w:rPr>
        <w:pict>
          <v:shape id="_x0000_i1025" o:spt="136" type="#_x0000_t136" style="height:50.9pt;width:441.5pt;" fillcolor="#FF0000" filled="t" stroked="f" coordsize="21600,21600" adj="10800">
            <v:path/>
            <v:fill on="t" focussize="0,0"/>
            <v:stroke on="f"/>
            <v:imagedata o:title=""/>
            <o:lock v:ext="edit" grouping="f" rotation="f" text="f" aspectratio="f"/>
            <v:textpath on="t" fitshape="t" fitpath="t" trim="t" xscale="f" string="重庆市万州区钟鼓楼街道办事处" style="font-family:方正小标宋_GBK;font-size:44pt;v-text-align:center;v-text-spacing:78650f;"/>
            <w10:wrap type="none"/>
            <w10:anchorlock/>
          </v:shape>
        </w:pict>
      </w:r>
    </w:p>
    <w:p>
      <w:pPr>
        <w:spacing w:line="580" w:lineRule="exact"/>
        <w:jc w:val="both"/>
        <w:rPr>
          <w:rFonts w:eastAsia="方正小标宋_GBK"/>
          <w:bCs/>
          <w:sz w:val="44"/>
          <w:szCs w:val="44"/>
          <w:shd w:val="clear" w:color="auto" w:fill="FFFFFF"/>
        </w:rPr>
      </w:pPr>
    </w:p>
    <w:p>
      <w:pPr>
        <w:spacing w:line="580" w:lineRule="exact"/>
        <w:jc w:val="center"/>
        <w:rPr>
          <w:rFonts w:hint="eastAsia" w:eastAsia="方正小标宋_GBK"/>
          <w:bCs/>
          <w:sz w:val="44"/>
          <w:szCs w:val="44"/>
          <w:shd w:val="clear" w:color="auto" w:fill="FFFFFF"/>
          <w:lang w:eastAsia="zh-CN"/>
        </w:rPr>
      </w:pPr>
      <w:r>
        <w:rPr>
          <w:rFonts w:hint="eastAsia" w:eastAsia="方正小标宋_GBK"/>
          <w:bCs/>
          <w:sz w:val="44"/>
          <w:szCs w:val="44"/>
          <w:shd w:val="clear" w:color="auto" w:fill="FFFFFF"/>
          <w:lang w:eastAsia="zh-CN"/>
        </w:rPr>
        <w:t>重庆市万州区</w:t>
      </w:r>
      <w:r>
        <w:rPr>
          <w:rFonts w:hint="eastAsia" w:eastAsia="方正小标宋_GBK"/>
          <w:bCs/>
          <w:sz w:val="44"/>
          <w:szCs w:val="44"/>
          <w:shd w:val="clear" w:color="auto" w:fill="FFFFFF"/>
          <w:lang w:val="en-US" w:eastAsia="zh-CN"/>
        </w:rPr>
        <w:t>钟鼓楼</w:t>
      </w:r>
      <w:r>
        <w:rPr>
          <w:rFonts w:hint="eastAsia" w:eastAsia="方正小标宋_GBK"/>
          <w:bCs/>
          <w:sz w:val="44"/>
          <w:szCs w:val="44"/>
          <w:shd w:val="clear" w:color="auto" w:fill="FFFFFF"/>
          <w:lang w:eastAsia="zh-CN"/>
        </w:rPr>
        <w:t>街道办事处</w:t>
      </w:r>
    </w:p>
    <w:p>
      <w:pPr>
        <w:spacing w:line="580" w:lineRule="exact"/>
        <w:jc w:val="center"/>
        <w:rPr>
          <w:rFonts w:hint="default" w:eastAsia="方正小标宋_GBK"/>
          <w:bCs/>
          <w:sz w:val="44"/>
          <w:szCs w:val="44"/>
          <w:shd w:val="clear" w:color="auto" w:fill="FFFFFF"/>
          <w:lang w:val="en-US" w:eastAsia="zh-CN"/>
        </w:rPr>
      </w:pPr>
      <w:r>
        <w:rPr>
          <w:rFonts w:hint="eastAsia" w:eastAsia="方正小标宋_GBK"/>
          <w:bCs/>
          <w:sz w:val="44"/>
          <w:szCs w:val="44"/>
          <w:shd w:val="clear" w:color="auto" w:fill="FFFFFF"/>
          <w:lang w:eastAsia="zh-CN"/>
        </w:rPr>
        <w:t>关于转发《</w:t>
      </w:r>
      <w:r>
        <w:rPr>
          <w:rFonts w:eastAsia="方正小标宋_GBK"/>
          <w:bCs/>
          <w:sz w:val="44"/>
          <w:szCs w:val="44"/>
          <w:shd w:val="clear" w:color="auto" w:fill="FFFFFF"/>
        </w:rPr>
        <w:t>重庆市万州区人民政府办公室关于印发重庆市万州区农村宅基地审批管理办法的通知</w:t>
      </w:r>
      <w:r>
        <w:rPr>
          <w:rFonts w:hint="eastAsia" w:eastAsia="方正小标宋_GBK"/>
          <w:bCs/>
          <w:sz w:val="44"/>
          <w:szCs w:val="44"/>
          <w:shd w:val="clear" w:color="auto" w:fill="FFFFFF"/>
          <w:lang w:eastAsia="zh-CN"/>
        </w:rPr>
        <w:t>》</w:t>
      </w:r>
      <w:r>
        <w:rPr>
          <w:rFonts w:hint="eastAsia" w:eastAsia="方正小标宋_GBK"/>
          <w:bCs/>
          <w:sz w:val="44"/>
          <w:szCs w:val="44"/>
          <w:shd w:val="clear" w:color="auto" w:fill="FFFFFF"/>
          <w:lang w:val="en-US" w:eastAsia="zh-CN"/>
        </w:rPr>
        <w:t>的通知</w:t>
      </w: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sz w:val="32"/>
          <w:szCs w:val="32"/>
          <w:shd w:val="clear" w:color="auto" w:fill="FFFFFF"/>
          <w:lang w:eastAsia="zh-CN"/>
        </w:rPr>
      </w:pPr>
      <w:r>
        <w:rPr>
          <w:rFonts w:hint="eastAsia" w:ascii="方正仿宋_GBK" w:hAnsi="方正仿宋_GBK" w:eastAsia="方正仿宋_GBK" w:cs="方正仿宋_GBK"/>
          <w:bCs/>
          <w:sz w:val="32"/>
          <w:szCs w:val="32"/>
          <w:shd w:val="clear" w:color="auto" w:fill="FFFFFF"/>
          <w:lang w:eastAsia="zh-CN"/>
        </w:rPr>
        <w:t>各村（居）：</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Cs/>
          <w:sz w:val="32"/>
          <w:szCs w:val="32"/>
          <w:shd w:val="clear" w:color="auto" w:fill="FFFFFF"/>
          <w:lang w:eastAsia="zh-CN"/>
        </w:rPr>
      </w:pPr>
      <w:r>
        <w:rPr>
          <w:rFonts w:hint="eastAsia" w:ascii="方正仿宋_GBK" w:hAnsi="方正仿宋_GBK" w:eastAsia="方正仿宋_GBK" w:cs="方正仿宋_GBK"/>
          <w:bCs/>
          <w:sz w:val="32"/>
          <w:szCs w:val="32"/>
          <w:shd w:val="clear" w:color="auto" w:fill="FFFFFF"/>
          <w:lang w:eastAsia="zh-CN"/>
        </w:rPr>
        <w:t>为进一步加强农村宅基地审批管理，现将《重庆市万州区人民政府办公室关于印发重庆市万州区农村宅基地审批管理办法的通知》（</w:t>
      </w:r>
      <w:r>
        <w:rPr>
          <w:rFonts w:hint="eastAsia" w:ascii="方正仿宋_GBK" w:hAnsi="方正仿宋_GBK" w:eastAsia="方正仿宋_GBK" w:cs="方正仿宋_GBK"/>
          <w:sz w:val="32"/>
          <w:szCs w:val="32"/>
        </w:rPr>
        <w:t>万州府办发〔</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bCs/>
          <w:sz w:val="32"/>
          <w:szCs w:val="32"/>
          <w:shd w:val="clear" w:color="auto" w:fill="FFFFFF"/>
          <w:lang w:eastAsia="zh-CN"/>
        </w:rPr>
        <w:t>）转发给你们，请遵照执行。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Cs/>
          <w:sz w:val="32"/>
          <w:szCs w:val="32"/>
          <w:shd w:val="clear" w:color="auto" w:fill="FFFFFF"/>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bCs/>
          <w:sz w:val="32"/>
          <w:szCs w:val="32"/>
          <w:shd w:val="clear" w:color="auto" w:fill="FFFFFF"/>
          <w:lang w:eastAsia="zh-CN"/>
        </w:rPr>
      </w:pPr>
      <w:r>
        <w:rPr>
          <w:rFonts w:hint="eastAsia" w:ascii="方正仿宋_GBK" w:hAnsi="方正仿宋_GBK" w:eastAsia="方正仿宋_GBK" w:cs="方正仿宋_GBK"/>
          <w:bCs/>
          <w:sz w:val="32"/>
          <w:szCs w:val="32"/>
          <w:shd w:val="clear" w:color="auto" w:fill="FFFFFF"/>
          <w:lang w:eastAsia="zh-CN"/>
        </w:rPr>
        <w:t>重庆市万州区</w:t>
      </w:r>
      <w:r>
        <w:rPr>
          <w:rFonts w:hint="eastAsia" w:ascii="方正仿宋_GBK" w:hAnsi="方正仿宋_GBK" w:eastAsia="方正仿宋_GBK" w:cs="方正仿宋_GBK"/>
          <w:bCs/>
          <w:sz w:val="32"/>
          <w:szCs w:val="32"/>
          <w:shd w:val="clear" w:color="auto" w:fill="FFFFFF"/>
          <w:lang w:val="en-US" w:eastAsia="zh-CN"/>
        </w:rPr>
        <w:t>钟鼓楼</w:t>
      </w:r>
      <w:r>
        <w:rPr>
          <w:rFonts w:hint="eastAsia" w:ascii="方正仿宋_GBK" w:hAnsi="方正仿宋_GBK" w:eastAsia="方正仿宋_GBK" w:cs="方正仿宋_GBK"/>
          <w:bCs/>
          <w:sz w:val="32"/>
          <w:szCs w:val="32"/>
          <w:shd w:val="clear" w:color="auto" w:fill="FFFFFF"/>
          <w:lang w:eastAsia="zh-CN"/>
        </w:rPr>
        <w:t>街道办事处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bCs/>
          <w:sz w:val="32"/>
          <w:szCs w:val="32"/>
          <w:shd w:val="clear" w:color="auto" w:fill="FFFFFF"/>
          <w:lang w:val="en-US" w:eastAsia="zh-CN"/>
        </w:rPr>
        <w:sectPr>
          <w:pgSz w:w="11906" w:h="16838"/>
          <w:pgMar w:top="1984" w:right="1474" w:bottom="1644" w:left="1588" w:header="851" w:footer="1361" w:gutter="0"/>
          <w:cols w:space="0" w:num="1"/>
          <w:docGrid w:type="lines" w:linePitch="312" w:charSpace="0"/>
        </w:sectPr>
      </w:pPr>
      <w:r>
        <w:rPr>
          <w:rFonts w:hint="default" w:ascii="Times New Roman" w:hAnsi="Times New Roman" w:eastAsia="方正仿宋_GBK" w:cs="Times New Roman"/>
          <w:bCs/>
          <w:sz w:val="32"/>
          <w:szCs w:val="32"/>
          <w:shd w:val="clear" w:color="auto" w:fill="FFFFFF"/>
          <w:lang w:val="en-US" w:eastAsia="zh-CN"/>
        </w:rPr>
        <w:t>2020</w:t>
      </w:r>
      <w:r>
        <w:rPr>
          <w:rFonts w:hint="eastAsia" w:ascii="方正仿宋_GBK" w:hAnsi="方正仿宋_GBK" w:eastAsia="方正仿宋_GBK" w:cs="方正仿宋_GBK"/>
          <w:bCs/>
          <w:sz w:val="32"/>
          <w:szCs w:val="32"/>
          <w:shd w:val="clear" w:color="auto" w:fill="FFFFFF"/>
          <w:lang w:val="en-US" w:eastAsia="zh-CN"/>
        </w:rPr>
        <w:t>年</w:t>
      </w:r>
      <w:r>
        <w:rPr>
          <w:rFonts w:hint="default" w:ascii="Times New Roman" w:hAnsi="Times New Roman" w:eastAsia="方正仿宋_GBK" w:cs="Times New Roman"/>
          <w:bCs/>
          <w:sz w:val="32"/>
          <w:szCs w:val="32"/>
          <w:shd w:val="clear" w:color="auto" w:fill="FFFFFF"/>
          <w:lang w:val="en-US" w:eastAsia="zh-CN"/>
        </w:rPr>
        <w:t>10</w:t>
      </w:r>
      <w:r>
        <w:rPr>
          <w:rFonts w:hint="eastAsia" w:ascii="方正仿宋_GBK" w:hAnsi="方正仿宋_GBK" w:eastAsia="方正仿宋_GBK" w:cs="方正仿宋_GBK"/>
          <w:bCs/>
          <w:sz w:val="32"/>
          <w:szCs w:val="32"/>
          <w:shd w:val="clear" w:color="auto" w:fill="FFFFFF"/>
          <w:lang w:val="en-US" w:eastAsia="zh-CN"/>
        </w:rPr>
        <w:t>月</w:t>
      </w:r>
      <w:r>
        <w:rPr>
          <w:rFonts w:hint="default" w:ascii="Times New Roman" w:hAnsi="Times New Roman" w:eastAsia="方正仿宋_GBK" w:cs="Times New Roman"/>
          <w:bCs/>
          <w:sz w:val="32"/>
          <w:szCs w:val="32"/>
          <w:shd w:val="clear" w:color="auto" w:fill="FFFFFF"/>
          <w:lang w:val="en-US" w:eastAsia="zh-CN"/>
        </w:rPr>
        <w:t>2</w:t>
      </w:r>
      <w:r>
        <w:rPr>
          <w:rFonts w:hint="default" w:eastAsia="方正仿宋_GBK" w:cs="Times New Roman"/>
          <w:bCs/>
          <w:sz w:val="32"/>
          <w:szCs w:val="32"/>
          <w:shd w:val="clear" w:color="auto" w:fill="FFFFFF"/>
          <w:lang w:val="en-US" w:eastAsia="zh-CN"/>
        </w:rPr>
        <w:t>8</w:t>
      </w:r>
      <w:r>
        <w:rPr>
          <w:rFonts w:hint="eastAsia" w:ascii="方正仿宋_GBK" w:hAnsi="方正仿宋_GBK" w:eastAsia="方正仿宋_GBK" w:cs="方正仿宋_GBK"/>
          <w:bCs/>
          <w:sz w:val="32"/>
          <w:szCs w:val="32"/>
          <w:shd w:val="clear" w:color="auto" w:fill="FFFFFF"/>
          <w:lang w:val="en-US" w:eastAsia="zh-CN"/>
        </w:rPr>
        <w:t xml:space="preserve">日  </w:t>
      </w:r>
    </w:p>
    <w:p>
      <w:pPr>
        <w:spacing w:line="580" w:lineRule="exact"/>
        <w:rPr>
          <w:rFonts w:ascii="方正仿宋_GBK" w:eastAsia="方正仿宋_GBK"/>
          <w:sz w:val="32"/>
          <w:szCs w:val="32"/>
        </w:rPr>
      </w:pPr>
    </w:p>
    <w:p>
      <w:pPr>
        <w:spacing w:line="590" w:lineRule="exact"/>
        <w:jc w:val="center"/>
        <w:rPr>
          <w:rFonts w:ascii="方正仿宋_GBK" w:eastAsia="方正仿宋_GBK"/>
          <w:sz w:val="32"/>
          <w:szCs w:val="32"/>
        </w:rPr>
      </w:pPr>
      <w:r>
        <w:rPr>
          <w:rFonts w:hint="eastAsia" w:ascii="方正仿宋_GBK" w:eastAsia="方正仿宋_GBK"/>
          <w:sz w:val="32"/>
          <w:szCs w:val="32"/>
        </w:rPr>
        <w:t>万州府办发〔</w:t>
      </w:r>
      <w:r>
        <w:rPr>
          <w:rFonts w:hint="default" w:ascii="Times New Roman" w:hAnsi="Times New Roman" w:eastAsia="方正仿宋_GBK" w:cs="Times New Roman"/>
          <w:sz w:val="32"/>
          <w:szCs w:val="32"/>
        </w:rPr>
        <w:t>2020</w:t>
      </w:r>
      <w:r>
        <w:rPr>
          <w:rFonts w:hint="eastAsia" w:ascii="方正仿宋_GBK" w:eastAsia="方正仿宋_GBK"/>
          <w:sz w:val="32"/>
          <w:szCs w:val="32"/>
        </w:rPr>
        <w:t>〕</w:t>
      </w:r>
      <w:r>
        <w:rPr>
          <w:rFonts w:hint="default" w:ascii="Times New Roman" w:hAnsi="Times New Roman" w:eastAsia="方正仿宋_GBK" w:cs="Times New Roman"/>
          <w:sz w:val="32"/>
          <w:szCs w:val="32"/>
        </w:rPr>
        <w:t>53</w:t>
      </w:r>
      <w:r>
        <w:rPr>
          <w:rFonts w:hint="eastAsia" w:ascii="方正仿宋_GBK" w:eastAsia="方正仿宋_GBK"/>
          <w:sz w:val="32"/>
          <w:szCs w:val="32"/>
        </w:rPr>
        <w:t>号</w:t>
      </w:r>
    </w:p>
    <w:p>
      <w:pPr>
        <w:snapToGrid w:val="0"/>
        <w:spacing w:line="590" w:lineRule="exact"/>
        <w:jc w:val="center"/>
        <w:rPr>
          <w:rFonts w:eastAsia="方正小标宋_GBK"/>
          <w:bCs/>
          <w:sz w:val="44"/>
          <w:szCs w:val="44"/>
          <w:shd w:val="clear" w:color="auto" w:fill="FFFFFF"/>
        </w:rPr>
      </w:pPr>
    </w:p>
    <w:p>
      <w:pPr>
        <w:spacing w:line="580" w:lineRule="exact"/>
        <w:jc w:val="center"/>
        <w:rPr>
          <w:rFonts w:eastAsia="方正小标宋_GBK"/>
          <w:bCs/>
          <w:sz w:val="44"/>
          <w:szCs w:val="44"/>
          <w:shd w:val="clear" w:color="auto" w:fill="FFFFFF"/>
        </w:rPr>
      </w:pPr>
    </w:p>
    <w:p>
      <w:pPr>
        <w:spacing w:line="580" w:lineRule="exact"/>
        <w:jc w:val="center"/>
        <w:rPr>
          <w:rFonts w:eastAsia="方正小标宋_GBK"/>
          <w:bCs/>
          <w:sz w:val="44"/>
          <w:szCs w:val="44"/>
          <w:shd w:val="clear" w:color="auto" w:fill="FFFFFF"/>
        </w:rPr>
      </w:pPr>
      <w:r>
        <w:rPr>
          <w:rFonts w:eastAsia="方正小标宋_GBK"/>
          <w:bCs/>
          <w:sz w:val="44"/>
          <w:szCs w:val="44"/>
          <w:shd w:val="clear" w:color="auto" w:fill="FFFFFF"/>
        </w:rPr>
        <w:t>重庆市万州区人民政府办公室</w:t>
      </w:r>
    </w:p>
    <w:p>
      <w:pPr>
        <w:spacing w:line="580" w:lineRule="exact"/>
        <w:jc w:val="center"/>
        <w:rPr>
          <w:rFonts w:eastAsia="方正小标宋_GBK"/>
          <w:bCs/>
          <w:sz w:val="44"/>
          <w:szCs w:val="44"/>
          <w:shd w:val="clear" w:color="auto" w:fill="FFFFFF"/>
        </w:rPr>
      </w:pPr>
      <w:r>
        <w:rPr>
          <w:rFonts w:eastAsia="方正小标宋_GBK"/>
          <w:bCs/>
          <w:sz w:val="44"/>
          <w:szCs w:val="44"/>
          <w:shd w:val="clear" w:color="auto" w:fill="FFFFFF"/>
        </w:rPr>
        <w:t>关于印发重庆市万州区农村宅基地审批</w:t>
      </w:r>
    </w:p>
    <w:p>
      <w:pPr>
        <w:spacing w:line="580" w:lineRule="exact"/>
        <w:jc w:val="center"/>
        <w:rPr>
          <w:rFonts w:eastAsia="方正小标宋_GBK"/>
          <w:bCs/>
          <w:sz w:val="44"/>
          <w:szCs w:val="44"/>
          <w:shd w:val="clear" w:color="auto" w:fill="FFFFFF"/>
        </w:rPr>
      </w:pPr>
      <w:r>
        <w:rPr>
          <w:rFonts w:eastAsia="方正小标宋_GBK"/>
          <w:bCs/>
          <w:sz w:val="44"/>
          <w:szCs w:val="44"/>
          <w:shd w:val="clear" w:color="auto" w:fill="FFFFFF"/>
        </w:rPr>
        <w:t>管理办法的通知</w:t>
      </w:r>
    </w:p>
    <w:p>
      <w:pPr>
        <w:spacing w:line="560" w:lineRule="exact"/>
        <w:rPr>
          <w:rFonts w:eastAsia="方正小标宋_GBK"/>
          <w:bCs/>
          <w:sz w:val="44"/>
          <w:szCs w:val="44"/>
          <w:shd w:val="clear" w:color="auto" w:fill="FFFFFF"/>
        </w:rPr>
      </w:pPr>
    </w:p>
    <w:p>
      <w:pPr>
        <w:spacing w:line="560" w:lineRule="exact"/>
        <w:rPr>
          <w:rFonts w:eastAsia="方正仿宋_GBK"/>
          <w:bCs/>
          <w:sz w:val="32"/>
          <w:szCs w:val="32"/>
          <w:shd w:val="clear" w:color="auto" w:fill="FFFFFF"/>
        </w:rPr>
      </w:pPr>
      <w:r>
        <w:rPr>
          <w:rFonts w:eastAsia="方正仿宋_GBK"/>
          <w:bCs/>
          <w:sz w:val="32"/>
          <w:szCs w:val="32"/>
          <w:shd w:val="clear" w:color="auto" w:fill="FFFFFF"/>
        </w:rPr>
        <w:t>各镇乡（民族乡）人民政府，各街道办事处，区政府各部门，有关单位：</w:t>
      </w:r>
    </w:p>
    <w:p>
      <w:pPr>
        <w:spacing w:line="560" w:lineRule="exact"/>
        <w:ind w:firstLine="640"/>
        <w:rPr>
          <w:rFonts w:eastAsia="方正仿宋_GBK"/>
          <w:bCs/>
          <w:sz w:val="32"/>
          <w:szCs w:val="32"/>
          <w:shd w:val="clear" w:color="auto" w:fill="FFFFFF"/>
        </w:rPr>
      </w:pPr>
      <w:r>
        <w:rPr>
          <w:rFonts w:eastAsia="方正仿宋_GBK"/>
          <w:bCs/>
          <w:sz w:val="32"/>
          <w:szCs w:val="32"/>
          <w:shd w:val="clear" w:color="auto" w:fill="FFFFFF"/>
        </w:rPr>
        <w:t>《重庆市万州区农村宅基地审批管理办法》已经五届区政府第</w:t>
      </w:r>
      <w:r>
        <w:rPr>
          <w:rFonts w:hint="default" w:ascii="Times New Roman" w:hAnsi="Times New Roman" w:eastAsia="方正仿宋_GBK" w:cs="Times New Roman"/>
          <w:bCs/>
          <w:sz w:val="32"/>
          <w:szCs w:val="32"/>
          <w:shd w:val="clear" w:color="auto" w:fill="FFFFFF"/>
        </w:rPr>
        <w:t>69</w:t>
      </w:r>
      <w:r>
        <w:rPr>
          <w:rFonts w:eastAsia="方正仿宋_GBK"/>
          <w:bCs/>
          <w:sz w:val="32"/>
          <w:szCs w:val="32"/>
          <w:shd w:val="clear" w:color="auto" w:fill="FFFFFF"/>
        </w:rPr>
        <w:t>次常务会议审议通过，现印发给你们，请认真组织实施。</w:t>
      </w:r>
    </w:p>
    <w:p>
      <w:pPr>
        <w:spacing w:line="560" w:lineRule="exact"/>
        <w:ind w:firstLine="640"/>
        <w:rPr>
          <w:rFonts w:eastAsia="方正仿宋_GBK"/>
          <w:bCs/>
          <w:sz w:val="32"/>
          <w:szCs w:val="32"/>
          <w:shd w:val="clear" w:color="auto" w:fill="FFFFFF"/>
        </w:rPr>
      </w:pPr>
    </w:p>
    <w:p>
      <w:pPr>
        <w:spacing w:line="560" w:lineRule="exact"/>
        <w:ind w:firstLine="640"/>
        <w:rPr>
          <w:rFonts w:eastAsia="方正仿宋_GBK"/>
          <w:bCs/>
          <w:sz w:val="32"/>
          <w:szCs w:val="32"/>
          <w:shd w:val="clear" w:color="auto" w:fill="FFFFFF"/>
        </w:rPr>
      </w:pPr>
    </w:p>
    <w:p>
      <w:pPr>
        <w:spacing w:line="560" w:lineRule="exact"/>
        <w:ind w:firstLine="4486" w:firstLineChars="1402"/>
        <w:rPr>
          <w:rFonts w:eastAsia="方正仿宋_GBK"/>
          <w:bCs/>
          <w:sz w:val="32"/>
          <w:szCs w:val="32"/>
          <w:shd w:val="clear" w:color="auto" w:fill="FFFFFF"/>
        </w:rPr>
      </w:pPr>
      <w:r>
        <w:rPr>
          <w:rFonts w:eastAsia="方正仿宋_GBK"/>
          <w:bCs/>
          <w:sz w:val="32"/>
          <w:szCs w:val="32"/>
          <w:shd w:val="clear" w:color="auto" w:fill="FFFFFF"/>
        </w:rPr>
        <w:t>重庆市万州区人民政府办公室</w:t>
      </w:r>
    </w:p>
    <w:p>
      <w:pPr>
        <w:pStyle w:val="3"/>
        <w:widowControl/>
        <w:spacing w:before="0" w:beforeAutospacing="0" w:after="0" w:afterAutospacing="0" w:line="560" w:lineRule="exact"/>
        <w:jc w:val="center"/>
        <w:rPr>
          <w:rFonts w:hint="default"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 xml:space="preserve">                          </w:t>
      </w:r>
      <w:r>
        <w:rPr>
          <w:rFonts w:hint="default" w:ascii="Times New Roman" w:hAnsi="Times New Roman" w:eastAsia="方正仿宋_GBK" w:cs="Times New Roman"/>
          <w:b w:val="0"/>
          <w:bCs/>
          <w:sz w:val="32"/>
          <w:szCs w:val="32"/>
          <w:shd w:val="clear" w:color="auto" w:fill="FFFFFF"/>
        </w:rPr>
        <w:t>2020</w:t>
      </w:r>
      <w:r>
        <w:rPr>
          <w:rFonts w:hint="default" w:ascii="Times New Roman" w:hAnsi="Times New Roman" w:eastAsia="方正仿宋_GBK"/>
          <w:b w:val="0"/>
          <w:bCs/>
          <w:sz w:val="32"/>
          <w:szCs w:val="32"/>
          <w:shd w:val="clear" w:color="auto" w:fill="FFFFFF"/>
        </w:rPr>
        <w:t>年</w:t>
      </w:r>
      <w:r>
        <w:rPr>
          <w:rFonts w:hint="default" w:ascii="Times New Roman" w:hAnsi="Times New Roman" w:eastAsia="方正仿宋_GBK" w:cs="Times New Roman"/>
          <w:b w:val="0"/>
          <w:bCs/>
          <w:sz w:val="32"/>
          <w:szCs w:val="32"/>
          <w:shd w:val="clear" w:color="auto" w:fill="FFFFFF"/>
        </w:rPr>
        <w:t>10</w:t>
      </w:r>
      <w:r>
        <w:rPr>
          <w:rFonts w:hint="default" w:ascii="Times New Roman" w:hAnsi="Times New Roman" w:eastAsia="方正仿宋_GBK"/>
          <w:b w:val="0"/>
          <w:bCs/>
          <w:sz w:val="32"/>
          <w:szCs w:val="32"/>
          <w:shd w:val="clear" w:color="auto" w:fill="FFFFFF"/>
        </w:rPr>
        <w:t>月</w:t>
      </w:r>
      <w:r>
        <w:rPr>
          <w:rFonts w:hint="default" w:ascii="Times New Roman" w:hAnsi="Times New Roman" w:eastAsia="方正仿宋_GBK" w:cs="Times New Roman"/>
          <w:b w:val="0"/>
          <w:bCs/>
          <w:sz w:val="32"/>
          <w:szCs w:val="32"/>
          <w:shd w:val="clear" w:color="auto" w:fill="FFFFFF"/>
        </w:rPr>
        <w:t>23</w:t>
      </w:r>
      <w:r>
        <w:rPr>
          <w:rFonts w:ascii="Times New Roman" w:hAnsi="Times New Roman" w:eastAsia="方正仿宋_GBK"/>
          <w:b w:val="0"/>
          <w:bCs/>
          <w:sz w:val="32"/>
          <w:szCs w:val="32"/>
          <w:shd w:val="clear" w:color="auto" w:fill="FFFFFF"/>
        </w:rPr>
        <w:t>日</w:t>
      </w:r>
    </w:p>
    <w:p>
      <w:pPr>
        <w:sectPr>
          <w:pgSz w:w="11906" w:h="16838"/>
          <w:pgMar w:top="1984" w:right="1474" w:bottom="1644" w:left="1588" w:header="851" w:footer="1361" w:gutter="0"/>
          <w:cols w:space="0" w:num="1"/>
          <w:docGrid w:type="lines" w:linePitch="312" w:charSpace="0"/>
        </w:sectPr>
      </w:pPr>
    </w:p>
    <w:p/>
    <w:p>
      <w:pPr>
        <w:pStyle w:val="3"/>
        <w:widowControl/>
        <w:spacing w:before="0" w:beforeAutospacing="0" w:after="0" w:afterAutospacing="0" w:line="560" w:lineRule="exact"/>
        <w:jc w:val="center"/>
        <w:rPr>
          <w:rFonts w:hint="default" w:ascii="Times New Roman" w:hAnsi="Times New Roman" w:eastAsia="方正小标宋_GBK"/>
          <w:b w:val="0"/>
          <w:bCs/>
          <w:sz w:val="44"/>
          <w:szCs w:val="44"/>
          <w:shd w:val="clear" w:color="auto" w:fill="FFFFFF"/>
        </w:rPr>
      </w:pPr>
      <w:r>
        <w:rPr>
          <w:rFonts w:hint="default" w:ascii="Times New Roman" w:hAnsi="Times New Roman" w:eastAsia="方正小标宋_GBK"/>
          <w:b w:val="0"/>
          <w:bCs/>
          <w:sz w:val="44"/>
          <w:szCs w:val="44"/>
          <w:shd w:val="clear" w:color="auto" w:fill="FFFFFF"/>
        </w:rPr>
        <w:t>重庆市万州区农村宅基地审批管理办法</w:t>
      </w:r>
    </w:p>
    <w:p>
      <w:pPr>
        <w:pStyle w:val="7"/>
        <w:widowControl/>
        <w:spacing w:before="0" w:beforeAutospacing="0" w:after="0" w:afterAutospacing="0" w:line="580" w:lineRule="exact"/>
        <w:ind w:firstLine="3200" w:firstLineChars="1000"/>
        <w:rPr>
          <w:rFonts w:ascii="Times New Roman" w:hAnsi="Times New Roman" w:eastAsia="方正黑体_GBK"/>
          <w:sz w:val="32"/>
          <w:szCs w:val="32"/>
        </w:rPr>
      </w:pPr>
    </w:p>
    <w:p>
      <w:pPr>
        <w:pStyle w:val="7"/>
        <w:widowControl/>
        <w:spacing w:before="0" w:beforeAutospacing="0" w:after="0" w:afterAutospacing="0" w:line="540" w:lineRule="exact"/>
        <w:ind w:firstLine="3200" w:firstLineChars="1000"/>
        <w:rPr>
          <w:rFonts w:ascii="Times New Roman" w:hAnsi="Times New Roman" w:eastAsia="方正黑体_GBK"/>
          <w:sz w:val="32"/>
          <w:szCs w:val="32"/>
        </w:rPr>
      </w:pPr>
      <w:r>
        <w:rPr>
          <w:rFonts w:ascii="Times New Roman" w:hAnsi="Times New Roman" w:eastAsia="方正黑体_GBK"/>
          <w:sz w:val="32"/>
          <w:szCs w:val="32"/>
        </w:rPr>
        <w:t>第一章 总 则</w:t>
      </w:r>
    </w:p>
    <w:p>
      <w:pPr>
        <w:spacing w:line="540" w:lineRule="exact"/>
        <w:ind w:firstLine="642" w:firstLineChars="200"/>
        <w:jc w:val="left"/>
        <w:rPr>
          <w:rStyle w:val="11"/>
          <w:rFonts w:eastAsia="方正仿宋_GBK"/>
          <w:b w:val="0"/>
          <w:bCs/>
          <w:sz w:val="32"/>
          <w:szCs w:val="32"/>
        </w:rPr>
      </w:pPr>
      <w:r>
        <w:rPr>
          <w:rStyle w:val="11"/>
          <w:rFonts w:eastAsia="方正仿宋_GBK"/>
          <w:sz w:val="32"/>
          <w:szCs w:val="32"/>
        </w:rPr>
        <w:t>第一条〔基本宗旨〕</w:t>
      </w:r>
      <w:r>
        <w:rPr>
          <w:rStyle w:val="11"/>
          <w:rFonts w:eastAsia="方正仿宋_GBK"/>
          <w:b w:val="0"/>
          <w:bCs/>
          <w:sz w:val="32"/>
          <w:szCs w:val="32"/>
        </w:rPr>
        <w:t>为加强农村宅基地管理，规范农村村民建房用地行为，节约利用土地资源，根据《中华人民共和国土地管理法》《重庆市城乡规划条例》《重庆市土地管理规定》《重庆市查处违法建筑若干规定》《</w:t>
      </w:r>
      <w:r>
        <w:rPr>
          <w:rFonts w:eastAsia="方正仿宋_GBK"/>
          <w:bCs/>
          <w:sz w:val="32"/>
          <w:szCs w:val="32"/>
        </w:rPr>
        <w:t>重庆</w:t>
      </w:r>
      <w:r>
        <w:rPr>
          <w:rStyle w:val="11"/>
          <w:rFonts w:eastAsia="方正仿宋_GBK"/>
          <w:b w:val="0"/>
          <w:bCs/>
          <w:sz w:val="32"/>
          <w:szCs w:val="32"/>
        </w:rPr>
        <w:t>市农村村民住宅规划建设管理暂行办法》（渝办发〔</w:t>
      </w:r>
      <w:r>
        <w:rPr>
          <w:rStyle w:val="11"/>
          <w:rFonts w:hint="default" w:ascii="Times New Roman" w:hAnsi="Times New Roman" w:eastAsia="方正仿宋_GBK" w:cs="Times New Roman"/>
          <w:b w:val="0"/>
          <w:bCs/>
          <w:sz w:val="32"/>
          <w:szCs w:val="32"/>
        </w:rPr>
        <w:t>2011</w:t>
      </w:r>
      <w:r>
        <w:rPr>
          <w:rStyle w:val="11"/>
          <w:rFonts w:eastAsia="方正仿宋_GBK"/>
          <w:b w:val="0"/>
          <w:bCs/>
          <w:sz w:val="32"/>
          <w:szCs w:val="32"/>
        </w:rPr>
        <w:t>〕</w:t>
      </w:r>
      <w:r>
        <w:rPr>
          <w:rStyle w:val="11"/>
          <w:rFonts w:hint="default" w:ascii="Times New Roman" w:hAnsi="Times New Roman" w:eastAsia="方正仿宋_GBK" w:cs="Times New Roman"/>
          <w:b w:val="0"/>
          <w:bCs/>
          <w:sz w:val="32"/>
          <w:szCs w:val="32"/>
        </w:rPr>
        <w:t>372</w:t>
      </w:r>
      <w:r>
        <w:rPr>
          <w:rStyle w:val="11"/>
          <w:rFonts w:eastAsia="方正仿宋_GBK"/>
          <w:b w:val="0"/>
          <w:bCs/>
          <w:sz w:val="32"/>
          <w:szCs w:val="32"/>
        </w:rPr>
        <w:t>号）以及《重庆市农业农村委员会重庆市规划和自然资源局转发农业农村部自然资源部关于规范农村宅基地审批管理的通知》（渝农发〔</w:t>
      </w:r>
      <w:r>
        <w:rPr>
          <w:rStyle w:val="11"/>
          <w:rFonts w:hint="default" w:ascii="Times New Roman" w:hAnsi="Times New Roman" w:eastAsia="方正仿宋_GBK" w:cs="Times New Roman"/>
          <w:b w:val="0"/>
          <w:bCs/>
          <w:sz w:val="32"/>
          <w:szCs w:val="32"/>
        </w:rPr>
        <w:t>2019</w:t>
      </w:r>
      <w:r>
        <w:rPr>
          <w:rStyle w:val="11"/>
          <w:rFonts w:eastAsia="方正仿宋_GBK"/>
          <w:b w:val="0"/>
          <w:bCs/>
          <w:sz w:val="32"/>
          <w:szCs w:val="32"/>
        </w:rPr>
        <w:t>〕</w:t>
      </w:r>
      <w:r>
        <w:rPr>
          <w:rStyle w:val="11"/>
          <w:rFonts w:hint="default" w:ascii="Times New Roman" w:hAnsi="Times New Roman" w:eastAsia="方正仿宋_GBK" w:cs="Times New Roman"/>
          <w:b w:val="0"/>
          <w:bCs/>
          <w:sz w:val="32"/>
          <w:szCs w:val="32"/>
        </w:rPr>
        <w:t>11</w:t>
      </w:r>
      <w:r>
        <w:rPr>
          <w:rStyle w:val="11"/>
          <w:rFonts w:eastAsia="方正仿宋_GBK"/>
          <w:b w:val="0"/>
          <w:bCs/>
          <w:sz w:val="32"/>
          <w:szCs w:val="32"/>
        </w:rPr>
        <w:t>号）等法律法规和文件精神，结合本地实际，制定本办法。</w:t>
      </w:r>
    </w:p>
    <w:p>
      <w:pPr>
        <w:spacing w:line="540" w:lineRule="exact"/>
        <w:ind w:firstLine="642" w:firstLineChars="200"/>
        <w:jc w:val="left"/>
        <w:rPr>
          <w:rStyle w:val="11"/>
          <w:rFonts w:eastAsia="方正仿宋_GBK"/>
          <w:b w:val="0"/>
          <w:bCs/>
          <w:sz w:val="32"/>
          <w:szCs w:val="32"/>
        </w:rPr>
      </w:pPr>
      <w:r>
        <w:rPr>
          <w:rStyle w:val="11"/>
          <w:rFonts w:eastAsia="方正仿宋_GBK"/>
          <w:sz w:val="32"/>
          <w:szCs w:val="32"/>
        </w:rPr>
        <w:t>第二条〔适用范围〕</w:t>
      </w:r>
      <w:r>
        <w:rPr>
          <w:rStyle w:val="11"/>
          <w:rFonts w:eastAsia="方正仿宋_GBK"/>
          <w:b w:val="0"/>
          <w:bCs/>
          <w:sz w:val="32"/>
          <w:szCs w:val="32"/>
        </w:rPr>
        <w:t>本区行政区域内农村宅基地审批管理，适用本办法。</w:t>
      </w:r>
    </w:p>
    <w:p>
      <w:pPr>
        <w:snapToGrid w:val="0"/>
        <w:spacing w:line="540" w:lineRule="exact"/>
        <w:ind w:firstLine="642" w:firstLineChars="200"/>
        <w:rPr>
          <w:rStyle w:val="11"/>
          <w:rFonts w:eastAsia="方正仿宋_GBK"/>
          <w:b w:val="0"/>
          <w:bCs/>
          <w:sz w:val="32"/>
          <w:szCs w:val="32"/>
        </w:rPr>
      </w:pPr>
      <w:r>
        <w:rPr>
          <w:rFonts w:eastAsia="方正仿宋_GBK"/>
          <w:b/>
          <w:bCs/>
          <w:sz w:val="32"/>
          <w:szCs w:val="32"/>
        </w:rPr>
        <w:t>第三条</w:t>
      </w:r>
      <w:r>
        <w:rPr>
          <w:rStyle w:val="11"/>
          <w:rFonts w:eastAsia="方正仿宋_GBK"/>
          <w:sz w:val="32"/>
          <w:szCs w:val="32"/>
        </w:rPr>
        <w:t>〔宅基地定义〕</w:t>
      </w:r>
      <w:r>
        <w:rPr>
          <w:rStyle w:val="11"/>
          <w:rFonts w:eastAsia="方正仿宋_GBK"/>
          <w:b w:val="0"/>
          <w:bCs/>
          <w:sz w:val="32"/>
          <w:szCs w:val="32"/>
        </w:rPr>
        <w:t>本办法所称的农村宅基地，是农村村民用于建造住宅及其附属设施的集体建设用地。</w:t>
      </w:r>
    </w:p>
    <w:p>
      <w:pPr>
        <w:spacing w:line="540" w:lineRule="exact"/>
        <w:ind w:firstLine="642" w:firstLineChars="200"/>
        <w:rPr>
          <w:rStyle w:val="11"/>
          <w:rFonts w:eastAsia="方正仿宋_GBK"/>
          <w:b w:val="0"/>
          <w:bCs/>
          <w:sz w:val="32"/>
          <w:szCs w:val="32"/>
        </w:rPr>
      </w:pPr>
      <w:r>
        <w:rPr>
          <w:rFonts w:eastAsia="方正仿宋_GBK"/>
          <w:b/>
          <w:bCs/>
          <w:sz w:val="32"/>
          <w:szCs w:val="32"/>
        </w:rPr>
        <w:t>第四条</w:t>
      </w:r>
      <w:r>
        <w:rPr>
          <w:rStyle w:val="11"/>
          <w:rFonts w:eastAsia="方正仿宋_GBK"/>
          <w:sz w:val="32"/>
          <w:szCs w:val="32"/>
        </w:rPr>
        <w:t>〔管理机制〕</w:t>
      </w:r>
      <w:r>
        <w:rPr>
          <w:rStyle w:val="11"/>
          <w:rFonts w:eastAsia="方正仿宋_GBK"/>
          <w:b w:val="0"/>
          <w:bCs/>
          <w:sz w:val="32"/>
          <w:szCs w:val="32"/>
        </w:rPr>
        <w:t>落实市级指导、区级主导、乡镇主责、村级主体宅基地的管理机制。由区政府负责统筹组织协调相关部门、乡镇政府、村级组织依法履职。</w:t>
      </w:r>
    </w:p>
    <w:p>
      <w:pPr>
        <w:pStyle w:val="7"/>
        <w:widowControl/>
        <w:spacing w:before="0" w:beforeAutospacing="0" w:after="0" w:afterAutospacing="0" w:line="540" w:lineRule="exact"/>
        <w:ind w:firstLine="642" w:firstLineChars="200"/>
        <w:rPr>
          <w:rStyle w:val="11"/>
          <w:rFonts w:eastAsia="方正仿宋_GBK"/>
          <w:b w:val="0"/>
          <w:bCs/>
          <w:kern w:val="2"/>
          <w:sz w:val="32"/>
          <w:szCs w:val="32"/>
        </w:rPr>
      </w:pPr>
      <w:r>
        <w:rPr>
          <w:rStyle w:val="11"/>
          <w:rFonts w:eastAsia="方正仿宋_GBK"/>
          <w:sz w:val="32"/>
          <w:szCs w:val="32"/>
        </w:rPr>
        <w:t>第五条〔农业农村部门职责〕</w:t>
      </w:r>
      <w:r>
        <w:rPr>
          <w:rStyle w:val="11"/>
          <w:rFonts w:eastAsia="方正仿宋_GBK"/>
          <w:b w:val="0"/>
          <w:bCs/>
          <w:kern w:val="2"/>
          <w:sz w:val="32"/>
          <w:szCs w:val="32"/>
        </w:rPr>
        <w:t>区农业农村部门负责农村宅基地改革和管理有关工作。指导宅基地分配、使用、流转、纠纷仲裁、闲置宅基地闲置农房利用。组织开展农村宅基地现状和需求情况统计调查，及时将农村村民建房新增建设用地需求通报区规划自然资源部门。</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Style w:val="11"/>
          <w:rFonts w:eastAsia="方正仿宋_GBK"/>
          <w:sz w:val="32"/>
          <w:szCs w:val="32"/>
        </w:rPr>
        <w:t>第六条〔自然资源部门职责〕</w:t>
      </w:r>
      <w:r>
        <w:rPr>
          <w:rStyle w:val="11"/>
          <w:rFonts w:eastAsia="方正仿宋_GBK"/>
          <w:b w:val="0"/>
          <w:bCs/>
          <w:kern w:val="2"/>
          <w:sz w:val="32"/>
          <w:szCs w:val="32"/>
        </w:rPr>
        <w:t>区规划自然资源部门负责国土空间规划、土地利用计划、农用地转用、不动产确权登记等监督管理工作。在国土空间规划中统筹安排宅基地用地规模和布局，优先满足合理的宅基地需求。</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Style w:val="11"/>
          <w:rFonts w:eastAsia="方正仿宋_GBK"/>
          <w:sz w:val="32"/>
          <w:szCs w:val="32"/>
        </w:rPr>
        <w:t>第七条〔</w:t>
      </w:r>
      <w:r>
        <w:rPr>
          <w:rStyle w:val="11"/>
          <w:rFonts w:eastAsia="方正仿宋_GBK"/>
          <w:bCs/>
          <w:sz w:val="32"/>
          <w:szCs w:val="32"/>
        </w:rPr>
        <w:t>其他部门职责〕</w:t>
      </w:r>
      <w:r>
        <w:rPr>
          <w:rStyle w:val="11"/>
          <w:rFonts w:eastAsia="方正仿宋_GBK"/>
          <w:b w:val="0"/>
          <w:bCs/>
          <w:kern w:val="2"/>
          <w:sz w:val="32"/>
          <w:szCs w:val="32"/>
        </w:rPr>
        <w:t>区林业、水利、生态环保、交通、电力等有关部门根据各自职责指导乡镇政府宅基地建房审批工作。</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Style w:val="11"/>
          <w:rFonts w:eastAsia="方正仿宋_GBK"/>
          <w:sz w:val="32"/>
          <w:szCs w:val="32"/>
        </w:rPr>
        <w:t>第八条</w:t>
      </w:r>
      <w:r>
        <w:rPr>
          <w:rStyle w:val="11"/>
          <w:rFonts w:eastAsia="方正仿宋_GBK"/>
          <w:bCs/>
          <w:sz w:val="32"/>
          <w:szCs w:val="32"/>
        </w:rPr>
        <w:t>〔乡镇政府职责〕</w:t>
      </w:r>
      <w:r>
        <w:rPr>
          <w:rStyle w:val="11"/>
          <w:rFonts w:eastAsia="方正仿宋_GBK"/>
          <w:b w:val="0"/>
          <w:bCs/>
          <w:kern w:val="2"/>
          <w:sz w:val="32"/>
          <w:szCs w:val="32"/>
        </w:rPr>
        <w:t>乡镇人民政府（以下简称：乡镇政府）具体负责农村宅基地审批、管理、建新拆旧、监督和服务工作。乡镇政府要建立一个窗口对外受理，多部门联动运行的农村宅基地用地建房联审联办制度，规范宅基地审批和日常管理。</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Fonts w:ascii="Times New Roman" w:hAnsi="Times New Roman" w:eastAsia="方正仿宋_GBK"/>
          <w:b/>
          <w:bCs/>
          <w:sz w:val="32"/>
          <w:szCs w:val="32"/>
        </w:rPr>
        <w:t>第九条</w:t>
      </w:r>
      <w:r>
        <w:rPr>
          <w:rStyle w:val="11"/>
          <w:rFonts w:eastAsia="方正仿宋_GBK"/>
          <w:bCs/>
          <w:sz w:val="32"/>
          <w:szCs w:val="32"/>
        </w:rPr>
        <w:t>〔村级组织职责〕</w:t>
      </w:r>
      <w:r>
        <w:rPr>
          <w:rStyle w:val="11"/>
          <w:rFonts w:eastAsia="方正仿宋_GBK"/>
          <w:b w:val="0"/>
          <w:bCs/>
          <w:kern w:val="2"/>
          <w:sz w:val="32"/>
          <w:szCs w:val="32"/>
        </w:rPr>
        <w:t>农村集体经济组织或者村民委员会代表集体行使农村宅基地所有权。在乡镇政府监督指导下，健全完善本村宅基地民主管理办法，依法管好用好宅基地，对农村宅基地违法违规行为及时发现、劝阻、上报。</w:t>
      </w:r>
    </w:p>
    <w:p>
      <w:pPr>
        <w:pStyle w:val="7"/>
        <w:widowControl/>
        <w:spacing w:before="0" w:beforeAutospacing="0" w:after="0" w:afterAutospacing="0" w:line="520" w:lineRule="exact"/>
        <w:jc w:val="center"/>
        <w:rPr>
          <w:rStyle w:val="11"/>
          <w:rFonts w:eastAsia="方正黑体_GBK"/>
          <w:bCs/>
        </w:rPr>
      </w:pPr>
      <w:r>
        <w:rPr>
          <w:rFonts w:ascii="Times New Roman" w:hAnsi="Times New Roman" w:eastAsia="方正黑体_GBK"/>
          <w:sz w:val="32"/>
          <w:szCs w:val="32"/>
        </w:rPr>
        <w:t>第二章 用地原则与标准</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Style w:val="11"/>
          <w:rFonts w:eastAsia="方正仿宋_GBK"/>
          <w:bCs/>
          <w:sz w:val="32"/>
          <w:szCs w:val="32"/>
        </w:rPr>
        <w:t>第十条〔一户一宅〕</w:t>
      </w:r>
      <w:r>
        <w:rPr>
          <w:rStyle w:val="11"/>
          <w:rFonts w:eastAsia="方正仿宋_GBK"/>
          <w:b w:val="0"/>
          <w:bCs/>
          <w:kern w:val="2"/>
          <w:sz w:val="32"/>
          <w:szCs w:val="32"/>
        </w:rPr>
        <w:t>农村村民一户只能拥有一处宅基地，其面积不能超过有关规定的标准，单户建筑层数原则不超过三层。</w:t>
      </w:r>
    </w:p>
    <w:p>
      <w:pPr>
        <w:pStyle w:val="7"/>
        <w:spacing w:beforeAutospacing="0" w:afterAutospacing="0" w:line="520" w:lineRule="exact"/>
        <w:ind w:firstLine="642" w:firstLineChars="200"/>
        <w:rPr>
          <w:rStyle w:val="11"/>
          <w:rFonts w:eastAsia="方正仿宋_GBK"/>
          <w:b w:val="0"/>
          <w:bCs/>
          <w:sz w:val="32"/>
          <w:szCs w:val="32"/>
        </w:rPr>
      </w:pPr>
      <w:r>
        <w:rPr>
          <w:rFonts w:ascii="Times New Roman" w:hAnsi="Times New Roman" w:eastAsia="方正仿宋_GBK"/>
          <w:b/>
          <w:bCs/>
          <w:sz w:val="32"/>
          <w:szCs w:val="32"/>
          <w:shd w:val="clear" w:color="auto" w:fill="FFFFFF"/>
        </w:rPr>
        <w:t>第十一条〔建新拆旧〕</w:t>
      </w:r>
      <w:r>
        <w:rPr>
          <w:rStyle w:val="11"/>
          <w:rFonts w:eastAsia="方正仿宋_GBK"/>
          <w:b w:val="0"/>
          <w:bCs/>
          <w:sz w:val="32"/>
          <w:szCs w:val="32"/>
        </w:rPr>
        <w:t>农村村民经批准易地建造住宅的，应严格按照“建新拆旧”要求，在新住宅建设竣工后拆除旧房，并退出原有宅基地。</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Fonts w:ascii="Times New Roman" w:hAnsi="Times New Roman" w:eastAsia="方正仿宋_GBK"/>
          <w:b/>
          <w:bCs/>
          <w:sz w:val="32"/>
          <w:szCs w:val="32"/>
        </w:rPr>
        <w:t>第十二条</w:t>
      </w:r>
      <w:r>
        <w:rPr>
          <w:rStyle w:val="11"/>
          <w:rFonts w:eastAsia="方正仿宋_GBK"/>
          <w:sz w:val="32"/>
          <w:szCs w:val="32"/>
        </w:rPr>
        <w:t>〔选址要求〕</w:t>
      </w:r>
      <w:r>
        <w:rPr>
          <w:rStyle w:val="11"/>
          <w:rFonts w:eastAsia="方正仿宋_GBK"/>
          <w:b w:val="0"/>
          <w:bCs/>
          <w:kern w:val="2"/>
          <w:sz w:val="32"/>
          <w:szCs w:val="32"/>
        </w:rPr>
        <w:t>农村村民建住宅，应当符合国土空间规划（含现行正在实施的各类法定规划）、村庄规划。其选址不得占用永久基本农田，避让地质灾害隐患区，并尽量利用空闲地、旧宅基地和未利用地。</w:t>
      </w:r>
    </w:p>
    <w:p>
      <w:pPr>
        <w:widowControl/>
        <w:spacing w:line="520" w:lineRule="exact"/>
        <w:ind w:firstLine="642" w:firstLineChars="200"/>
        <w:rPr>
          <w:rStyle w:val="11"/>
          <w:rFonts w:eastAsia="方正仿宋_GBK"/>
          <w:b w:val="0"/>
          <w:bCs/>
          <w:sz w:val="32"/>
          <w:szCs w:val="32"/>
        </w:rPr>
      </w:pPr>
      <w:r>
        <w:rPr>
          <w:rStyle w:val="11"/>
          <w:rFonts w:eastAsia="方正仿宋_GBK"/>
          <w:kern w:val="0"/>
          <w:sz w:val="32"/>
          <w:szCs w:val="32"/>
        </w:rPr>
        <w:t>第十三条〔规划要求〕</w:t>
      </w:r>
      <w:r>
        <w:rPr>
          <w:rStyle w:val="11"/>
          <w:rFonts w:eastAsia="方正仿宋_GBK"/>
          <w:b w:val="0"/>
          <w:bCs/>
          <w:sz w:val="32"/>
          <w:szCs w:val="32"/>
        </w:rPr>
        <w:t>对城市规划区内的农村村民住宅建设，应严格选址，鼓励建设集中农民新居，除严重危房和地质灾害确需搬迁的外，原则上不再进行单宗分散的宅基地审批。对近期规划撤并的村庄，向规划的居民点集中，不再批准新建、改建、扩建住宅。</w:t>
      </w:r>
    </w:p>
    <w:p>
      <w:pPr>
        <w:widowControl/>
        <w:spacing w:line="520" w:lineRule="exact"/>
        <w:ind w:firstLine="600" w:firstLineChars="200"/>
        <w:rPr>
          <w:rStyle w:val="11"/>
          <w:rFonts w:eastAsia="方正仿宋_GBK"/>
          <w:b w:val="0"/>
          <w:bCs/>
          <w:sz w:val="32"/>
          <w:szCs w:val="32"/>
        </w:rPr>
      </w:pPr>
      <w:r>
        <w:rPr>
          <w:rFonts w:eastAsia="华文仿宋"/>
          <w:b/>
          <w:bCs/>
          <w:sz w:val="30"/>
          <w:szCs w:val="30"/>
        </w:rPr>
        <w:t>第十四条</w:t>
      </w:r>
      <w:r>
        <w:rPr>
          <w:rStyle w:val="11"/>
          <w:rFonts w:eastAsia="方正仿宋_GBK"/>
          <w:sz w:val="32"/>
          <w:szCs w:val="32"/>
        </w:rPr>
        <w:t>〔禁止违法买卖〕</w:t>
      </w:r>
      <w:r>
        <w:rPr>
          <w:rStyle w:val="11"/>
          <w:rFonts w:eastAsia="方正仿宋_GBK"/>
          <w:b w:val="0"/>
          <w:bCs/>
          <w:sz w:val="32"/>
          <w:szCs w:val="32"/>
        </w:rPr>
        <w:t>严禁城镇居民到农村购买宅基地，严禁下乡利用农村宅基地建设别墅大院和私人会馆。严禁借流转之名违法违规圈占、买卖宅基地。</w:t>
      </w:r>
    </w:p>
    <w:p>
      <w:pPr>
        <w:adjustRightInd w:val="0"/>
        <w:snapToGrid w:val="0"/>
        <w:spacing w:line="520" w:lineRule="exact"/>
        <w:ind w:firstLine="642" w:firstLineChars="200"/>
        <w:rPr>
          <w:rStyle w:val="11"/>
          <w:rFonts w:eastAsia="方正仿宋_GBK"/>
          <w:b w:val="0"/>
          <w:bCs/>
          <w:sz w:val="32"/>
          <w:szCs w:val="32"/>
        </w:rPr>
      </w:pPr>
      <w:r>
        <w:rPr>
          <w:rStyle w:val="11"/>
          <w:rFonts w:eastAsia="方正仿宋_GBK"/>
          <w:sz w:val="32"/>
          <w:szCs w:val="32"/>
        </w:rPr>
        <w:t>第十五条〔面积标准〕</w:t>
      </w:r>
      <w:r>
        <w:rPr>
          <w:rStyle w:val="11"/>
          <w:rFonts w:eastAsia="方正仿宋_GBK"/>
          <w:b w:val="0"/>
          <w:bCs/>
          <w:sz w:val="32"/>
          <w:szCs w:val="32"/>
        </w:rPr>
        <w:t>农村村民申请宅基地，其宅基地用地标准为每人不超过</w:t>
      </w:r>
      <w:r>
        <w:rPr>
          <w:rStyle w:val="11"/>
          <w:rFonts w:hint="default" w:ascii="Times New Roman" w:hAnsi="Times New Roman" w:eastAsia="方正仿宋_GBK" w:cs="Times New Roman"/>
          <w:b w:val="0"/>
          <w:bCs/>
          <w:sz w:val="32"/>
          <w:szCs w:val="32"/>
        </w:rPr>
        <w:t>30</w:t>
      </w:r>
      <w:r>
        <w:rPr>
          <w:rStyle w:val="11"/>
          <w:rFonts w:eastAsia="方正仿宋_GBK"/>
          <w:b w:val="0"/>
          <w:bCs/>
          <w:sz w:val="32"/>
          <w:szCs w:val="32"/>
        </w:rPr>
        <w:t>㎡，</w:t>
      </w:r>
      <w:r>
        <w:rPr>
          <w:rStyle w:val="11"/>
          <w:rFonts w:hint="default" w:ascii="Times New Roman" w:hAnsi="Times New Roman" w:eastAsia="方正仿宋_GBK" w:cs="Times New Roman"/>
          <w:b w:val="0"/>
          <w:bCs/>
          <w:sz w:val="32"/>
          <w:szCs w:val="32"/>
        </w:rPr>
        <w:t>3</w:t>
      </w:r>
      <w:r>
        <w:rPr>
          <w:rStyle w:val="11"/>
          <w:rFonts w:eastAsia="方正仿宋_GBK"/>
          <w:b w:val="0"/>
          <w:bCs/>
          <w:sz w:val="32"/>
          <w:szCs w:val="32"/>
        </w:rPr>
        <w:t>人以下户按</w:t>
      </w:r>
      <w:r>
        <w:rPr>
          <w:rStyle w:val="11"/>
          <w:rFonts w:hint="default" w:ascii="Times New Roman" w:hAnsi="Times New Roman" w:eastAsia="方正仿宋_GBK" w:cs="Times New Roman"/>
          <w:b w:val="0"/>
          <w:bCs/>
          <w:sz w:val="32"/>
          <w:szCs w:val="32"/>
        </w:rPr>
        <w:t>3</w:t>
      </w:r>
      <w:r>
        <w:rPr>
          <w:rStyle w:val="11"/>
          <w:rFonts w:eastAsia="方正仿宋_GBK"/>
          <w:b w:val="0"/>
          <w:bCs/>
          <w:sz w:val="32"/>
          <w:szCs w:val="32"/>
        </w:rPr>
        <w:t>人计，</w:t>
      </w:r>
      <w:r>
        <w:rPr>
          <w:rStyle w:val="11"/>
          <w:rFonts w:hint="default" w:ascii="Times New Roman" w:hAnsi="Times New Roman" w:eastAsia="方正仿宋_GBK" w:cs="Times New Roman"/>
          <w:b w:val="0"/>
          <w:bCs/>
          <w:sz w:val="32"/>
          <w:szCs w:val="32"/>
        </w:rPr>
        <w:t>4</w:t>
      </w:r>
      <w:r>
        <w:rPr>
          <w:rStyle w:val="11"/>
          <w:rFonts w:eastAsia="方正仿宋_GBK"/>
          <w:b w:val="0"/>
          <w:bCs/>
          <w:sz w:val="32"/>
          <w:szCs w:val="32"/>
        </w:rPr>
        <w:t>人户按</w:t>
      </w:r>
      <w:r>
        <w:rPr>
          <w:rStyle w:val="11"/>
          <w:rFonts w:hint="default" w:ascii="Times New Roman" w:hAnsi="Times New Roman" w:eastAsia="方正仿宋_GBK" w:cs="Times New Roman"/>
          <w:b w:val="0"/>
          <w:bCs/>
          <w:sz w:val="32"/>
          <w:szCs w:val="32"/>
        </w:rPr>
        <w:t>4</w:t>
      </w:r>
      <w:r>
        <w:rPr>
          <w:rStyle w:val="11"/>
          <w:rFonts w:eastAsia="方正仿宋_GBK"/>
          <w:b w:val="0"/>
          <w:bCs/>
          <w:sz w:val="32"/>
          <w:szCs w:val="32"/>
        </w:rPr>
        <w:t>人计，</w:t>
      </w:r>
      <w:r>
        <w:rPr>
          <w:rStyle w:val="11"/>
          <w:rFonts w:hint="default" w:ascii="Times New Roman" w:hAnsi="Times New Roman" w:eastAsia="方正仿宋_GBK" w:cs="Times New Roman"/>
          <w:b w:val="0"/>
          <w:bCs/>
          <w:sz w:val="32"/>
          <w:szCs w:val="32"/>
        </w:rPr>
        <w:t>5</w:t>
      </w:r>
      <w:r>
        <w:rPr>
          <w:rStyle w:val="11"/>
          <w:rFonts w:eastAsia="方正仿宋_GBK"/>
          <w:b w:val="0"/>
          <w:bCs/>
          <w:sz w:val="32"/>
          <w:szCs w:val="32"/>
        </w:rPr>
        <w:t>人以上户按</w:t>
      </w:r>
      <w:r>
        <w:rPr>
          <w:rStyle w:val="11"/>
          <w:rFonts w:hint="default" w:ascii="Times New Roman" w:hAnsi="Times New Roman" w:eastAsia="方正仿宋_GBK" w:cs="Times New Roman"/>
          <w:b w:val="0"/>
          <w:bCs/>
          <w:sz w:val="32"/>
          <w:szCs w:val="32"/>
        </w:rPr>
        <w:t>5</w:t>
      </w:r>
      <w:r>
        <w:rPr>
          <w:rStyle w:val="11"/>
          <w:rFonts w:eastAsia="方正仿宋_GBK"/>
          <w:b w:val="0"/>
          <w:bCs/>
          <w:sz w:val="32"/>
          <w:szCs w:val="32"/>
        </w:rPr>
        <w:t>人计，扩建住宅新占土地应连同原有宅基地面积一并计算。</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Style w:val="11"/>
          <w:rFonts w:eastAsia="方正仿宋_GBK"/>
          <w:sz w:val="32"/>
          <w:szCs w:val="32"/>
        </w:rPr>
        <w:t>第十六条〔使用权收回〕</w:t>
      </w:r>
      <w:r>
        <w:rPr>
          <w:rStyle w:val="11"/>
          <w:rFonts w:eastAsia="方正仿宋_GBK"/>
          <w:b w:val="0"/>
          <w:bCs/>
          <w:kern w:val="2"/>
          <w:sz w:val="32"/>
          <w:szCs w:val="32"/>
        </w:rPr>
        <w:t>有以下情形之一的，由集体经济组织或者村委会报经原批准用地的人民政府批准，可以收回宅基地使用权：</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（一）为乡（镇）村公共设施和公益事业建设，需要使用土地的；</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（二）因撤销、迁移等原因而停止使用土地的；</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（三）不按照批准的用途使用土地的；</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（四）农村“五保户”腾出的宅基地；</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（五）迁建住宅，新房建成后，逾期无正当理由不拆除旧房，退出原宅基地的；</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（六）非法转让宅基地的；</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（七）法律法规规定应当收回的宅基地。</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依照前款第（一）项规定收回农民集体所有的土地的，对土地使用权人应当给予适当补偿。</w:t>
      </w:r>
    </w:p>
    <w:p>
      <w:pPr>
        <w:pStyle w:val="7"/>
        <w:widowControl/>
        <w:tabs>
          <w:tab w:val="left" w:pos="306"/>
        </w:tabs>
        <w:spacing w:before="0" w:beforeAutospacing="0" w:after="0" w:afterAutospacing="0" w:line="520" w:lineRule="exact"/>
        <w:jc w:val="center"/>
        <w:rPr>
          <w:rFonts w:ascii="Times New Roman" w:hAnsi="Times New Roman" w:eastAsia="方正黑体_GBK"/>
          <w:sz w:val="32"/>
          <w:szCs w:val="32"/>
        </w:rPr>
      </w:pPr>
      <w:r>
        <w:rPr>
          <w:rFonts w:ascii="Times New Roman" w:hAnsi="Times New Roman" w:eastAsia="方正黑体_GBK"/>
          <w:sz w:val="32"/>
          <w:szCs w:val="32"/>
        </w:rPr>
        <w:t>第三章申请与审批</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Style w:val="11"/>
          <w:rFonts w:eastAsia="方正仿宋_GBK"/>
          <w:sz w:val="32"/>
          <w:szCs w:val="32"/>
        </w:rPr>
        <w:t>第十七条〔申请对象〕</w:t>
      </w:r>
      <w:r>
        <w:rPr>
          <w:rFonts w:ascii="Times New Roman" w:hAnsi="Times New Roman" w:eastAsia="方正仿宋_GBK"/>
          <w:sz w:val="32"/>
          <w:szCs w:val="32"/>
        </w:rPr>
        <w:t>申请农村宅基地的具体对象为</w:t>
      </w:r>
      <w:r>
        <w:rPr>
          <w:rStyle w:val="11"/>
          <w:rFonts w:eastAsia="方正仿宋_GBK"/>
          <w:b w:val="0"/>
          <w:bCs/>
          <w:kern w:val="2"/>
          <w:sz w:val="32"/>
          <w:szCs w:val="32"/>
        </w:rPr>
        <w:t>：</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（一）农村村民户无宅基地的；</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（二）除父母身边留一子女外，其他子女已达婚龄，经分户需另行建房的；</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（三）原有宅基地面积未达到规定标准，申请扩建的；</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（四）现住房影响乡（村）建设规划，需要搬迁重建的；</w:t>
      </w:r>
    </w:p>
    <w:p>
      <w:pPr>
        <w:pStyle w:val="7"/>
        <w:widowControl/>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（五）因自然灾害损毁或避让地质灾害搬迁的；</w:t>
      </w:r>
    </w:p>
    <w:p>
      <w:pPr>
        <w:pStyle w:val="7"/>
        <w:widowControl/>
        <w:snapToGrid w:val="0"/>
        <w:spacing w:before="0" w:beforeAutospacing="0" w:after="0" w:afterAutospacing="0" w:line="520" w:lineRule="exact"/>
        <w:ind w:firstLine="640" w:firstLineChars="200"/>
        <w:rPr>
          <w:rStyle w:val="11"/>
          <w:rFonts w:eastAsia="方正仿宋_GBK"/>
          <w:b w:val="0"/>
          <w:bCs/>
          <w:kern w:val="2"/>
          <w:sz w:val="32"/>
          <w:szCs w:val="32"/>
        </w:rPr>
      </w:pPr>
      <w:r>
        <w:rPr>
          <w:rStyle w:val="11"/>
          <w:rFonts w:eastAsia="方正仿宋_GBK"/>
          <w:b w:val="0"/>
          <w:bCs/>
          <w:kern w:val="2"/>
          <w:sz w:val="32"/>
          <w:szCs w:val="32"/>
        </w:rPr>
        <w:t>（六）法律、法规或规章规定的其他情形。</w:t>
      </w:r>
    </w:p>
    <w:p>
      <w:pPr>
        <w:adjustRightInd w:val="0"/>
        <w:snapToGrid w:val="0"/>
        <w:spacing w:line="520" w:lineRule="exact"/>
        <w:ind w:firstLine="642" w:firstLineChars="200"/>
        <w:rPr>
          <w:rStyle w:val="11"/>
          <w:rFonts w:eastAsia="方正仿宋_GBK"/>
          <w:b w:val="0"/>
          <w:bCs/>
          <w:sz w:val="32"/>
          <w:szCs w:val="32"/>
        </w:rPr>
      </w:pPr>
      <w:r>
        <w:rPr>
          <w:rStyle w:val="11"/>
          <w:rFonts w:eastAsia="方正仿宋_GBK"/>
          <w:sz w:val="32"/>
          <w:szCs w:val="32"/>
        </w:rPr>
        <w:t>第十八条〔严格条件〕</w:t>
      </w:r>
      <w:r>
        <w:rPr>
          <w:rFonts w:eastAsia="方正仿宋_GBK"/>
          <w:sz w:val="32"/>
          <w:szCs w:val="32"/>
        </w:rPr>
        <w:t>对不符合用地条件的对象，一律不得批准宅基地，包括</w:t>
      </w:r>
      <w:r>
        <w:rPr>
          <w:rStyle w:val="11"/>
          <w:rFonts w:eastAsia="方正仿宋_GBK"/>
          <w:b w:val="0"/>
          <w:bCs/>
          <w:sz w:val="32"/>
          <w:szCs w:val="32"/>
        </w:rPr>
        <w:t>：</w:t>
      </w:r>
    </w:p>
    <w:p>
      <w:pPr>
        <w:adjustRightInd w:val="0"/>
        <w:snapToGrid w:val="0"/>
        <w:spacing w:line="520" w:lineRule="exact"/>
        <w:ind w:firstLine="640" w:firstLineChars="200"/>
        <w:rPr>
          <w:rStyle w:val="11"/>
          <w:rFonts w:eastAsia="方正仿宋_GBK"/>
          <w:b w:val="0"/>
          <w:bCs/>
          <w:sz w:val="32"/>
          <w:szCs w:val="32"/>
        </w:rPr>
      </w:pPr>
      <w:r>
        <w:rPr>
          <w:rStyle w:val="11"/>
          <w:rFonts w:eastAsia="方正仿宋_GBK"/>
          <w:b w:val="0"/>
          <w:bCs/>
          <w:sz w:val="32"/>
          <w:szCs w:val="32"/>
        </w:rPr>
        <w:t>（一）宅基地选址不符合国土空间规划和村庄规划的；</w:t>
      </w:r>
    </w:p>
    <w:p>
      <w:pPr>
        <w:adjustRightInd w:val="0"/>
        <w:snapToGrid w:val="0"/>
        <w:spacing w:line="520" w:lineRule="exact"/>
        <w:ind w:firstLine="640" w:firstLineChars="200"/>
        <w:rPr>
          <w:rStyle w:val="11"/>
          <w:rFonts w:eastAsia="方正仿宋_GBK"/>
          <w:b w:val="0"/>
          <w:bCs/>
          <w:sz w:val="32"/>
          <w:szCs w:val="32"/>
        </w:rPr>
      </w:pPr>
      <w:r>
        <w:rPr>
          <w:rStyle w:val="11"/>
          <w:rFonts w:eastAsia="方正仿宋_GBK"/>
          <w:b w:val="0"/>
          <w:bCs/>
          <w:sz w:val="32"/>
          <w:szCs w:val="32"/>
        </w:rPr>
        <w:t>（二）占用永久基本农田的；</w:t>
      </w:r>
    </w:p>
    <w:p>
      <w:pPr>
        <w:adjustRightInd w:val="0"/>
        <w:snapToGrid w:val="0"/>
        <w:spacing w:line="520" w:lineRule="exact"/>
        <w:ind w:firstLine="640" w:firstLineChars="200"/>
        <w:rPr>
          <w:rStyle w:val="11"/>
          <w:rFonts w:eastAsia="方正仿宋_GBK"/>
          <w:b w:val="0"/>
          <w:bCs/>
          <w:sz w:val="32"/>
          <w:szCs w:val="32"/>
        </w:rPr>
      </w:pPr>
      <w:r>
        <w:rPr>
          <w:rStyle w:val="11"/>
          <w:rFonts w:eastAsia="方正仿宋_GBK"/>
          <w:b w:val="0"/>
          <w:bCs/>
          <w:sz w:val="32"/>
          <w:szCs w:val="32"/>
        </w:rPr>
        <w:t>（三）宅基地面积已经达到规定标准或者能够解决分户需要的；</w:t>
      </w:r>
    </w:p>
    <w:p>
      <w:pPr>
        <w:adjustRightInd w:val="0"/>
        <w:snapToGrid w:val="0"/>
        <w:spacing w:line="520" w:lineRule="exact"/>
        <w:ind w:firstLine="640" w:firstLineChars="200"/>
        <w:rPr>
          <w:rStyle w:val="11"/>
          <w:rFonts w:eastAsia="方正仿宋_GBK"/>
          <w:b w:val="0"/>
          <w:bCs/>
          <w:sz w:val="32"/>
          <w:szCs w:val="32"/>
        </w:rPr>
      </w:pPr>
      <w:r>
        <w:rPr>
          <w:rStyle w:val="11"/>
          <w:rFonts w:eastAsia="方正仿宋_GBK"/>
          <w:b w:val="0"/>
          <w:bCs/>
          <w:sz w:val="32"/>
          <w:szCs w:val="32"/>
        </w:rPr>
        <w:t>（四）将原宅基地及地上建筑物出卖、出租、赠与后再申请宅基地的；</w:t>
      </w:r>
    </w:p>
    <w:p>
      <w:pPr>
        <w:adjustRightInd w:val="0"/>
        <w:snapToGrid w:val="0"/>
        <w:spacing w:line="520" w:lineRule="exact"/>
        <w:ind w:firstLine="640" w:firstLineChars="200"/>
        <w:rPr>
          <w:rStyle w:val="11"/>
          <w:rFonts w:eastAsia="方正仿宋_GBK"/>
          <w:b w:val="0"/>
          <w:bCs/>
          <w:sz w:val="32"/>
          <w:szCs w:val="32"/>
        </w:rPr>
      </w:pPr>
      <w:r>
        <w:rPr>
          <w:rStyle w:val="11"/>
          <w:rFonts w:eastAsia="方正仿宋_GBK"/>
          <w:b w:val="0"/>
          <w:bCs/>
          <w:sz w:val="32"/>
          <w:szCs w:val="32"/>
        </w:rPr>
        <w:t>（五）已列入规划改造范围或在拟征收范围内的；</w:t>
      </w:r>
    </w:p>
    <w:p>
      <w:pPr>
        <w:adjustRightInd w:val="0"/>
        <w:snapToGrid w:val="0"/>
        <w:spacing w:line="520" w:lineRule="exact"/>
        <w:ind w:firstLine="640" w:firstLineChars="200"/>
        <w:rPr>
          <w:rStyle w:val="11"/>
          <w:rFonts w:eastAsia="方正仿宋_GBK"/>
          <w:b w:val="0"/>
          <w:bCs/>
          <w:sz w:val="32"/>
          <w:szCs w:val="32"/>
        </w:rPr>
      </w:pPr>
      <w:r>
        <w:rPr>
          <w:rStyle w:val="11"/>
          <w:rFonts w:eastAsia="方正仿宋_GBK"/>
          <w:b w:val="0"/>
          <w:bCs/>
          <w:sz w:val="32"/>
          <w:szCs w:val="32"/>
        </w:rPr>
        <w:t>（六）农村村民住房拆迁时已按房屋拆迁规定进行补偿安置的；</w:t>
      </w:r>
    </w:p>
    <w:p>
      <w:pPr>
        <w:adjustRightInd w:val="0"/>
        <w:snapToGrid w:val="0"/>
        <w:spacing w:line="520" w:lineRule="exact"/>
        <w:ind w:firstLine="640" w:firstLineChars="200"/>
        <w:rPr>
          <w:rStyle w:val="11"/>
          <w:rFonts w:eastAsia="方正仿宋_GBK"/>
          <w:b w:val="0"/>
          <w:bCs/>
          <w:sz w:val="32"/>
          <w:szCs w:val="32"/>
        </w:rPr>
      </w:pPr>
      <w:r>
        <w:rPr>
          <w:rStyle w:val="11"/>
          <w:rFonts w:eastAsia="方正仿宋_GBK"/>
          <w:b w:val="0"/>
          <w:bCs/>
          <w:sz w:val="32"/>
          <w:szCs w:val="32"/>
        </w:rPr>
        <w:t>（七）已视为多户合并建房的；</w:t>
      </w:r>
    </w:p>
    <w:p>
      <w:pPr>
        <w:adjustRightInd w:val="0"/>
        <w:snapToGrid w:val="0"/>
        <w:spacing w:line="520" w:lineRule="exact"/>
        <w:ind w:firstLine="640" w:firstLineChars="200"/>
        <w:rPr>
          <w:rStyle w:val="11"/>
          <w:rFonts w:eastAsia="方正仿宋_GBK"/>
          <w:b w:val="0"/>
          <w:bCs/>
          <w:sz w:val="32"/>
          <w:szCs w:val="32"/>
        </w:rPr>
      </w:pPr>
      <w:r>
        <w:rPr>
          <w:rStyle w:val="11"/>
          <w:rFonts w:eastAsia="方正仿宋_GBK"/>
          <w:b w:val="0"/>
          <w:bCs/>
          <w:sz w:val="32"/>
          <w:szCs w:val="32"/>
        </w:rPr>
        <w:t>（八）有违法用地和违法住房建设行为未经处理的；</w:t>
      </w:r>
    </w:p>
    <w:p>
      <w:pPr>
        <w:adjustRightInd w:val="0"/>
        <w:snapToGrid w:val="0"/>
        <w:spacing w:line="520" w:lineRule="exact"/>
        <w:ind w:firstLine="640" w:firstLineChars="200"/>
        <w:rPr>
          <w:rStyle w:val="11"/>
          <w:rFonts w:eastAsia="方正仿宋_GBK"/>
          <w:b w:val="0"/>
          <w:bCs/>
          <w:sz w:val="32"/>
          <w:szCs w:val="32"/>
        </w:rPr>
      </w:pPr>
      <w:r>
        <w:rPr>
          <w:rStyle w:val="11"/>
          <w:rFonts w:eastAsia="方正仿宋_GBK"/>
          <w:b w:val="0"/>
          <w:bCs/>
          <w:sz w:val="32"/>
          <w:szCs w:val="32"/>
        </w:rPr>
        <w:t>（九）不合理分户超前建房、不符合法定结婚年龄和非本村村民的；</w:t>
      </w:r>
    </w:p>
    <w:p>
      <w:pPr>
        <w:adjustRightInd w:val="0"/>
        <w:snapToGrid w:val="0"/>
        <w:spacing w:line="520" w:lineRule="exact"/>
        <w:ind w:firstLine="640" w:firstLineChars="200"/>
        <w:rPr>
          <w:rStyle w:val="11"/>
          <w:rFonts w:eastAsia="方正仿宋_GBK"/>
          <w:b w:val="0"/>
          <w:bCs/>
          <w:sz w:val="32"/>
          <w:szCs w:val="32"/>
        </w:rPr>
      </w:pPr>
      <w:r>
        <w:rPr>
          <w:rStyle w:val="11"/>
          <w:rFonts w:eastAsia="方正仿宋_GBK"/>
          <w:b w:val="0"/>
          <w:bCs/>
          <w:sz w:val="32"/>
          <w:szCs w:val="32"/>
        </w:rPr>
        <w:t>（十）其他按规定不应安排宅基地的。</w:t>
      </w:r>
    </w:p>
    <w:p>
      <w:pPr>
        <w:adjustRightInd w:val="0"/>
        <w:snapToGrid w:val="0"/>
        <w:spacing w:line="520" w:lineRule="exact"/>
        <w:ind w:firstLine="642" w:firstLineChars="200"/>
        <w:rPr>
          <w:rFonts w:eastAsia="方正仿宋_GBK"/>
          <w:sz w:val="32"/>
          <w:szCs w:val="32"/>
        </w:rPr>
      </w:pPr>
      <w:r>
        <w:rPr>
          <w:rStyle w:val="11"/>
          <w:rFonts w:eastAsia="方正仿宋_GBK"/>
          <w:kern w:val="0"/>
          <w:sz w:val="32"/>
          <w:szCs w:val="32"/>
        </w:rPr>
        <w:t>第十九条〔申请类别〕</w:t>
      </w:r>
      <w:r>
        <w:rPr>
          <w:rStyle w:val="11"/>
          <w:rFonts w:eastAsia="方正仿宋_GBK"/>
          <w:b w:val="0"/>
          <w:bCs/>
          <w:sz w:val="32"/>
          <w:szCs w:val="32"/>
        </w:rPr>
        <w:t>农村村民利用原有宅基地进行住宅建设，应当申请办理乡村建设规划许可证。农村村民新申请或改变、扩大原有宅基地进行住宅建设，应当申请办理乡村建设规划许可证、农村宅基地批准书。乡村建设规划许可证按照《重庆市城乡规划条例》《重庆市村镇规划建设管理条例》等规定办理。</w:t>
      </w:r>
    </w:p>
    <w:p>
      <w:pPr>
        <w:spacing w:line="520" w:lineRule="exact"/>
        <w:ind w:firstLine="642" w:firstLineChars="200"/>
        <w:jc w:val="left"/>
        <w:rPr>
          <w:rStyle w:val="11"/>
          <w:rFonts w:eastAsia="方正仿宋_GBK"/>
          <w:b w:val="0"/>
          <w:bCs/>
          <w:sz w:val="32"/>
          <w:szCs w:val="32"/>
        </w:rPr>
      </w:pPr>
      <w:r>
        <w:rPr>
          <w:rStyle w:val="11"/>
          <w:rFonts w:eastAsia="方正仿宋_GBK"/>
          <w:kern w:val="0"/>
          <w:sz w:val="32"/>
          <w:szCs w:val="32"/>
        </w:rPr>
        <w:t>第二十条〔申请材料〕</w:t>
      </w:r>
      <w:r>
        <w:rPr>
          <w:rStyle w:val="11"/>
          <w:rFonts w:eastAsia="方正仿宋_GBK"/>
          <w:b w:val="0"/>
          <w:bCs/>
          <w:sz w:val="32"/>
          <w:szCs w:val="32"/>
        </w:rPr>
        <w:t>农村村民申请宅基地需提供以下要件：</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（一）万州区农村宅基地和建房（规划许可）申请表；</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（二）申请人家庭户籍材料；</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（三）农村宅基地使用承诺书；</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（四）原有不动产权属证书（迁建、改建、扩建提供）；</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（五）村民会议或村民代表会议讨论同意的会议决议（涉及占用耕地的，需明确是否同意占用耕地）；</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（六）涉及邻里关系的，需提供邻里等相关利害关系人的书面意见）（涉及减少原有间距、影响房屋结构安全、通行及其他对他人合法权益产生影响的情形）。</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（七）其他需要提交的材料。</w:t>
      </w:r>
    </w:p>
    <w:p>
      <w:pPr>
        <w:spacing w:line="520" w:lineRule="exact"/>
        <w:ind w:firstLine="642" w:firstLineChars="200"/>
        <w:jc w:val="left"/>
        <w:rPr>
          <w:rStyle w:val="11"/>
          <w:rFonts w:eastAsia="方正仿宋_GBK"/>
          <w:b w:val="0"/>
          <w:bCs/>
          <w:sz w:val="32"/>
          <w:szCs w:val="32"/>
        </w:rPr>
      </w:pPr>
      <w:r>
        <w:rPr>
          <w:rFonts w:eastAsia="方正仿宋_GBK"/>
          <w:b/>
          <w:bCs/>
          <w:sz w:val="32"/>
          <w:szCs w:val="32"/>
        </w:rPr>
        <w:t>第二十一条〔申请流程〕</w:t>
      </w:r>
      <w:r>
        <w:rPr>
          <w:rStyle w:val="11"/>
          <w:rFonts w:eastAsia="方正仿宋_GBK"/>
          <w:b w:val="0"/>
          <w:bCs/>
          <w:sz w:val="32"/>
          <w:szCs w:val="32"/>
        </w:rPr>
        <w:t>宅基地用地申请流程：</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（一）符合申请条件的农户，以户为单位向所在村民小组提出宅基地和建房（规划许可）书面申请。</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（二）村民小组收到申请后，提交村民小组会议讨论，经村民小组</w:t>
      </w:r>
      <w:r>
        <w:rPr>
          <w:rStyle w:val="11"/>
          <w:rFonts w:hint="default" w:ascii="Times New Roman" w:hAnsi="Times New Roman" w:eastAsia="方正仿宋_GBK" w:cs="Times New Roman"/>
          <w:b w:val="0"/>
          <w:bCs/>
          <w:sz w:val="32"/>
          <w:szCs w:val="32"/>
        </w:rPr>
        <w:t>2</w:t>
      </w:r>
      <w:r>
        <w:rPr>
          <w:rStyle w:val="11"/>
          <w:rFonts w:eastAsia="方正仿宋_GBK"/>
          <w:b w:val="0"/>
          <w:bCs/>
          <w:sz w:val="32"/>
          <w:szCs w:val="32"/>
        </w:rPr>
        <w:t>/</w:t>
      </w:r>
      <w:r>
        <w:rPr>
          <w:rStyle w:val="11"/>
          <w:rFonts w:hint="default" w:ascii="Times New Roman" w:hAnsi="Times New Roman" w:eastAsia="方正仿宋_GBK" w:cs="Times New Roman"/>
          <w:b w:val="0"/>
          <w:bCs/>
          <w:sz w:val="32"/>
          <w:szCs w:val="32"/>
        </w:rPr>
        <w:t>3</w:t>
      </w:r>
      <w:r>
        <w:rPr>
          <w:rStyle w:val="11"/>
          <w:rFonts w:eastAsia="方正仿宋_GBK"/>
          <w:b w:val="0"/>
          <w:bCs/>
          <w:sz w:val="32"/>
          <w:szCs w:val="32"/>
        </w:rPr>
        <w:t>以上的村民代表同意后，将申请理由、拟用位置和面积、拟建房层高和面积等情况在本小组范围内张榜公示不少于</w:t>
      </w:r>
      <w:r>
        <w:rPr>
          <w:rStyle w:val="11"/>
          <w:rFonts w:hint="default" w:ascii="Times New Roman" w:hAnsi="Times New Roman" w:eastAsia="方正仿宋_GBK" w:cs="Times New Roman"/>
          <w:b w:val="0"/>
          <w:bCs/>
          <w:sz w:val="32"/>
          <w:szCs w:val="32"/>
        </w:rPr>
        <w:t>5</w:t>
      </w:r>
      <w:r>
        <w:rPr>
          <w:rStyle w:val="11"/>
          <w:rFonts w:eastAsia="方正仿宋_GBK"/>
          <w:b w:val="0"/>
          <w:bCs/>
          <w:sz w:val="32"/>
          <w:szCs w:val="32"/>
        </w:rPr>
        <w:t>个工作日。公示无异议或异议不成立的，村民小组将农户申请、村民小组会议记录等材料交村级组织（指村集体经济组织、村民委员会）审查。</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（三）未设村民小组或宅基地和建房申请等事项已统一由村级组织办理的，农户直接向村级组织申请，经村民代表会议讨论通过并在本集体经济组织张榜公示不少于</w:t>
      </w:r>
      <w:r>
        <w:rPr>
          <w:rStyle w:val="11"/>
          <w:rFonts w:hint="default" w:ascii="Times New Roman" w:hAnsi="Times New Roman" w:eastAsia="方正仿宋_GBK" w:cs="Times New Roman"/>
          <w:b w:val="0"/>
          <w:bCs/>
          <w:sz w:val="32"/>
          <w:szCs w:val="32"/>
        </w:rPr>
        <w:t>5</w:t>
      </w:r>
      <w:r>
        <w:rPr>
          <w:rStyle w:val="11"/>
          <w:rFonts w:eastAsia="方正仿宋_GBK"/>
          <w:b w:val="0"/>
          <w:bCs/>
          <w:sz w:val="32"/>
          <w:szCs w:val="32"/>
        </w:rPr>
        <w:t>个工作日。</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（四）村级组织审查通过的，在《万州区农村宅基地和建房（规划许可）申请表》签署意见，连同申请人提交的其他申相关材料一并报送乡镇政府，由乡镇政府统一窗口受理。</w:t>
      </w:r>
    </w:p>
    <w:p>
      <w:pPr>
        <w:spacing w:line="520" w:lineRule="exact"/>
        <w:ind w:firstLine="642" w:firstLineChars="200"/>
        <w:jc w:val="left"/>
        <w:rPr>
          <w:rStyle w:val="11"/>
          <w:rFonts w:eastAsia="方正仿宋_GBK"/>
          <w:b w:val="0"/>
          <w:bCs/>
          <w:sz w:val="32"/>
          <w:szCs w:val="32"/>
        </w:rPr>
      </w:pPr>
      <w:r>
        <w:rPr>
          <w:rFonts w:eastAsia="方正仿宋_GBK"/>
          <w:b/>
          <w:bCs/>
          <w:sz w:val="32"/>
          <w:szCs w:val="32"/>
        </w:rPr>
        <w:t>第二十二条〔审批程序〕</w:t>
      </w:r>
      <w:r>
        <w:rPr>
          <w:rStyle w:val="11"/>
          <w:rFonts w:eastAsia="方正仿宋_GBK"/>
          <w:b w:val="0"/>
          <w:bCs/>
          <w:sz w:val="32"/>
          <w:szCs w:val="32"/>
        </w:rPr>
        <w:t>按以下程序审批宅基地用地：</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（一）乡镇政府收到申请材料后，填写《万州区农村宅基地和建房（规划许可）审批表》，在</w:t>
      </w:r>
      <w:r>
        <w:rPr>
          <w:rStyle w:val="11"/>
          <w:rFonts w:hint="default" w:ascii="Times New Roman" w:hAnsi="Times New Roman" w:eastAsia="方正仿宋_GBK" w:cs="Times New Roman"/>
          <w:b w:val="0"/>
          <w:bCs/>
          <w:sz w:val="32"/>
          <w:szCs w:val="32"/>
        </w:rPr>
        <w:t>20</w:t>
      </w:r>
      <w:r>
        <w:rPr>
          <w:rStyle w:val="11"/>
          <w:rFonts w:eastAsia="方正仿宋_GBK"/>
          <w:b w:val="0"/>
          <w:bCs/>
          <w:sz w:val="32"/>
          <w:szCs w:val="32"/>
        </w:rPr>
        <w:t>个工作日内组织乡镇农村经营管理、规划自然资源、住房和城乡建设等中心（站、所）联合审查。涉及占用农用地的，应先办理农用地转用审批手续，乡镇政府原则上按季度统一打捆准备资料报区规划</w:t>
      </w:r>
      <w:r>
        <w:rPr>
          <w:rStyle w:val="11"/>
          <w:rFonts w:hint="eastAsia" w:eastAsia="方正仿宋_GBK"/>
          <w:b w:val="0"/>
          <w:bCs/>
          <w:sz w:val="32"/>
          <w:szCs w:val="32"/>
          <w:lang w:eastAsia="zh-CN"/>
        </w:rPr>
        <w:t>和</w:t>
      </w:r>
      <w:bookmarkStart w:id="0" w:name="_GoBack"/>
      <w:bookmarkEnd w:id="0"/>
      <w:r>
        <w:rPr>
          <w:rStyle w:val="11"/>
          <w:rFonts w:eastAsia="方正仿宋_GBK"/>
          <w:b w:val="0"/>
          <w:bCs/>
          <w:sz w:val="32"/>
          <w:szCs w:val="32"/>
        </w:rPr>
        <w:t>自然资源局，具体程序和要求按照《土地管理法》第四十四条的规定和重庆市乡（镇）村建设用地农用地转用审查报批有关规定执行。</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（二）根据联审结果，乡镇政府对农民宅基地申请进行审批。审批通过的，核发《乡村建设规划许可证》和《农村宅基地批准书》，并在乡镇便民服务中心公布。审批不过的，依法答复申请人。</w:t>
      </w:r>
    </w:p>
    <w:p>
      <w:pPr>
        <w:spacing w:line="520" w:lineRule="exact"/>
        <w:ind w:firstLine="640" w:firstLineChars="200"/>
        <w:jc w:val="left"/>
        <w:rPr>
          <w:rStyle w:val="11"/>
          <w:rFonts w:eastAsia="方正仿宋_GBK"/>
          <w:b w:val="0"/>
          <w:bCs/>
          <w:sz w:val="32"/>
          <w:szCs w:val="32"/>
        </w:rPr>
      </w:pPr>
      <w:r>
        <w:rPr>
          <w:rStyle w:val="11"/>
          <w:rFonts w:eastAsia="方正仿宋_GBK"/>
          <w:b w:val="0"/>
          <w:bCs/>
          <w:sz w:val="32"/>
          <w:szCs w:val="32"/>
        </w:rPr>
        <w:t>（三）涉及林业、水利、生态环保等方面的，要及时征求相关单位意见。</w:t>
      </w:r>
    </w:p>
    <w:p>
      <w:pPr>
        <w:spacing w:line="520" w:lineRule="exact"/>
        <w:ind w:firstLine="642" w:firstLineChars="200"/>
        <w:jc w:val="left"/>
        <w:rPr>
          <w:rStyle w:val="11"/>
          <w:rFonts w:eastAsia="方正仿宋_GBK"/>
          <w:b w:val="0"/>
          <w:bCs/>
          <w:sz w:val="32"/>
          <w:szCs w:val="32"/>
        </w:rPr>
      </w:pPr>
      <w:r>
        <w:rPr>
          <w:rFonts w:eastAsia="方正仿宋_GBK"/>
          <w:b/>
          <w:bCs/>
          <w:sz w:val="32"/>
          <w:szCs w:val="32"/>
        </w:rPr>
        <w:t>第二十三条〔审查重点〕</w:t>
      </w:r>
      <w:r>
        <w:rPr>
          <w:rStyle w:val="11"/>
          <w:rFonts w:eastAsia="方正仿宋_GBK"/>
          <w:b w:val="0"/>
          <w:bCs/>
          <w:sz w:val="32"/>
          <w:szCs w:val="32"/>
        </w:rPr>
        <w:t>村级组织需重点审查提交的材料是否真实有效、拟用地建房是否符合村庄规划、是否征求了用地建房相邻权利人意见等。规划自然资源所负责审查用地建房是否符合国土空间规划、用途管制要求，是否需办理农用地转用等。乡镇规划建设管理环保办公室负责审查拟用地是否符合宅基地合理布局，是否符合风貌管控要求，是否为复垦户、征地已安置户，是否位于地质灾害易发区等。乡镇农村经营管理机构负责审查申请人是否符合申请条件、宅基地和建房（规划许可）申请是否经过村组审核公示等，并综合各有关部门意见提出审批建议。</w:t>
      </w:r>
    </w:p>
    <w:p>
      <w:pPr>
        <w:adjustRightInd w:val="0"/>
        <w:snapToGrid w:val="0"/>
        <w:spacing w:line="520" w:lineRule="exact"/>
        <w:ind w:firstLine="642" w:firstLineChars="200"/>
        <w:rPr>
          <w:rStyle w:val="11"/>
          <w:rFonts w:eastAsia="方正仿宋_GBK"/>
          <w:b w:val="0"/>
          <w:bCs/>
          <w:sz w:val="32"/>
          <w:szCs w:val="32"/>
        </w:rPr>
      </w:pPr>
      <w:r>
        <w:rPr>
          <w:rFonts w:eastAsia="方正仿宋_GBK"/>
          <w:b/>
          <w:bCs/>
          <w:sz w:val="32"/>
          <w:szCs w:val="32"/>
          <w:shd w:val="clear" w:color="auto" w:fill="FFFFFF"/>
        </w:rPr>
        <w:t>第二十四条</w:t>
      </w:r>
      <w:r>
        <w:rPr>
          <w:rStyle w:val="11"/>
          <w:rFonts w:eastAsia="方正仿宋_GBK"/>
          <w:sz w:val="32"/>
          <w:szCs w:val="32"/>
        </w:rPr>
        <w:t>〔档案管理〕</w:t>
      </w:r>
      <w:r>
        <w:rPr>
          <w:rStyle w:val="11"/>
          <w:rFonts w:eastAsia="方正仿宋_GBK"/>
          <w:b w:val="0"/>
          <w:bCs/>
          <w:sz w:val="32"/>
          <w:szCs w:val="32"/>
        </w:rPr>
        <w:t>乡镇政府要规范宅基地用地建房审批管理台账。对每宗宅基地审批资料建立档案，分村组有序妥善保存。各乡镇应在每个季度前</w:t>
      </w:r>
      <w:r>
        <w:rPr>
          <w:rStyle w:val="11"/>
          <w:rFonts w:hint="default" w:ascii="Times New Roman" w:hAnsi="Times New Roman" w:eastAsia="方正仿宋_GBK" w:cs="Times New Roman"/>
          <w:b w:val="0"/>
          <w:bCs/>
          <w:sz w:val="32"/>
          <w:szCs w:val="32"/>
        </w:rPr>
        <w:t>5</w:t>
      </w:r>
      <w:r>
        <w:rPr>
          <w:rStyle w:val="11"/>
          <w:rFonts w:eastAsia="方正仿宋_GBK"/>
          <w:b w:val="0"/>
          <w:bCs/>
          <w:sz w:val="32"/>
          <w:szCs w:val="32"/>
        </w:rPr>
        <w:t>个工作日内将审批管理台账报区农业农村委、区规划自然资源局备案。</w:t>
      </w:r>
    </w:p>
    <w:p>
      <w:pPr>
        <w:pStyle w:val="7"/>
        <w:widowControl/>
        <w:tabs>
          <w:tab w:val="left" w:pos="306"/>
        </w:tabs>
        <w:spacing w:before="0" w:beforeAutospacing="0" w:after="0" w:afterAutospacing="0" w:line="520" w:lineRule="exact"/>
        <w:jc w:val="center"/>
        <w:rPr>
          <w:rStyle w:val="11"/>
          <w:rFonts w:eastAsia="方正黑体_GBK"/>
          <w:b w:val="0"/>
          <w:bCs/>
          <w:sz w:val="32"/>
          <w:szCs w:val="32"/>
        </w:rPr>
      </w:pPr>
      <w:r>
        <w:rPr>
          <w:rFonts w:ascii="Times New Roman" w:hAnsi="Times New Roman" w:eastAsia="方正黑体_GBK"/>
          <w:sz w:val="32"/>
          <w:szCs w:val="32"/>
        </w:rPr>
        <w:t>第四章 建房与登记</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Fonts w:ascii="Times New Roman" w:hAnsi="Times New Roman" w:eastAsia="方正仿宋_GBK"/>
          <w:b/>
          <w:bCs/>
          <w:sz w:val="32"/>
          <w:szCs w:val="32"/>
          <w:shd w:val="clear" w:color="auto" w:fill="FFFFFF"/>
        </w:rPr>
        <w:t>第二十五条</w:t>
      </w:r>
      <w:r>
        <w:rPr>
          <w:rStyle w:val="11"/>
          <w:rFonts w:eastAsia="方正仿宋_GBK"/>
          <w:sz w:val="32"/>
          <w:szCs w:val="32"/>
        </w:rPr>
        <w:t>〔按规施工〕</w:t>
      </w:r>
      <w:r>
        <w:rPr>
          <w:rStyle w:val="11"/>
          <w:rFonts w:eastAsia="方正仿宋_GBK"/>
          <w:b w:val="0"/>
          <w:bCs/>
          <w:kern w:val="2"/>
          <w:sz w:val="32"/>
          <w:szCs w:val="32"/>
        </w:rPr>
        <w:t>农户在取得《乡村建设规划许可证》和《农村宅基地批准书》后，方可开工建设。农村村民应严格按照批准面积和建房标准建设住宅，禁止未批先建、超面积占用宅基地。</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Fonts w:ascii="Times New Roman" w:hAnsi="Times New Roman" w:eastAsia="方正仿宋_GBK"/>
          <w:b/>
          <w:bCs/>
          <w:sz w:val="32"/>
          <w:szCs w:val="32"/>
          <w:shd w:val="clear" w:color="auto" w:fill="FFFFFF"/>
        </w:rPr>
        <w:t>第二十六条</w:t>
      </w:r>
      <w:r>
        <w:rPr>
          <w:rStyle w:val="11"/>
          <w:rFonts w:eastAsia="方正仿宋_GBK"/>
          <w:sz w:val="32"/>
          <w:szCs w:val="32"/>
        </w:rPr>
        <w:t>〔有效期限〕</w:t>
      </w:r>
      <w:r>
        <w:rPr>
          <w:rStyle w:val="11"/>
          <w:rFonts w:eastAsia="方正仿宋_GBK"/>
          <w:b w:val="0"/>
          <w:bCs/>
          <w:kern w:val="2"/>
          <w:sz w:val="32"/>
          <w:szCs w:val="32"/>
        </w:rPr>
        <w:t>《农村宅基地批准书》有效期为两年，有效期内未实施农房建设的，需重新申请。</w:t>
      </w:r>
    </w:p>
    <w:p>
      <w:pPr>
        <w:widowControl/>
        <w:spacing w:line="520" w:lineRule="exact"/>
        <w:ind w:firstLine="642" w:firstLineChars="200"/>
        <w:rPr>
          <w:rStyle w:val="11"/>
          <w:rFonts w:eastAsia="方正仿宋_GBK"/>
          <w:b w:val="0"/>
          <w:bCs/>
          <w:sz w:val="32"/>
          <w:szCs w:val="32"/>
        </w:rPr>
      </w:pPr>
      <w:r>
        <w:rPr>
          <w:rFonts w:eastAsia="方正仿宋_GBK"/>
          <w:b/>
          <w:bCs/>
          <w:sz w:val="32"/>
          <w:szCs w:val="32"/>
          <w:shd w:val="clear" w:color="auto" w:fill="FFFFFF"/>
        </w:rPr>
        <w:t>第二十七条</w:t>
      </w:r>
      <w:r>
        <w:rPr>
          <w:rStyle w:val="11"/>
          <w:rFonts w:eastAsia="方正仿宋_GBK"/>
          <w:sz w:val="32"/>
          <w:szCs w:val="32"/>
        </w:rPr>
        <w:t>〔建设安全〕</w:t>
      </w:r>
      <w:r>
        <w:rPr>
          <w:rStyle w:val="11"/>
          <w:rFonts w:eastAsia="方正仿宋_GBK"/>
          <w:b w:val="0"/>
          <w:bCs/>
          <w:sz w:val="32"/>
          <w:szCs w:val="32"/>
        </w:rPr>
        <w:t>农村村民住房建设，</w:t>
      </w:r>
      <w:r>
        <w:rPr>
          <w:rStyle w:val="11"/>
          <w:rFonts w:eastAsia="方正仿宋_GBK"/>
          <w:b w:val="0"/>
          <w:bCs/>
          <w:color w:val="000000" w:themeColor="text1"/>
          <w:sz w:val="32"/>
          <w:szCs w:val="32"/>
          <w14:textFill>
            <w14:solidFill>
              <w14:schemeClr w14:val="tx1"/>
            </w14:solidFill>
          </w14:textFill>
        </w:rPr>
        <w:t>可以</w:t>
      </w:r>
      <w:r>
        <w:rPr>
          <w:rStyle w:val="11"/>
          <w:rFonts w:eastAsia="方正仿宋_GBK"/>
          <w:b w:val="0"/>
          <w:bCs/>
          <w:sz w:val="32"/>
          <w:szCs w:val="32"/>
        </w:rPr>
        <w:t>与施工方（建筑工匠）签订劳务承包合同，明确各方安全责任，鼓励为建房施工人员购买人身意外伤害保险。</w:t>
      </w:r>
    </w:p>
    <w:p>
      <w:pPr>
        <w:widowControl/>
        <w:spacing w:line="520" w:lineRule="exact"/>
        <w:ind w:firstLine="642" w:firstLineChars="200"/>
        <w:rPr>
          <w:rStyle w:val="11"/>
          <w:rFonts w:eastAsia="方正仿宋_GBK"/>
          <w:b w:val="0"/>
          <w:bCs/>
          <w:sz w:val="32"/>
          <w:szCs w:val="32"/>
        </w:rPr>
      </w:pPr>
      <w:r>
        <w:rPr>
          <w:rStyle w:val="11"/>
          <w:rFonts w:eastAsia="方正仿宋_GBK"/>
          <w:sz w:val="32"/>
          <w:szCs w:val="32"/>
        </w:rPr>
        <w:t>第二十八条〔监管到场〕</w:t>
      </w:r>
      <w:r>
        <w:rPr>
          <w:rStyle w:val="11"/>
          <w:rFonts w:eastAsia="方正仿宋_GBK"/>
          <w:b w:val="0"/>
          <w:bCs/>
          <w:sz w:val="32"/>
          <w:szCs w:val="32"/>
        </w:rPr>
        <w:t>乡镇政府要全面落实“三到场”要求，及时组织国土空间规划、农业经营管理、农房建设等管理人员实地核查，并在施工关键环节进行现场巡查和指导，加强事中事后监管。受理农村宅基地申请后，要及时审查申请人是否符合条件、拟用地是否符合规划和地类等。经批准用地建房的农户，应当在开工前申请划定宅基地用地范围，乡镇政府要组织相关人员到现场进行开工查验和实地丈量批放宅基地，确定建房位置。宅基地建房完工后，要实地检查农户是否按照批准面积、四至等要求使用宅基地，是否按照批准面积和规划要求建设住房，并出具《农村宅基地和建房（规划许可）验收意见表》。</w:t>
      </w:r>
    </w:p>
    <w:p>
      <w:pPr>
        <w:widowControl/>
        <w:spacing w:line="520" w:lineRule="exact"/>
        <w:ind w:firstLine="642" w:firstLineChars="200"/>
        <w:rPr>
          <w:rStyle w:val="11"/>
          <w:rFonts w:eastAsia="方正仿宋_GBK"/>
          <w:b w:val="0"/>
          <w:bCs/>
          <w:sz w:val="32"/>
          <w:szCs w:val="32"/>
        </w:rPr>
      </w:pPr>
      <w:r>
        <w:rPr>
          <w:rFonts w:eastAsia="方正仿宋_GBK"/>
          <w:b/>
          <w:bCs/>
          <w:sz w:val="32"/>
          <w:szCs w:val="32"/>
          <w:shd w:val="clear" w:color="auto" w:fill="FFFFFF"/>
        </w:rPr>
        <w:t>第二十九条〔权属登记〕</w:t>
      </w:r>
      <w:r>
        <w:rPr>
          <w:rStyle w:val="11"/>
          <w:rFonts w:eastAsia="方正仿宋_GBK"/>
          <w:b w:val="0"/>
          <w:bCs/>
          <w:sz w:val="32"/>
          <w:szCs w:val="32"/>
        </w:rPr>
        <w:t>通过建房验收的村民，可依法依规向不动产登记部门申请办理不动产登记，其中易地建造住宅的，应在申请登记前先行拆除旧房，并退出原有宅基地使用权，未按要求“建新拆旧”的，不动产登记部门不得为其办理不动产权证。村民宅基地使用权被依法收回后，应当办理注销登记。</w:t>
      </w:r>
    </w:p>
    <w:p>
      <w:pPr>
        <w:pStyle w:val="7"/>
        <w:widowControl/>
        <w:tabs>
          <w:tab w:val="left" w:pos="306"/>
        </w:tabs>
        <w:spacing w:before="0" w:beforeAutospacing="0" w:after="0" w:afterAutospacing="0" w:line="520" w:lineRule="exact"/>
        <w:ind w:firstLine="642" w:firstLineChars="200"/>
        <w:jc w:val="both"/>
        <w:rPr>
          <w:rStyle w:val="11"/>
          <w:rFonts w:eastAsia="方正仿宋_GBK"/>
          <w:b w:val="0"/>
          <w:bCs/>
          <w:kern w:val="2"/>
          <w:sz w:val="32"/>
          <w:szCs w:val="32"/>
        </w:rPr>
      </w:pPr>
      <w:r>
        <w:rPr>
          <w:rFonts w:ascii="Times New Roman" w:hAnsi="Times New Roman" w:eastAsia="方正仿宋_GBK"/>
          <w:b/>
          <w:bCs/>
          <w:kern w:val="2"/>
          <w:sz w:val="32"/>
          <w:szCs w:val="32"/>
          <w:shd w:val="clear" w:color="auto" w:fill="FFFFFF"/>
        </w:rPr>
        <w:t>第三十条﹝盘活利用﹞</w:t>
      </w:r>
      <w:r>
        <w:rPr>
          <w:rStyle w:val="11"/>
          <w:rFonts w:eastAsia="方正仿宋_GBK"/>
          <w:b w:val="0"/>
          <w:bCs/>
          <w:kern w:val="2"/>
          <w:sz w:val="32"/>
          <w:szCs w:val="32"/>
        </w:rPr>
        <w:t>为进一步加强农村闲置宅基地管理，对利用方式、经营模式、流转对象进行规范，防止大拆大建、违规开发，盘活利用农村闲置宅基地和闲置住宅按照国家有关规定另行制定办法，搭建平台稳妥推进。</w:t>
      </w:r>
    </w:p>
    <w:p>
      <w:pPr>
        <w:pStyle w:val="7"/>
        <w:widowControl/>
        <w:tabs>
          <w:tab w:val="left" w:pos="306"/>
        </w:tabs>
        <w:spacing w:before="0" w:beforeAutospacing="0" w:after="0" w:afterAutospacing="0" w:line="520" w:lineRule="exact"/>
        <w:jc w:val="center"/>
        <w:rPr>
          <w:rStyle w:val="11"/>
          <w:rFonts w:eastAsia="方正黑体_GBK"/>
          <w:b w:val="0"/>
          <w:bCs/>
          <w:sz w:val="32"/>
          <w:szCs w:val="32"/>
        </w:rPr>
      </w:pPr>
      <w:r>
        <w:rPr>
          <w:rStyle w:val="11"/>
          <w:rFonts w:eastAsia="方正黑体_GBK"/>
          <w:b w:val="0"/>
          <w:bCs/>
          <w:sz w:val="32"/>
          <w:szCs w:val="32"/>
        </w:rPr>
        <w:t>第五章 监督管理</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Fonts w:ascii="Times New Roman" w:hAnsi="Times New Roman" w:eastAsia="方正仿宋_GBK"/>
          <w:b/>
          <w:bCs/>
          <w:sz w:val="32"/>
          <w:szCs w:val="32"/>
        </w:rPr>
        <w:t>第三十一条</w:t>
      </w:r>
      <w:r>
        <w:rPr>
          <w:rStyle w:val="11"/>
          <w:rFonts w:eastAsia="方正仿宋_GBK"/>
          <w:sz w:val="32"/>
          <w:szCs w:val="32"/>
        </w:rPr>
        <w:t>〔督查机制〕</w:t>
      </w:r>
      <w:r>
        <w:rPr>
          <w:rStyle w:val="11"/>
          <w:rFonts w:eastAsia="方正仿宋_GBK"/>
          <w:b w:val="0"/>
          <w:bCs/>
          <w:kern w:val="2"/>
          <w:sz w:val="32"/>
          <w:szCs w:val="32"/>
        </w:rPr>
        <w:t>区农业农村、规划自然资源、住建部门每季度对乡镇政府农村宅基地审批管理工作进行监督检查。对违反相关审批程序批准村民建房或者为不符合建房条件的村民办理建房手续的，责成乡镇政府立即整改，对有关人员涉嫌违纪或者职务违法、职务犯罪的问题线索，移送纪检监察机关依纪依规依法处理。</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Fonts w:ascii="Times New Roman" w:hAnsi="Times New Roman" w:eastAsia="方正仿宋_GBK"/>
          <w:b/>
          <w:bCs/>
          <w:sz w:val="32"/>
          <w:szCs w:val="32"/>
        </w:rPr>
        <w:t>第三十二条</w:t>
      </w:r>
      <w:r>
        <w:rPr>
          <w:rStyle w:val="11"/>
          <w:rFonts w:eastAsia="方正仿宋_GBK"/>
          <w:sz w:val="32"/>
          <w:szCs w:val="32"/>
        </w:rPr>
        <w:t>〔群众监督〕</w:t>
      </w:r>
      <w:r>
        <w:rPr>
          <w:rStyle w:val="11"/>
          <w:rFonts w:eastAsia="方正仿宋_GBK"/>
          <w:b w:val="0"/>
          <w:bCs/>
          <w:kern w:val="2"/>
          <w:sz w:val="32"/>
          <w:szCs w:val="32"/>
        </w:rPr>
        <w:t>乡镇政府及时公示宅基地审批情况，内容包括审批人、家庭成员人数、原有宅基地处理情况、建房批准位置、占地面积、建造层数、批准时间等，公布举报电话，接受群众监督。</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Fonts w:ascii="Times New Roman" w:hAnsi="Times New Roman" w:eastAsia="方正仿宋_GBK"/>
          <w:b/>
          <w:bCs/>
          <w:sz w:val="32"/>
          <w:szCs w:val="32"/>
        </w:rPr>
        <w:t>第三十三条</w:t>
      </w:r>
      <w:r>
        <w:rPr>
          <w:rStyle w:val="11"/>
          <w:rFonts w:eastAsia="方正仿宋_GBK"/>
          <w:sz w:val="32"/>
          <w:szCs w:val="32"/>
        </w:rPr>
        <w:t>〔动态巡查〕</w:t>
      </w:r>
      <w:r>
        <w:rPr>
          <w:rStyle w:val="11"/>
          <w:rFonts w:eastAsia="方正仿宋_GBK"/>
          <w:b w:val="0"/>
          <w:bCs/>
          <w:kern w:val="2"/>
          <w:sz w:val="32"/>
          <w:szCs w:val="32"/>
        </w:rPr>
        <w:t>乡镇政府应加强对本区域内宅基地用地及建房行为的监督检查，纳入动态巡查和网格化日常监管，发现违法违规行为，立即予以劝阻、制止。村级组织指定一名村级组织负责人兼任宅基地协管员，负责开展宅基地日常监管，对违法违规行为早发现、早报告。</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Fonts w:ascii="Times New Roman" w:hAnsi="Times New Roman" w:eastAsia="方正仿宋_GBK"/>
          <w:b/>
          <w:bCs/>
          <w:sz w:val="32"/>
          <w:szCs w:val="32"/>
        </w:rPr>
        <w:t>第三十四条</w:t>
      </w:r>
      <w:r>
        <w:rPr>
          <w:rStyle w:val="11"/>
          <w:rFonts w:eastAsia="方正仿宋_GBK"/>
          <w:sz w:val="32"/>
          <w:szCs w:val="32"/>
        </w:rPr>
        <w:t>〔监督村级履责〕</w:t>
      </w:r>
      <w:r>
        <w:rPr>
          <w:rStyle w:val="11"/>
          <w:rFonts w:eastAsia="方正仿宋_GBK"/>
          <w:b w:val="0"/>
          <w:bCs/>
          <w:kern w:val="2"/>
          <w:sz w:val="32"/>
          <w:szCs w:val="32"/>
        </w:rPr>
        <w:t>乡镇政府依法对村级组织及其成员作出的决定进行监督，对不依照法律、法规履行法定义务的，责令其改正违法的决定。村级组织作出的决定侵害农村村民合法权益的，责任人依法承担法律责任。</w:t>
      </w:r>
    </w:p>
    <w:p>
      <w:pPr>
        <w:pStyle w:val="7"/>
        <w:widowControl/>
        <w:spacing w:before="0" w:beforeAutospacing="0" w:after="0" w:afterAutospacing="0" w:line="520" w:lineRule="exact"/>
        <w:ind w:firstLine="642" w:firstLineChars="200"/>
        <w:jc w:val="both"/>
        <w:rPr>
          <w:rStyle w:val="11"/>
          <w:rFonts w:eastAsia="方正仿宋_GBK"/>
          <w:b w:val="0"/>
          <w:bCs/>
          <w:kern w:val="2"/>
          <w:sz w:val="32"/>
          <w:szCs w:val="32"/>
        </w:rPr>
      </w:pPr>
      <w:r>
        <w:rPr>
          <w:rFonts w:ascii="Times New Roman" w:hAnsi="Times New Roman" w:eastAsia="方正仿宋_GBK"/>
          <w:b/>
          <w:bCs/>
          <w:sz w:val="32"/>
          <w:szCs w:val="32"/>
        </w:rPr>
        <w:t>第三十五条〔使用权争议〕</w:t>
      </w:r>
      <w:r>
        <w:rPr>
          <w:rStyle w:val="11"/>
          <w:rFonts w:eastAsia="方正仿宋_GBK"/>
          <w:b w:val="0"/>
          <w:bCs/>
          <w:kern w:val="2"/>
          <w:sz w:val="32"/>
          <w:szCs w:val="32"/>
        </w:rPr>
        <w:t>农村宅基地使用权争议，由当事人协商解决，协商不成的，由镇乡人民政府处理。当事人对处理决定不服的，可依法向人民法院起诉。在争议解决前，任何一方不得改变土地利用现状。</w:t>
      </w:r>
    </w:p>
    <w:p>
      <w:pPr>
        <w:pStyle w:val="7"/>
        <w:widowControl/>
        <w:spacing w:before="0" w:beforeAutospacing="0" w:after="0" w:afterAutospacing="0" w:line="520" w:lineRule="exact"/>
        <w:ind w:firstLine="642" w:firstLineChars="200"/>
        <w:jc w:val="both"/>
        <w:rPr>
          <w:rStyle w:val="11"/>
          <w:rFonts w:eastAsia="方正仿宋_GBK"/>
          <w:b w:val="0"/>
          <w:bCs/>
          <w:kern w:val="2"/>
          <w:sz w:val="32"/>
          <w:szCs w:val="32"/>
        </w:rPr>
      </w:pPr>
      <w:r>
        <w:rPr>
          <w:rFonts w:ascii="Times New Roman" w:hAnsi="Times New Roman" w:eastAsia="方正仿宋_GBK"/>
          <w:b/>
          <w:bCs/>
          <w:sz w:val="32"/>
          <w:szCs w:val="32"/>
        </w:rPr>
        <w:t>第三十六条</w:t>
      </w:r>
      <w:r>
        <w:rPr>
          <w:rStyle w:val="11"/>
          <w:rFonts w:eastAsia="方正仿宋_GBK"/>
          <w:sz w:val="32"/>
          <w:szCs w:val="32"/>
        </w:rPr>
        <w:t>〔禁止弄虚作假〕</w:t>
      </w:r>
      <w:r>
        <w:rPr>
          <w:rStyle w:val="11"/>
          <w:rFonts w:eastAsia="方正仿宋_GBK"/>
          <w:b w:val="0"/>
          <w:bCs/>
          <w:kern w:val="2"/>
          <w:sz w:val="32"/>
          <w:szCs w:val="32"/>
        </w:rPr>
        <w:t>农村村民申请使用农村宅基地，应当真实提供相关信息材料。采取隐瞒真实信息、弄虚作假等欺骗手段申请的，其申请宅基地行为无效。</w:t>
      </w:r>
    </w:p>
    <w:p>
      <w:pPr>
        <w:pStyle w:val="7"/>
        <w:widowControl/>
        <w:spacing w:before="0" w:beforeAutospacing="0" w:after="0" w:afterAutospacing="0" w:line="520" w:lineRule="exact"/>
        <w:ind w:firstLine="642" w:firstLineChars="200"/>
        <w:rPr>
          <w:rStyle w:val="11"/>
          <w:rFonts w:eastAsia="方正仿宋_GBK"/>
          <w:b w:val="0"/>
          <w:bCs/>
          <w:kern w:val="2"/>
          <w:sz w:val="32"/>
          <w:szCs w:val="32"/>
        </w:rPr>
      </w:pPr>
      <w:r>
        <w:rPr>
          <w:rFonts w:ascii="Times New Roman" w:hAnsi="Times New Roman" w:eastAsia="方正仿宋_GBK"/>
          <w:b/>
          <w:bCs/>
          <w:sz w:val="32"/>
          <w:szCs w:val="32"/>
        </w:rPr>
        <w:t>第三十七条</w:t>
      </w:r>
      <w:r>
        <w:rPr>
          <w:rStyle w:val="11"/>
          <w:rFonts w:eastAsia="方正仿宋_GBK"/>
          <w:sz w:val="32"/>
          <w:szCs w:val="32"/>
        </w:rPr>
        <w:t>〔禁止非法批准〕</w:t>
      </w:r>
      <w:r>
        <w:rPr>
          <w:rStyle w:val="11"/>
          <w:rFonts w:eastAsia="方正仿宋_GBK"/>
          <w:b w:val="0"/>
          <w:bCs/>
          <w:kern w:val="2"/>
          <w:sz w:val="32"/>
          <w:szCs w:val="32"/>
        </w:rPr>
        <w:t>无权批准使用土地的单位或个人非法批准占用土地的，超越权限非法批准占用土地的，不按规划用途批准用地的，或违反法律规定的程序批准土地的，其批准文件无效。按《中华人民共和国土地管理法》第七十九条规定，对主管人员和责任人员依法依规给予处理。</w:t>
      </w:r>
    </w:p>
    <w:p>
      <w:pPr>
        <w:spacing w:line="520" w:lineRule="exact"/>
        <w:ind w:firstLine="642" w:firstLineChars="200"/>
        <w:rPr>
          <w:rStyle w:val="11"/>
          <w:rFonts w:eastAsia="方正仿宋_GBK"/>
          <w:b w:val="0"/>
          <w:bCs/>
          <w:sz w:val="32"/>
          <w:szCs w:val="32"/>
        </w:rPr>
      </w:pPr>
      <w:r>
        <w:rPr>
          <w:rFonts w:eastAsia="方正仿宋_GBK"/>
          <w:b/>
          <w:bCs/>
          <w:sz w:val="32"/>
          <w:szCs w:val="32"/>
        </w:rPr>
        <w:t>第三十八条</w:t>
      </w:r>
      <w:r>
        <w:rPr>
          <w:rStyle w:val="11"/>
          <w:rFonts w:eastAsia="方正仿宋_GBK"/>
          <w:sz w:val="32"/>
          <w:szCs w:val="32"/>
        </w:rPr>
        <w:t>〔禁止非法占地〕</w:t>
      </w:r>
      <w:r>
        <w:rPr>
          <w:rStyle w:val="11"/>
          <w:rFonts w:eastAsia="方正仿宋_GBK"/>
          <w:b w:val="0"/>
          <w:bCs/>
          <w:sz w:val="32"/>
          <w:szCs w:val="32"/>
        </w:rPr>
        <w:t>农村村民未经批准或者采取欺骗手段骗取批准，非法占用土地建设住宅的，由区农业农村部门依据《中华人民共和国土地管理法》第七十八条规定，责令限期改正，并依法处理。</w:t>
      </w:r>
    </w:p>
    <w:p>
      <w:pPr>
        <w:spacing w:line="520" w:lineRule="exact"/>
        <w:ind w:firstLine="642" w:firstLineChars="200"/>
        <w:rPr>
          <w:rFonts w:eastAsia="方正仿宋_GBK"/>
          <w:sz w:val="32"/>
          <w:szCs w:val="32"/>
        </w:rPr>
      </w:pPr>
      <w:r>
        <w:rPr>
          <w:rFonts w:eastAsia="方正仿宋_GBK"/>
          <w:b/>
          <w:bCs/>
          <w:sz w:val="32"/>
          <w:szCs w:val="32"/>
        </w:rPr>
        <w:t>第三十九条</w:t>
      </w:r>
      <w:r>
        <w:rPr>
          <w:rStyle w:val="11"/>
          <w:rFonts w:eastAsia="方正仿宋_GBK"/>
          <w:sz w:val="32"/>
          <w:szCs w:val="32"/>
        </w:rPr>
        <w:t>〔禁止违法建设〕</w:t>
      </w:r>
      <w:r>
        <w:rPr>
          <w:rFonts w:eastAsia="方正仿宋_GBK"/>
          <w:sz w:val="32"/>
          <w:szCs w:val="32"/>
        </w:rPr>
        <w:t>在</w:t>
      </w:r>
      <w:r>
        <w:rPr>
          <w:rStyle w:val="11"/>
          <w:rFonts w:eastAsia="方正仿宋_GBK"/>
          <w:b w:val="0"/>
          <w:bCs/>
          <w:sz w:val="32"/>
          <w:szCs w:val="32"/>
        </w:rPr>
        <w:t>乡、村庄规划区内未依法取得乡村建设规划许可证或者未按照乡村建设规划许可证的规定进行建设的，由乡镇政府依据《城乡规划法》第六十五条规定，责令停止建设、限期改；逾期不改正的，可以拆除。</w:t>
      </w:r>
    </w:p>
    <w:p>
      <w:pPr>
        <w:pStyle w:val="7"/>
        <w:widowControl/>
        <w:spacing w:before="0" w:beforeAutospacing="0" w:after="0" w:afterAutospacing="0" w:line="520" w:lineRule="exact"/>
        <w:ind w:firstLine="642" w:firstLineChars="200"/>
        <w:jc w:val="both"/>
        <w:rPr>
          <w:rStyle w:val="11"/>
          <w:rFonts w:eastAsia="方正仿宋_GBK"/>
          <w:b w:val="0"/>
          <w:bCs/>
          <w:kern w:val="2"/>
          <w:sz w:val="32"/>
          <w:szCs w:val="32"/>
        </w:rPr>
      </w:pPr>
      <w:r>
        <w:rPr>
          <w:rFonts w:ascii="Times New Roman" w:hAnsi="Times New Roman" w:eastAsia="方正仿宋_GBK"/>
          <w:b/>
          <w:bCs/>
          <w:sz w:val="32"/>
          <w:szCs w:val="32"/>
        </w:rPr>
        <w:t>第四十条</w:t>
      </w:r>
      <w:r>
        <w:rPr>
          <w:rStyle w:val="11"/>
          <w:rFonts w:eastAsia="方正仿宋_GBK"/>
          <w:sz w:val="32"/>
          <w:szCs w:val="32"/>
        </w:rPr>
        <w:t>〔禁止行政违法〕</w:t>
      </w:r>
      <w:r>
        <w:rPr>
          <w:rStyle w:val="11"/>
          <w:rFonts w:eastAsia="方正仿宋_GBK"/>
          <w:b w:val="0"/>
          <w:bCs/>
          <w:kern w:val="2"/>
          <w:sz w:val="32"/>
          <w:szCs w:val="32"/>
        </w:rPr>
        <w:t>在农村宅基地审批和管理过程中，工作人员玩忽职守、滥用职权、徇私舞弊，构成犯罪的，依法追究刑事责任；尚不构成犯罪的，依纪依规依法处理。</w:t>
      </w:r>
    </w:p>
    <w:p>
      <w:pPr>
        <w:pStyle w:val="7"/>
        <w:widowControl/>
        <w:tabs>
          <w:tab w:val="left" w:pos="306"/>
        </w:tabs>
        <w:spacing w:before="0" w:beforeAutospacing="0" w:after="0" w:afterAutospacing="0" w:line="520" w:lineRule="exact"/>
        <w:jc w:val="center"/>
        <w:rPr>
          <w:rStyle w:val="11"/>
          <w:rFonts w:eastAsia="方正黑体_GBK"/>
          <w:b w:val="0"/>
          <w:bCs/>
          <w:sz w:val="32"/>
          <w:szCs w:val="32"/>
        </w:rPr>
      </w:pPr>
      <w:r>
        <w:rPr>
          <w:rStyle w:val="11"/>
          <w:rFonts w:eastAsia="方正黑体_GBK"/>
          <w:b w:val="0"/>
          <w:bCs/>
          <w:sz w:val="32"/>
          <w:szCs w:val="32"/>
        </w:rPr>
        <w:t>第六章 附则</w:t>
      </w:r>
    </w:p>
    <w:p>
      <w:pPr>
        <w:pStyle w:val="7"/>
        <w:widowControl/>
        <w:spacing w:before="0" w:beforeAutospacing="0" w:after="0" w:afterAutospacing="0" w:line="520" w:lineRule="exact"/>
        <w:jc w:val="both"/>
        <w:rPr>
          <w:rStyle w:val="11"/>
          <w:rFonts w:eastAsia="方正仿宋_GBK"/>
          <w:b w:val="0"/>
          <w:bCs/>
          <w:kern w:val="2"/>
          <w:sz w:val="32"/>
          <w:szCs w:val="32"/>
        </w:rPr>
      </w:pPr>
      <w:r>
        <w:rPr>
          <w:rFonts w:ascii="Times New Roman" w:hAnsi="Times New Roman" w:eastAsia="方正仿宋_GBK"/>
          <w:b/>
          <w:bCs/>
          <w:sz w:val="32"/>
          <w:szCs w:val="32"/>
        </w:rPr>
        <w:t>第四十一条</w:t>
      </w:r>
      <w:r>
        <w:rPr>
          <w:rStyle w:val="11"/>
          <w:rFonts w:eastAsia="方正仿宋_GBK"/>
          <w:sz w:val="32"/>
          <w:szCs w:val="32"/>
        </w:rPr>
        <w:t>〔集中居民点审批〕</w:t>
      </w:r>
      <w:r>
        <w:rPr>
          <w:rStyle w:val="11"/>
          <w:rFonts w:eastAsia="方正仿宋_GBK"/>
          <w:b w:val="0"/>
          <w:bCs/>
          <w:kern w:val="2"/>
          <w:sz w:val="32"/>
          <w:szCs w:val="32"/>
        </w:rPr>
        <w:t>农村村民集中居民点用地由乡镇政府按相关规定及要求负责审批，涉及占用农用地的，按本办法第二十二条规定办理农用地转用。</w:t>
      </w:r>
    </w:p>
    <w:p>
      <w:pPr>
        <w:pStyle w:val="7"/>
        <w:widowControl/>
        <w:spacing w:before="0" w:beforeAutospacing="0" w:after="0" w:afterAutospacing="0" w:line="520" w:lineRule="exact"/>
        <w:ind w:firstLine="642" w:firstLineChars="200"/>
        <w:rPr>
          <w:rStyle w:val="11"/>
          <w:rFonts w:eastAsia="方正仿宋_GBK"/>
          <w:b w:val="0"/>
          <w:bCs/>
          <w:color w:val="0000FF"/>
          <w:kern w:val="2"/>
          <w:sz w:val="32"/>
          <w:szCs w:val="32"/>
        </w:rPr>
      </w:pPr>
      <w:r>
        <w:rPr>
          <w:rFonts w:ascii="Times New Roman" w:hAnsi="Times New Roman" w:eastAsia="方正仿宋_GBK"/>
          <w:b/>
          <w:bCs/>
          <w:sz w:val="32"/>
          <w:szCs w:val="32"/>
        </w:rPr>
        <w:t>第四十二条</w:t>
      </w:r>
      <w:r>
        <w:rPr>
          <w:rStyle w:val="11"/>
          <w:rFonts w:eastAsia="方正仿宋_GBK"/>
          <w:sz w:val="32"/>
          <w:szCs w:val="32"/>
        </w:rPr>
        <w:t>〔参照执行〕</w:t>
      </w:r>
      <w:r>
        <w:rPr>
          <w:rStyle w:val="11"/>
          <w:rFonts w:eastAsia="方正仿宋_GBK"/>
          <w:b w:val="0"/>
          <w:bCs/>
          <w:kern w:val="2"/>
          <w:sz w:val="32"/>
          <w:szCs w:val="32"/>
        </w:rPr>
        <w:t>街道办事处对农村宅基地的审批管理，适用本办法乡镇人民政府审批管理相关规定。</w:t>
      </w:r>
    </w:p>
    <w:p>
      <w:pPr>
        <w:spacing w:line="520" w:lineRule="exact"/>
        <w:ind w:firstLine="642" w:firstLineChars="200"/>
        <w:rPr>
          <w:rStyle w:val="11"/>
          <w:rFonts w:eastAsia="方正仿宋_GBK"/>
          <w:b w:val="0"/>
          <w:bCs/>
          <w:sz w:val="32"/>
          <w:szCs w:val="32"/>
        </w:rPr>
      </w:pPr>
      <w:r>
        <w:rPr>
          <w:rFonts w:eastAsia="方正仿宋_GBK"/>
          <w:b/>
          <w:bCs/>
          <w:kern w:val="0"/>
          <w:sz w:val="32"/>
          <w:szCs w:val="32"/>
        </w:rPr>
        <w:t>第四十三条</w:t>
      </w:r>
      <w:r>
        <w:rPr>
          <w:rStyle w:val="11"/>
          <w:rFonts w:eastAsia="方正仿宋_GBK"/>
          <w:sz w:val="32"/>
          <w:szCs w:val="32"/>
        </w:rPr>
        <w:t>〔施行日期〕</w:t>
      </w:r>
      <w:r>
        <w:rPr>
          <w:rStyle w:val="11"/>
          <w:rFonts w:eastAsia="方正仿宋_GBK"/>
          <w:b w:val="0"/>
          <w:bCs/>
          <w:sz w:val="32"/>
          <w:szCs w:val="32"/>
        </w:rPr>
        <w:t>本办法自</w:t>
      </w:r>
      <w:r>
        <w:rPr>
          <w:rStyle w:val="11"/>
          <w:rFonts w:hint="default" w:ascii="Times New Roman" w:hAnsi="Times New Roman" w:eastAsia="方正仿宋_GBK" w:cs="Times New Roman"/>
          <w:b w:val="0"/>
          <w:bCs/>
          <w:sz w:val="32"/>
          <w:szCs w:val="32"/>
        </w:rPr>
        <w:t>2020</w:t>
      </w:r>
      <w:r>
        <w:rPr>
          <w:rStyle w:val="11"/>
          <w:rFonts w:eastAsia="方正仿宋_GBK"/>
          <w:b w:val="0"/>
          <w:bCs/>
          <w:sz w:val="32"/>
          <w:szCs w:val="32"/>
        </w:rPr>
        <w:t>年</w:t>
      </w:r>
      <w:r>
        <w:rPr>
          <w:rStyle w:val="11"/>
          <w:rFonts w:hint="default" w:ascii="Times New Roman" w:hAnsi="Times New Roman" w:eastAsia="方正仿宋_GBK" w:cs="Times New Roman"/>
          <w:b w:val="0"/>
          <w:bCs/>
          <w:sz w:val="32"/>
          <w:szCs w:val="32"/>
        </w:rPr>
        <w:t>10</w:t>
      </w:r>
      <w:r>
        <w:rPr>
          <w:rStyle w:val="11"/>
          <w:rFonts w:eastAsia="方正仿宋_GBK"/>
          <w:b w:val="0"/>
          <w:bCs/>
          <w:sz w:val="32"/>
          <w:szCs w:val="32"/>
        </w:rPr>
        <w:t xml:space="preserve"> 月</w:t>
      </w:r>
      <w:r>
        <w:rPr>
          <w:rStyle w:val="11"/>
          <w:rFonts w:hint="default" w:ascii="Times New Roman" w:hAnsi="Times New Roman" w:eastAsia="方正仿宋_GBK" w:cs="Times New Roman"/>
          <w:b w:val="0"/>
          <w:bCs/>
          <w:sz w:val="32"/>
          <w:szCs w:val="32"/>
        </w:rPr>
        <w:t>23</w:t>
      </w:r>
      <w:r>
        <w:rPr>
          <w:rStyle w:val="11"/>
          <w:rFonts w:eastAsia="方正仿宋_GBK"/>
          <w:b w:val="0"/>
          <w:bCs/>
          <w:sz w:val="32"/>
          <w:szCs w:val="32"/>
        </w:rPr>
        <w:t xml:space="preserve"> 日起施行。</w:t>
      </w:r>
    </w:p>
    <w:p>
      <w:pPr>
        <w:spacing w:beforeLines="50" w:line="580" w:lineRule="exact"/>
        <w:jc w:val="left"/>
        <w:rPr>
          <w:rFonts w:eastAsia="方正黑体_GBK"/>
          <w:sz w:val="30"/>
          <w:szCs w:val="30"/>
        </w:rPr>
        <w:sectPr>
          <w:footerReference r:id="rId3" w:type="default"/>
          <w:footerReference r:id="rId4" w:type="even"/>
          <w:pgSz w:w="11906" w:h="16838"/>
          <w:pgMar w:top="1984" w:right="1474" w:bottom="1644" w:left="1588" w:header="851" w:footer="1361" w:gutter="0"/>
          <w:cols w:space="0" w:num="1"/>
          <w:docGrid w:type="lines" w:linePitch="312" w:charSpace="0"/>
        </w:sectPr>
      </w:pPr>
    </w:p>
    <w:p>
      <w:pPr>
        <w:spacing w:line="580" w:lineRule="exact"/>
        <w:jc w:val="left"/>
        <w:rPr>
          <w:rFonts w:eastAsia="方正黑体_GBK"/>
          <w:sz w:val="30"/>
          <w:szCs w:val="30"/>
        </w:rPr>
      </w:pPr>
      <w:r>
        <w:rPr>
          <w:rFonts w:eastAsia="方正黑体_GBK"/>
          <w:sz w:val="30"/>
          <w:szCs w:val="30"/>
        </w:rPr>
        <w:t>附件</w:t>
      </w:r>
      <w:r>
        <w:rPr>
          <w:rFonts w:hint="default" w:ascii="Times New Roman" w:hAnsi="Times New Roman" w:eastAsia="方正黑体_GBK" w:cs="Times New Roman"/>
          <w:sz w:val="30"/>
          <w:szCs w:val="30"/>
        </w:rPr>
        <w:t>1</w:t>
      </w:r>
    </w:p>
    <w:p>
      <w:pPr>
        <w:spacing w:line="580" w:lineRule="exact"/>
        <w:jc w:val="left"/>
        <w:rPr>
          <w:rFonts w:eastAsia="方正黑体_GBK"/>
          <w:sz w:val="30"/>
          <w:szCs w:val="30"/>
        </w:rPr>
      </w:pPr>
    </w:p>
    <w:p>
      <w:pPr>
        <w:spacing w:line="580" w:lineRule="exact"/>
        <w:jc w:val="center"/>
        <w:rPr>
          <w:rFonts w:eastAsia="方正黑体_GBK"/>
          <w:sz w:val="30"/>
          <w:szCs w:val="30"/>
        </w:rPr>
      </w:pPr>
      <w:r>
        <w:rPr>
          <w:rFonts w:eastAsia="方正小标宋_GBK"/>
          <w:kern w:val="0"/>
          <w:sz w:val="36"/>
          <w:szCs w:val="36"/>
        </w:rPr>
        <w:t>万州区农村宅基地和建房（规划许可）申请表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81"/>
        <w:gridCol w:w="281"/>
        <w:gridCol w:w="285"/>
        <w:gridCol w:w="136"/>
        <w:gridCol w:w="290"/>
        <w:gridCol w:w="136"/>
        <w:gridCol w:w="24"/>
        <w:gridCol w:w="537"/>
        <w:gridCol w:w="213"/>
        <w:gridCol w:w="77"/>
        <w:gridCol w:w="286"/>
        <w:gridCol w:w="419"/>
        <w:gridCol w:w="150"/>
        <w:gridCol w:w="290"/>
        <w:gridCol w:w="244"/>
        <w:gridCol w:w="612"/>
        <w:gridCol w:w="128"/>
        <w:gridCol w:w="380"/>
        <w:gridCol w:w="190"/>
        <w:gridCol w:w="573"/>
        <w:gridCol w:w="407"/>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exact"/>
        </w:trPr>
        <w:tc>
          <w:tcPr>
            <w:tcW w:w="890" w:type="dxa"/>
            <w:vMerge w:val="restart"/>
            <w:vAlign w:val="center"/>
          </w:tcPr>
          <w:p>
            <w:pPr>
              <w:spacing w:line="300" w:lineRule="exact"/>
              <w:rPr>
                <w:rFonts w:eastAsia="方正仿宋简体"/>
                <w:szCs w:val="21"/>
              </w:rPr>
            </w:pPr>
            <w:r>
              <w:rPr>
                <w:rFonts w:eastAsia="方正仿宋简体"/>
                <w:szCs w:val="21"/>
              </w:rPr>
              <w:t>申请户主信息</w:t>
            </w:r>
          </w:p>
        </w:tc>
        <w:tc>
          <w:tcPr>
            <w:tcW w:w="781" w:type="dxa"/>
          </w:tcPr>
          <w:p>
            <w:pPr>
              <w:spacing w:line="300" w:lineRule="exact"/>
              <w:jc w:val="center"/>
              <w:rPr>
                <w:rFonts w:eastAsia="方正仿宋简体"/>
                <w:szCs w:val="21"/>
              </w:rPr>
            </w:pPr>
            <w:r>
              <w:rPr>
                <w:rFonts w:eastAsia="方正仿宋简体"/>
                <w:szCs w:val="21"/>
              </w:rPr>
              <w:t>姓名</w:t>
            </w:r>
          </w:p>
        </w:tc>
        <w:tc>
          <w:tcPr>
            <w:tcW w:w="1128" w:type="dxa"/>
            <w:gridSpan w:val="5"/>
          </w:tcPr>
          <w:p>
            <w:pPr>
              <w:spacing w:line="300" w:lineRule="exact"/>
              <w:rPr>
                <w:rFonts w:eastAsia="方正仿宋简体"/>
                <w:szCs w:val="21"/>
              </w:rPr>
            </w:pPr>
          </w:p>
        </w:tc>
        <w:tc>
          <w:tcPr>
            <w:tcW w:w="774" w:type="dxa"/>
            <w:gridSpan w:val="3"/>
          </w:tcPr>
          <w:p>
            <w:pPr>
              <w:spacing w:line="300" w:lineRule="exact"/>
              <w:rPr>
                <w:rFonts w:eastAsia="方正仿宋简体"/>
                <w:szCs w:val="21"/>
              </w:rPr>
            </w:pPr>
            <w:r>
              <w:rPr>
                <w:rFonts w:eastAsia="方正仿宋简体"/>
                <w:szCs w:val="21"/>
              </w:rPr>
              <w:t>性别</w:t>
            </w:r>
          </w:p>
        </w:tc>
        <w:tc>
          <w:tcPr>
            <w:tcW w:w="782" w:type="dxa"/>
            <w:gridSpan w:val="3"/>
          </w:tcPr>
          <w:p>
            <w:pPr>
              <w:spacing w:line="300" w:lineRule="exact"/>
              <w:rPr>
                <w:rFonts w:eastAsia="方正仿宋简体"/>
                <w:szCs w:val="21"/>
              </w:rPr>
            </w:pPr>
          </w:p>
        </w:tc>
        <w:tc>
          <w:tcPr>
            <w:tcW w:w="684" w:type="dxa"/>
            <w:gridSpan w:val="3"/>
          </w:tcPr>
          <w:p>
            <w:pPr>
              <w:spacing w:line="300" w:lineRule="exact"/>
              <w:rPr>
                <w:rFonts w:eastAsia="方正仿宋简体"/>
                <w:szCs w:val="21"/>
              </w:rPr>
            </w:pPr>
            <w:r>
              <w:rPr>
                <w:rFonts w:eastAsia="方正仿宋简体"/>
                <w:szCs w:val="21"/>
              </w:rPr>
              <w:t>年龄</w:t>
            </w:r>
          </w:p>
        </w:tc>
        <w:tc>
          <w:tcPr>
            <w:tcW w:w="740" w:type="dxa"/>
            <w:gridSpan w:val="2"/>
          </w:tcPr>
          <w:p>
            <w:pPr>
              <w:spacing w:line="300" w:lineRule="exact"/>
              <w:ind w:firstLine="420" w:firstLineChars="200"/>
              <w:rPr>
                <w:rFonts w:eastAsia="方正仿宋简体"/>
                <w:szCs w:val="21"/>
              </w:rPr>
            </w:pPr>
            <w:r>
              <w:rPr>
                <w:rFonts w:eastAsia="方正仿宋简体"/>
                <w:szCs w:val="21"/>
              </w:rPr>
              <w:t xml:space="preserve">岁  </w:t>
            </w:r>
          </w:p>
        </w:tc>
        <w:tc>
          <w:tcPr>
            <w:tcW w:w="1143" w:type="dxa"/>
            <w:gridSpan w:val="3"/>
          </w:tcPr>
          <w:p>
            <w:pPr>
              <w:spacing w:line="300" w:lineRule="exact"/>
              <w:jc w:val="left"/>
              <w:rPr>
                <w:rFonts w:eastAsia="方正仿宋简体"/>
                <w:szCs w:val="21"/>
              </w:rPr>
            </w:pPr>
            <w:r>
              <w:rPr>
                <w:rFonts w:eastAsia="方正仿宋简体"/>
                <w:szCs w:val="21"/>
              </w:rPr>
              <w:t>联系电话</w:t>
            </w:r>
          </w:p>
        </w:tc>
        <w:tc>
          <w:tcPr>
            <w:tcW w:w="1600" w:type="dxa"/>
            <w:gridSpan w:val="2"/>
          </w:tcPr>
          <w:p>
            <w:pPr>
              <w:spacing w:line="3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90" w:type="dxa"/>
            <w:vMerge w:val="continue"/>
            <w:vAlign w:val="center"/>
          </w:tcPr>
          <w:p>
            <w:pPr>
              <w:spacing w:line="300" w:lineRule="exact"/>
              <w:rPr>
                <w:rFonts w:eastAsia="方正仿宋简体"/>
                <w:szCs w:val="21"/>
              </w:rPr>
            </w:pPr>
          </w:p>
        </w:tc>
        <w:tc>
          <w:tcPr>
            <w:tcW w:w="1062" w:type="dxa"/>
            <w:gridSpan w:val="2"/>
          </w:tcPr>
          <w:p>
            <w:pPr>
              <w:spacing w:line="300" w:lineRule="exact"/>
              <w:rPr>
                <w:rFonts w:eastAsia="方正仿宋简体"/>
                <w:szCs w:val="21"/>
              </w:rPr>
            </w:pPr>
            <w:r>
              <w:rPr>
                <w:rFonts w:eastAsia="方正仿宋简体"/>
                <w:szCs w:val="21"/>
              </w:rPr>
              <w:t>身份证号</w:t>
            </w:r>
          </w:p>
        </w:tc>
        <w:tc>
          <w:tcPr>
            <w:tcW w:w="1984" w:type="dxa"/>
            <w:gridSpan w:val="9"/>
          </w:tcPr>
          <w:p>
            <w:pPr>
              <w:spacing w:line="300" w:lineRule="exact"/>
              <w:rPr>
                <w:rFonts w:eastAsia="方正仿宋简体"/>
                <w:szCs w:val="21"/>
              </w:rPr>
            </w:pPr>
          </w:p>
        </w:tc>
        <w:tc>
          <w:tcPr>
            <w:tcW w:w="1103" w:type="dxa"/>
            <w:gridSpan w:val="4"/>
          </w:tcPr>
          <w:p>
            <w:pPr>
              <w:spacing w:line="300" w:lineRule="exact"/>
              <w:rPr>
                <w:rFonts w:eastAsia="方正仿宋简体"/>
                <w:szCs w:val="21"/>
              </w:rPr>
            </w:pPr>
            <w:r>
              <w:rPr>
                <w:rFonts w:eastAsia="方正仿宋简体"/>
                <w:szCs w:val="21"/>
              </w:rPr>
              <w:t>户口所在地地</w:t>
            </w:r>
          </w:p>
        </w:tc>
        <w:tc>
          <w:tcPr>
            <w:tcW w:w="3483" w:type="dxa"/>
            <w:gridSpan w:val="7"/>
          </w:tcPr>
          <w:p>
            <w:pPr>
              <w:spacing w:line="300" w:lineRule="exac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90" w:type="dxa"/>
            <w:vMerge w:val="restart"/>
            <w:vAlign w:val="center"/>
          </w:tcPr>
          <w:p>
            <w:pPr>
              <w:spacing w:line="300" w:lineRule="exact"/>
              <w:rPr>
                <w:rFonts w:eastAsia="方正仿宋简体"/>
                <w:szCs w:val="21"/>
              </w:rPr>
            </w:pPr>
            <w:r>
              <w:rPr>
                <w:rFonts w:eastAsia="方正仿宋简体"/>
                <w:szCs w:val="21"/>
              </w:rPr>
              <w:t>家庭成员信息</w:t>
            </w:r>
          </w:p>
        </w:tc>
        <w:tc>
          <w:tcPr>
            <w:tcW w:w="1062" w:type="dxa"/>
            <w:gridSpan w:val="2"/>
            <w:vAlign w:val="center"/>
          </w:tcPr>
          <w:p>
            <w:pPr>
              <w:spacing w:line="300" w:lineRule="exact"/>
              <w:jc w:val="center"/>
              <w:rPr>
                <w:rFonts w:eastAsia="方正仿宋简体"/>
                <w:szCs w:val="21"/>
              </w:rPr>
            </w:pPr>
            <w:r>
              <w:rPr>
                <w:rFonts w:eastAsia="方正仿宋简体"/>
                <w:szCs w:val="21"/>
              </w:rPr>
              <w:t>姓名</w:t>
            </w:r>
          </w:p>
        </w:tc>
        <w:tc>
          <w:tcPr>
            <w:tcW w:w="711" w:type="dxa"/>
            <w:gridSpan w:val="3"/>
            <w:vAlign w:val="center"/>
          </w:tcPr>
          <w:p>
            <w:pPr>
              <w:spacing w:line="300" w:lineRule="exact"/>
              <w:jc w:val="center"/>
              <w:rPr>
                <w:rFonts w:eastAsia="方正仿宋简体"/>
                <w:szCs w:val="21"/>
              </w:rPr>
            </w:pPr>
            <w:r>
              <w:rPr>
                <w:rFonts w:eastAsia="方正仿宋简体"/>
                <w:szCs w:val="21"/>
              </w:rPr>
              <w:t>年龄</w:t>
            </w:r>
          </w:p>
        </w:tc>
        <w:tc>
          <w:tcPr>
            <w:tcW w:w="1273" w:type="dxa"/>
            <w:gridSpan w:val="6"/>
            <w:vAlign w:val="center"/>
          </w:tcPr>
          <w:p>
            <w:pPr>
              <w:spacing w:line="300" w:lineRule="exact"/>
              <w:jc w:val="center"/>
              <w:rPr>
                <w:rFonts w:eastAsia="方正仿宋简体"/>
                <w:szCs w:val="21"/>
              </w:rPr>
            </w:pPr>
            <w:r>
              <w:rPr>
                <w:rFonts w:eastAsia="方正仿宋简体"/>
                <w:szCs w:val="21"/>
              </w:rPr>
              <w:t>与户主关系</w:t>
            </w:r>
          </w:p>
        </w:tc>
        <w:tc>
          <w:tcPr>
            <w:tcW w:w="1843" w:type="dxa"/>
            <w:gridSpan w:val="6"/>
            <w:vAlign w:val="center"/>
          </w:tcPr>
          <w:p>
            <w:pPr>
              <w:spacing w:line="300" w:lineRule="exact"/>
              <w:jc w:val="center"/>
              <w:rPr>
                <w:rFonts w:eastAsia="方正仿宋简体"/>
                <w:szCs w:val="21"/>
              </w:rPr>
            </w:pPr>
            <w:r>
              <w:rPr>
                <w:rFonts w:eastAsia="方正仿宋简体"/>
                <w:szCs w:val="21"/>
              </w:rPr>
              <w:t>身份证号</w:t>
            </w:r>
          </w:p>
        </w:tc>
        <w:tc>
          <w:tcPr>
            <w:tcW w:w="2743" w:type="dxa"/>
            <w:gridSpan w:val="5"/>
            <w:vAlign w:val="center"/>
          </w:tcPr>
          <w:p>
            <w:pPr>
              <w:spacing w:line="300" w:lineRule="exact"/>
              <w:jc w:val="center"/>
              <w:rPr>
                <w:rFonts w:eastAsia="方正仿宋简体"/>
                <w:szCs w:val="21"/>
              </w:rPr>
            </w:pPr>
            <w:r>
              <w:rPr>
                <w:rFonts w:eastAsia="方正仿宋简体"/>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90" w:type="dxa"/>
            <w:vMerge w:val="continue"/>
            <w:vAlign w:val="center"/>
          </w:tcPr>
          <w:p>
            <w:pPr>
              <w:spacing w:line="300" w:lineRule="exact"/>
              <w:rPr>
                <w:rFonts w:eastAsia="方正仿宋简体"/>
                <w:szCs w:val="21"/>
              </w:rPr>
            </w:pPr>
          </w:p>
        </w:tc>
        <w:tc>
          <w:tcPr>
            <w:tcW w:w="1062" w:type="dxa"/>
            <w:gridSpan w:val="2"/>
          </w:tcPr>
          <w:p>
            <w:pPr>
              <w:spacing w:line="300" w:lineRule="exact"/>
              <w:rPr>
                <w:rFonts w:eastAsia="方正仿宋简体"/>
                <w:szCs w:val="21"/>
              </w:rPr>
            </w:pPr>
          </w:p>
        </w:tc>
        <w:tc>
          <w:tcPr>
            <w:tcW w:w="711" w:type="dxa"/>
            <w:gridSpan w:val="3"/>
          </w:tcPr>
          <w:p>
            <w:pPr>
              <w:spacing w:line="300" w:lineRule="exact"/>
              <w:rPr>
                <w:rFonts w:eastAsia="方正仿宋简体"/>
                <w:szCs w:val="21"/>
              </w:rPr>
            </w:pPr>
          </w:p>
        </w:tc>
        <w:tc>
          <w:tcPr>
            <w:tcW w:w="1273" w:type="dxa"/>
            <w:gridSpan w:val="6"/>
          </w:tcPr>
          <w:p>
            <w:pPr>
              <w:spacing w:line="300" w:lineRule="exact"/>
              <w:jc w:val="center"/>
              <w:rPr>
                <w:rFonts w:eastAsia="方正仿宋简体"/>
                <w:szCs w:val="21"/>
              </w:rPr>
            </w:pPr>
          </w:p>
        </w:tc>
        <w:tc>
          <w:tcPr>
            <w:tcW w:w="1843" w:type="dxa"/>
            <w:gridSpan w:val="6"/>
          </w:tcPr>
          <w:p>
            <w:pPr>
              <w:spacing w:line="300" w:lineRule="exact"/>
              <w:rPr>
                <w:rFonts w:eastAsia="方正仿宋简体"/>
                <w:szCs w:val="21"/>
              </w:rPr>
            </w:pPr>
          </w:p>
        </w:tc>
        <w:tc>
          <w:tcPr>
            <w:tcW w:w="2743" w:type="dxa"/>
            <w:gridSpan w:val="5"/>
          </w:tcPr>
          <w:p>
            <w:pPr>
              <w:spacing w:line="300" w:lineRule="exac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0" w:type="dxa"/>
            <w:vMerge w:val="continue"/>
            <w:vAlign w:val="center"/>
          </w:tcPr>
          <w:p>
            <w:pPr>
              <w:spacing w:line="300" w:lineRule="exact"/>
              <w:rPr>
                <w:rFonts w:eastAsia="方正仿宋简体"/>
                <w:szCs w:val="21"/>
              </w:rPr>
            </w:pPr>
          </w:p>
        </w:tc>
        <w:tc>
          <w:tcPr>
            <w:tcW w:w="1062" w:type="dxa"/>
            <w:gridSpan w:val="2"/>
          </w:tcPr>
          <w:p>
            <w:pPr>
              <w:spacing w:line="300" w:lineRule="exact"/>
              <w:rPr>
                <w:rFonts w:eastAsia="方正仿宋简体"/>
                <w:szCs w:val="21"/>
              </w:rPr>
            </w:pPr>
          </w:p>
        </w:tc>
        <w:tc>
          <w:tcPr>
            <w:tcW w:w="711" w:type="dxa"/>
            <w:gridSpan w:val="3"/>
          </w:tcPr>
          <w:p>
            <w:pPr>
              <w:spacing w:line="300" w:lineRule="exact"/>
              <w:rPr>
                <w:rFonts w:eastAsia="方正仿宋简体"/>
                <w:szCs w:val="21"/>
              </w:rPr>
            </w:pPr>
          </w:p>
        </w:tc>
        <w:tc>
          <w:tcPr>
            <w:tcW w:w="1273" w:type="dxa"/>
            <w:gridSpan w:val="6"/>
          </w:tcPr>
          <w:p>
            <w:pPr>
              <w:spacing w:line="300" w:lineRule="exact"/>
              <w:rPr>
                <w:rFonts w:eastAsia="方正仿宋简体"/>
                <w:szCs w:val="21"/>
              </w:rPr>
            </w:pPr>
          </w:p>
        </w:tc>
        <w:tc>
          <w:tcPr>
            <w:tcW w:w="1843" w:type="dxa"/>
            <w:gridSpan w:val="6"/>
          </w:tcPr>
          <w:p>
            <w:pPr>
              <w:spacing w:line="300" w:lineRule="exact"/>
              <w:rPr>
                <w:rFonts w:eastAsia="方正仿宋简体"/>
                <w:szCs w:val="21"/>
              </w:rPr>
            </w:pPr>
          </w:p>
        </w:tc>
        <w:tc>
          <w:tcPr>
            <w:tcW w:w="2743" w:type="dxa"/>
            <w:gridSpan w:val="5"/>
          </w:tcPr>
          <w:p>
            <w:pPr>
              <w:spacing w:line="300" w:lineRule="exac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890" w:type="dxa"/>
            <w:vMerge w:val="continue"/>
            <w:vAlign w:val="center"/>
          </w:tcPr>
          <w:p>
            <w:pPr>
              <w:spacing w:line="300" w:lineRule="exact"/>
              <w:rPr>
                <w:rFonts w:eastAsia="方正仿宋简体"/>
                <w:szCs w:val="21"/>
              </w:rPr>
            </w:pPr>
          </w:p>
        </w:tc>
        <w:tc>
          <w:tcPr>
            <w:tcW w:w="1062" w:type="dxa"/>
            <w:gridSpan w:val="2"/>
          </w:tcPr>
          <w:p>
            <w:pPr>
              <w:spacing w:line="300" w:lineRule="exact"/>
              <w:rPr>
                <w:rFonts w:eastAsia="方正仿宋简体"/>
                <w:szCs w:val="21"/>
              </w:rPr>
            </w:pPr>
          </w:p>
        </w:tc>
        <w:tc>
          <w:tcPr>
            <w:tcW w:w="711" w:type="dxa"/>
            <w:gridSpan w:val="3"/>
          </w:tcPr>
          <w:p>
            <w:pPr>
              <w:spacing w:line="300" w:lineRule="exact"/>
              <w:rPr>
                <w:rFonts w:eastAsia="方正仿宋简体"/>
                <w:szCs w:val="21"/>
              </w:rPr>
            </w:pPr>
          </w:p>
        </w:tc>
        <w:tc>
          <w:tcPr>
            <w:tcW w:w="1273" w:type="dxa"/>
            <w:gridSpan w:val="6"/>
          </w:tcPr>
          <w:p>
            <w:pPr>
              <w:spacing w:line="300" w:lineRule="exact"/>
              <w:rPr>
                <w:rFonts w:eastAsia="方正仿宋简体"/>
                <w:szCs w:val="21"/>
              </w:rPr>
            </w:pPr>
          </w:p>
        </w:tc>
        <w:tc>
          <w:tcPr>
            <w:tcW w:w="1843" w:type="dxa"/>
            <w:gridSpan w:val="6"/>
          </w:tcPr>
          <w:p>
            <w:pPr>
              <w:spacing w:line="300" w:lineRule="exact"/>
              <w:rPr>
                <w:rFonts w:eastAsia="方正仿宋简体"/>
                <w:szCs w:val="21"/>
              </w:rPr>
            </w:pPr>
          </w:p>
        </w:tc>
        <w:tc>
          <w:tcPr>
            <w:tcW w:w="2743" w:type="dxa"/>
            <w:gridSpan w:val="5"/>
          </w:tcPr>
          <w:p>
            <w:pPr>
              <w:spacing w:line="300" w:lineRule="exac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0" w:type="dxa"/>
            <w:vMerge w:val="continue"/>
            <w:vAlign w:val="center"/>
          </w:tcPr>
          <w:p>
            <w:pPr>
              <w:spacing w:line="300" w:lineRule="exact"/>
              <w:rPr>
                <w:rFonts w:eastAsia="方正仿宋简体"/>
                <w:szCs w:val="21"/>
              </w:rPr>
            </w:pPr>
          </w:p>
        </w:tc>
        <w:tc>
          <w:tcPr>
            <w:tcW w:w="1062" w:type="dxa"/>
            <w:gridSpan w:val="2"/>
          </w:tcPr>
          <w:p>
            <w:pPr>
              <w:spacing w:line="300" w:lineRule="exact"/>
              <w:rPr>
                <w:rFonts w:eastAsia="方正仿宋简体"/>
                <w:szCs w:val="21"/>
              </w:rPr>
            </w:pPr>
          </w:p>
        </w:tc>
        <w:tc>
          <w:tcPr>
            <w:tcW w:w="711" w:type="dxa"/>
            <w:gridSpan w:val="3"/>
          </w:tcPr>
          <w:p>
            <w:pPr>
              <w:spacing w:line="300" w:lineRule="exact"/>
              <w:rPr>
                <w:rFonts w:eastAsia="方正仿宋简体"/>
                <w:szCs w:val="21"/>
              </w:rPr>
            </w:pPr>
          </w:p>
        </w:tc>
        <w:tc>
          <w:tcPr>
            <w:tcW w:w="1273" w:type="dxa"/>
            <w:gridSpan w:val="6"/>
          </w:tcPr>
          <w:p>
            <w:pPr>
              <w:spacing w:line="300" w:lineRule="exact"/>
              <w:rPr>
                <w:rFonts w:eastAsia="方正仿宋简体"/>
                <w:szCs w:val="21"/>
              </w:rPr>
            </w:pPr>
          </w:p>
        </w:tc>
        <w:tc>
          <w:tcPr>
            <w:tcW w:w="1843" w:type="dxa"/>
            <w:gridSpan w:val="6"/>
          </w:tcPr>
          <w:p>
            <w:pPr>
              <w:spacing w:line="300" w:lineRule="exact"/>
              <w:rPr>
                <w:rFonts w:eastAsia="方正仿宋简体"/>
                <w:szCs w:val="21"/>
              </w:rPr>
            </w:pPr>
          </w:p>
        </w:tc>
        <w:tc>
          <w:tcPr>
            <w:tcW w:w="2743" w:type="dxa"/>
            <w:gridSpan w:val="5"/>
          </w:tcPr>
          <w:p>
            <w:pPr>
              <w:spacing w:line="300" w:lineRule="exac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0" w:type="dxa"/>
            <w:vMerge w:val="continue"/>
            <w:vAlign w:val="center"/>
          </w:tcPr>
          <w:p>
            <w:pPr>
              <w:spacing w:line="300" w:lineRule="exact"/>
              <w:rPr>
                <w:rFonts w:eastAsia="方正仿宋简体"/>
                <w:szCs w:val="21"/>
              </w:rPr>
            </w:pPr>
          </w:p>
        </w:tc>
        <w:tc>
          <w:tcPr>
            <w:tcW w:w="1062" w:type="dxa"/>
            <w:gridSpan w:val="2"/>
          </w:tcPr>
          <w:p>
            <w:pPr>
              <w:spacing w:line="300" w:lineRule="exact"/>
              <w:rPr>
                <w:rFonts w:eastAsia="方正仿宋简体"/>
                <w:szCs w:val="21"/>
              </w:rPr>
            </w:pPr>
          </w:p>
        </w:tc>
        <w:tc>
          <w:tcPr>
            <w:tcW w:w="711" w:type="dxa"/>
            <w:gridSpan w:val="3"/>
          </w:tcPr>
          <w:p>
            <w:pPr>
              <w:spacing w:line="300" w:lineRule="exact"/>
              <w:rPr>
                <w:rFonts w:eastAsia="方正仿宋简体"/>
                <w:szCs w:val="21"/>
              </w:rPr>
            </w:pPr>
          </w:p>
        </w:tc>
        <w:tc>
          <w:tcPr>
            <w:tcW w:w="1273" w:type="dxa"/>
            <w:gridSpan w:val="6"/>
          </w:tcPr>
          <w:p>
            <w:pPr>
              <w:spacing w:line="300" w:lineRule="exact"/>
              <w:rPr>
                <w:rFonts w:eastAsia="方正仿宋简体"/>
                <w:szCs w:val="21"/>
              </w:rPr>
            </w:pPr>
          </w:p>
        </w:tc>
        <w:tc>
          <w:tcPr>
            <w:tcW w:w="1843" w:type="dxa"/>
            <w:gridSpan w:val="6"/>
          </w:tcPr>
          <w:p>
            <w:pPr>
              <w:spacing w:line="300" w:lineRule="exact"/>
              <w:rPr>
                <w:rFonts w:eastAsia="方正仿宋简体"/>
                <w:szCs w:val="21"/>
              </w:rPr>
            </w:pPr>
          </w:p>
        </w:tc>
        <w:tc>
          <w:tcPr>
            <w:tcW w:w="2743" w:type="dxa"/>
            <w:gridSpan w:val="5"/>
          </w:tcPr>
          <w:p>
            <w:pPr>
              <w:spacing w:line="300" w:lineRule="exac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0" w:type="dxa"/>
            <w:vMerge w:val="restart"/>
            <w:vAlign w:val="center"/>
          </w:tcPr>
          <w:p>
            <w:pPr>
              <w:spacing w:line="300" w:lineRule="exact"/>
              <w:jc w:val="center"/>
              <w:rPr>
                <w:rFonts w:eastAsia="方正仿宋简体"/>
                <w:szCs w:val="21"/>
              </w:rPr>
            </w:pPr>
            <w:r>
              <w:rPr>
                <w:rFonts w:eastAsia="方正仿宋简体"/>
                <w:szCs w:val="21"/>
              </w:rPr>
              <w:t>现宅基地及农房情况</w:t>
            </w:r>
          </w:p>
        </w:tc>
        <w:tc>
          <w:tcPr>
            <w:tcW w:w="1347" w:type="dxa"/>
            <w:gridSpan w:val="3"/>
            <w:vAlign w:val="center"/>
          </w:tcPr>
          <w:p>
            <w:pPr>
              <w:spacing w:line="300" w:lineRule="exact"/>
              <w:rPr>
                <w:rFonts w:eastAsia="方正仿宋简体"/>
                <w:szCs w:val="21"/>
              </w:rPr>
            </w:pPr>
            <w:r>
              <w:rPr>
                <w:rFonts w:eastAsia="方正仿宋简体"/>
                <w:szCs w:val="21"/>
              </w:rPr>
              <w:t>宅基地面积</w:t>
            </w:r>
          </w:p>
        </w:tc>
        <w:tc>
          <w:tcPr>
            <w:tcW w:w="1123" w:type="dxa"/>
            <w:gridSpan w:val="5"/>
            <w:vAlign w:val="center"/>
          </w:tcPr>
          <w:p>
            <w:pPr>
              <w:spacing w:line="300" w:lineRule="exact"/>
              <w:ind w:firstLine="630" w:firstLineChars="300"/>
              <w:rPr>
                <w:rFonts w:eastAsia="方正仿宋简体"/>
                <w:szCs w:val="21"/>
                <w:vertAlign w:val="superscript"/>
              </w:rPr>
            </w:pPr>
            <w:r>
              <w:rPr>
                <w:rFonts w:eastAsia="方正仿宋简体"/>
                <w:szCs w:val="21"/>
              </w:rPr>
              <w:t>m</w:t>
            </w:r>
            <w:r>
              <w:rPr>
                <w:rFonts w:hint="default" w:ascii="Times New Roman" w:hAnsi="Times New Roman" w:eastAsia="方正仿宋简体" w:cs="Times New Roman"/>
                <w:szCs w:val="21"/>
                <w:vertAlign w:val="superscript"/>
              </w:rPr>
              <w:t>2</w:t>
            </w:r>
          </w:p>
        </w:tc>
        <w:tc>
          <w:tcPr>
            <w:tcW w:w="1145" w:type="dxa"/>
            <w:gridSpan w:val="5"/>
            <w:vAlign w:val="center"/>
          </w:tcPr>
          <w:p>
            <w:pPr>
              <w:spacing w:line="300" w:lineRule="exact"/>
              <w:jc w:val="left"/>
              <w:rPr>
                <w:rFonts w:eastAsia="方正仿宋简体"/>
                <w:szCs w:val="21"/>
              </w:rPr>
            </w:pPr>
            <w:r>
              <w:rPr>
                <w:rFonts w:eastAsia="方正仿宋简体"/>
                <w:szCs w:val="21"/>
              </w:rPr>
              <w:t>建筑面积</w:t>
            </w:r>
          </w:p>
        </w:tc>
        <w:tc>
          <w:tcPr>
            <w:tcW w:w="1146" w:type="dxa"/>
            <w:gridSpan w:val="3"/>
            <w:vAlign w:val="center"/>
          </w:tcPr>
          <w:p>
            <w:pPr>
              <w:spacing w:line="300" w:lineRule="exact"/>
              <w:jc w:val="right"/>
              <w:rPr>
                <w:rFonts w:eastAsia="方正仿宋简体"/>
                <w:szCs w:val="21"/>
              </w:rPr>
            </w:pPr>
            <w:r>
              <w:rPr>
                <w:rFonts w:eastAsia="方正仿宋简体"/>
                <w:szCs w:val="21"/>
              </w:rPr>
              <w:t>m</w:t>
            </w:r>
            <w:r>
              <w:rPr>
                <w:rFonts w:hint="default" w:ascii="Times New Roman" w:hAnsi="Times New Roman" w:eastAsia="方正仿宋简体" w:cs="Times New Roman"/>
                <w:szCs w:val="21"/>
                <w:vertAlign w:val="superscript"/>
              </w:rPr>
              <w:t>2</w:t>
            </w:r>
          </w:p>
        </w:tc>
        <w:tc>
          <w:tcPr>
            <w:tcW w:w="1271" w:type="dxa"/>
            <w:gridSpan w:val="4"/>
            <w:vAlign w:val="center"/>
          </w:tcPr>
          <w:p>
            <w:pPr>
              <w:spacing w:line="300" w:lineRule="exact"/>
              <w:jc w:val="left"/>
              <w:rPr>
                <w:rFonts w:eastAsia="方正仿宋简体"/>
                <w:szCs w:val="21"/>
              </w:rPr>
            </w:pPr>
            <w:r>
              <w:rPr>
                <w:rFonts w:eastAsia="方正仿宋简体"/>
                <w:szCs w:val="21"/>
              </w:rPr>
              <w:t>权属证书号</w:t>
            </w:r>
          </w:p>
        </w:tc>
        <w:tc>
          <w:tcPr>
            <w:tcW w:w="1600" w:type="dxa"/>
            <w:gridSpan w:val="2"/>
            <w:vAlign w:val="center"/>
          </w:tcPr>
          <w:p>
            <w:pPr>
              <w:spacing w:line="300" w:lineRule="exact"/>
              <w:jc w:val="lef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890" w:type="dxa"/>
            <w:vMerge w:val="continue"/>
            <w:vAlign w:val="center"/>
          </w:tcPr>
          <w:p>
            <w:pPr>
              <w:spacing w:line="300" w:lineRule="exact"/>
              <w:rPr>
                <w:rFonts w:eastAsia="方正仿宋简体"/>
                <w:szCs w:val="21"/>
              </w:rPr>
            </w:pPr>
          </w:p>
        </w:tc>
        <w:tc>
          <w:tcPr>
            <w:tcW w:w="1933" w:type="dxa"/>
            <w:gridSpan w:val="7"/>
            <w:vAlign w:val="center"/>
          </w:tcPr>
          <w:p>
            <w:pPr>
              <w:spacing w:line="300" w:lineRule="exact"/>
              <w:rPr>
                <w:rFonts w:eastAsia="方正仿宋简体"/>
                <w:szCs w:val="21"/>
              </w:rPr>
            </w:pPr>
            <w:r>
              <w:rPr>
                <w:rFonts w:eastAsia="方正仿宋简体"/>
                <w:szCs w:val="21"/>
              </w:rPr>
              <w:t>现宅基地处置情况</w:t>
            </w:r>
          </w:p>
        </w:tc>
        <w:tc>
          <w:tcPr>
            <w:tcW w:w="5699" w:type="dxa"/>
            <w:gridSpan w:val="15"/>
            <w:vAlign w:val="center"/>
          </w:tcPr>
          <w:p>
            <w:pPr>
              <w:spacing w:line="300" w:lineRule="exact"/>
              <w:rPr>
                <w:rFonts w:eastAsia="方正仿宋简体"/>
                <w:szCs w:val="21"/>
              </w:rPr>
            </w:pPr>
            <w:r>
              <w:rPr>
                <w:rFonts w:hint="default" w:ascii="Times New Roman" w:hAnsi="Times New Roman" w:eastAsia="方正仿宋简体" w:cs="Times New Roman"/>
                <w:szCs w:val="21"/>
              </w:rPr>
              <w:t>1</w:t>
            </w:r>
            <w:r>
              <w:rPr>
                <w:rFonts w:eastAsia="方正仿宋简体"/>
                <w:szCs w:val="21"/>
              </w:rPr>
              <w:t>.保留（     m</w:t>
            </w:r>
            <w:r>
              <w:rPr>
                <w:rFonts w:hint="default" w:ascii="Times New Roman" w:hAnsi="Times New Roman" w:eastAsia="方正仿宋简体" w:cs="Times New Roman"/>
                <w:szCs w:val="21"/>
                <w:vertAlign w:val="superscript"/>
              </w:rPr>
              <w:t>2</w:t>
            </w:r>
            <w:r>
              <w:rPr>
                <w:rFonts w:eastAsia="方正仿宋简体"/>
                <w:szCs w:val="21"/>
              </w:rPr>
              <w:t xml:space="preserve">）； </w:t>
            </w:r>
            <w:r>
              <w:rPr>
                <w:rFonts w:hint="default" w:ascii="Times New Roman" w:hAnsi="Times New Roman" w:eastAsia="方正仿宋简体" w:cs="Times New Roman"/>
                <w:szCs w:val="21"/>
              </w:rPr>
              <w:t>2</w:t>
            </w:r>
            <w:r>
              <w:rPr>
                <w:rFonts w:eastAsia="方正仿宋简体"/>
                <w:szCs w:val="21"/>
              </w:rPr>
              <w:t>.退给村集体；</w:t>
            </w:r>
            <w:r>
              <w:rPr>
                <w:rFonts w:hint="default" w:ascii="Times New Roman" w:hAnsi="Times New Roman" w:eastAsia="方正仿宋简体" w:cs="Times New Roman"/>
                <w:szCs w:val="21"/>
              </w:rPr>
              <w:t>3</w:t>
            </w:r>
            <w:r>
              <w:rPr>
                <w:rFonts w:eastAsia="方正仿宋简体"/>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90" w:type="dxa"/>
            <w:vMerge w:val="restart"/>
            <w:vAlign w:val="center"/>
          </w:tcPr>
          <w:p>
            <w:pPr>
              <w:spacing w:line="300" w:lineRule="exact"/>
              <w:jc w:val="center"/>
              <w:rPr>
                <w:rFonts w:eastAsia="方正仿宋简体"/>
                <w:szCs w:val="21"/>
              </w:rPr>
            </w:pPr>
            <w:r>
              <w:rPr>
                <w:rFonts w:eastAsia="方正仿宋简体"/>
                <w:szCs w:val="21"/>
              </w:rPr>
              <w:t>拟申请宅基地及建房（规划许可）情况</w:t>
            </w:r>
          </w:p>
        </w:tc>
        <w:tc>
          <w:tcPr>
            <w:tcW w:w="1347" w:type="dxa"/>
            <w:gridSpan w:val="3"/>
            <w:vAlign w:val="center"/>
          </w:tcPr>
          <w:p>
            <w:pPr>
              <w:spacing w:line="300" w:lineRule="exact"/>
              <w:rPr>
                <w:rFonts w:eastAsia="方正仿宋简体"/>
                <w:szCs w:val="21"/>
              </w:rPr>
            </w:pPr>
            <w:r>
              <w:rPr>
                <w:rFonts w:eastAsia="方正仿宋简体"/>
                <w:szCs w:val="21"/>
              </w:rPr>
              <w:t>宅基地面积</w:t>
            </w:r>
          </w:p>
        </w:tc>
        <w:tc>
          <w:tcPr>
            <w:tcW w:w="2558" w:type="dxa"/>
            <w:gridSpan w:val="11"/>
            <w:vAlign w:val="center"/>
          </w:tcPr>
          <w:p>
            <w:pPr>
              <w:spacing w:line="300" w:lineRule="exact"/>
              <w:ind w:firstLine="1890" w:firstLineChars="900"/>
              <w:rPr>
                <w:rFonts w:eastAsia="方正仿宋简体"/>
                <w:szCs w:val="21"/>
              </w:rPr>
            </w:pPr>
            <w:r>
              <w:rPr>
                <w:rFonts w:eastAsia="方正仿宋简体"/>
                <w:szCs w:val="21"/>
              </w:rPr>
              <w:t xml:space="preserve"> m</w:t>
            </w:r>
            <w:r>
              <w:rPr>
                <w:rFonts w:hint="default" w:ascii="Times New Roman" w:hAnsi="Times New Roman" w:eastAsia="方正仿宋简体" w:cs="Times New Roman"/>
                <w:szCs w:val="21"/>
                <w:vertAlign w:val="superscript"/>
              </w:rPr>
              <w:t>2</w:t>
            </w:r>
          </w:p>
        </w:tc>
        <w:tc>
          <w:tcPr>
            <w:tcW w:w="1554" w:type="dxa"/>
            <w:gridSpan w:val="5"/>
            <w:vAlign w:val="center"/>
          </w:tcPr>
          <w:p>
            <w:pPr>
              <w:spacing w:line="300" w:lineRule="exact"/>
              <w:rPr>
                <w:rFonts w:eastAsia="方正仿宋简体"/>
                <w:szCs w:val="21"/>
              </w:rPr>
            </w:pPr>
            <w:r>
              <w:rPr>
                <w:rFonts w:eastAsia="方正仿宋简体"/>
                <w:szCs w:val="21"/>
              </w:rPr>
              <w:t>房基占地面积</w:t>
            </w:r>
          </w:p>
        </w:tc>
        <w:tc>
          <w:tcPr>
            <w:tcW w:w="2173" w:type="dxa"/>
            <w:gridSpan w:val="3"/>
            <w:vAlign w:val="center"/>
          </w:tcPr>
          <w:p>
            <w:pPr>
              <w:spacing w:line="300" w:lineRule="exact"/>
              <w:jc w:val="right"/>
              <w:rPr>
                <w:rFonts w:eastAsia="方正仿宋简体"/>
                <w:szCs w:val="21"/>
              </w:rPr>
            </w:pPr>
            <w:r>
              <w:rPr>
                <w:rFonts w:eastAsia="方正仿宋简体"/>
                <w:szCs w:val="21"/>
              </w:rPr>
              <w:t>m</w:t>
            </w:r>
            <w:r>
              <w:rPr>
                <w:rFonts w:hint="default" w:ascii="Times New Roman" w:hAnsi="Times New Roman" w:eastAsia="方正仿宋简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90" w:type="dxa"/>
            <w:vMerge w:val="continue"/>
            <w:vAlign w:val="center"/>
          </w:tcPr>
          <w:p>
            <w:pPr>
              <w:spacing w:line="300" w:lineRule="exact"/>
              <w:jc w:val="center"/>
              <w:rPr>
                <w:rFonts w:eastAsia="方正仿宋简体"/>
                <w:szCs w:val="21"/>
              </w:rPr>
            </w:pPr>
          </w:p>
        </w:tc>
        <w:tc>
          <w:tcPr>
            <w:tcW w:w="781" w:type="dxa"/>
            <w:vAlign w:val="center"/>
          </w:tcPr>
          <w:p>
            <w:pPr>
              <w:spacing w:line="300" w:lineRule="exact"/>
              <w:jc w:val="center"/>
              <w:rPr>
                <w:rFonts w:eastAsia="方正仿宋简体"/>
                <w:szCs w:val="21"/>
              </w:rPr>
            </w:pPr>
            <w:r>
              <w:rPr>
                <w:rFonts w:eastAsia="方正仿宋简体"/>
                <w:szCs w:val="21"/>
              </w:rPr>
              <w:t>地址</w:t>
            </w:r>
          </w:p>
        </w:tc>
        <w:tc>
          <w:tcPr>
            <w:tcW w:w="6851" w:type="dxa"/>
            <w:gridSpan w:val="21"/>
            <w:vAlign w:val="center"/>
          </w:tcPr>
          <w:p>
            <w:pPr>
              <w:spacing w:line="300" w:lineRule="exac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90" w:type="dxa"/>
            <w:vMerge w:val="continue"/>
            <w:vAlign w:val="center"/>
          </w:tcPr>
          <w:p>
            <w:pPr>
              <w:spacing w:line="300" w:lineRule="exact"/>
              <w:jc w:val="center"/>
              <w:rPr>
                <w:rFonts w:eastAsia="方正仿宋简体"/>
                <w:szCs w:val="21"/>
              </w:rPr>
            </w:pPr>
          </w:p>
        </w:tc>
        <w:tc>
          <w:tcPr>
            <w:tcW w:w="781" w:type="dxa"/>
            <w:vMerge w:val="restart"/>
            <w:vAlign w:val="center"/>
          </w:tcPr>
          <w:p>
            <w:pPr>
              <w:spacing w:line="300" w:lineRule="exact"/>
              <w:jc w:val="center"/>
              <w:rPr>
                <w:rFonts w:eastAsia="方正仿宋简体"/>
                <w:szCs w:val="21"/>
              </w:rPr>
            </w:pPr>
            <w:r>
              <w:rPr>
                <w:rFonts w:eastAsia="方正仿宋简体"/>
                <w:szCs w:val="21"/>
              </w:rPr>
              <w:t>四至</w:t>
            </w:r>
          </w:p>
        </w:tc>
        <w:tc>
          <w:tcPr>
            <w:tcW w:w="4488" w:type="dxa"/>
            <w:gridSpan w:val="17"/>
            <w:vAlign w:val="center"/>
          </w:tcPr>
          <w:p>
            <w:pPr>
              <w:spacing w:line="300" w:lineRule="exact"/>
              <w:rPr>
                <w:rFonts w:eastAsia="方正仿宋简体"/>
                <w:szCs w:val="21"/>
              </w:rPr>
            </w:pPr>
            <w:r>
              <w:rPr>
                <w:rFonts w:eastAsia="方正仿宋简体"/>
                <w:szCs w:val="21"/>
              </w:rPr>
              <w:t>东至:              南至:</w:t>
            </w:r>
          </w:p>
        </w:tc>
        <w:tc>
          <w:tcPr>
            <w:tcW w:w="2363" w:type="dxa"/>
            <w:gridSpan w:val="4"/>
            <w:vMerge w:val="restart"/>
            <w:vAlign w:val="center"/>
          </w:tcPr>
          <w:p>
            <w:pPr>
              <w:spacing w:line="300" w:lineRule="exact"/>
              <w:rPr>
                <w:rFonts w:eastAsia="方正仿宋简体"/>
                <w:szCs w:val="21"/>
              </w:rPr>
            </w:pPr>
            <w:r>
              <w:rPr>
                <w:rFonts w:eastAsia="方正仿宋简体"/>
                <w:szCs w:val="21"/>
              </w:rPr>
              <w:t>建房类型：</w:t>
            </w:r>
            <w:r>
              <w:rPr>
                <w:rFonts w:hint="default" w:ascii="Times New Roman" w:hAnsi="Times New Roman" w:eastAsia="方正仿宋简体" w:cs="Times New Roman"/>
                <w:szCs w:val="21"/>
              </w:rPr>
              <w:t>1</w:t>
            </w:r>
            <w:r>
              <w:rPr>
                <w:rFonts w:eastAsia="方正仿宋简体"/>
                <w:szCs w:val="21"/>
              </w:rPr>
              <w:t xml:space="preserve">.原址翻建    </w:t>
            </w:r>
          </w:p>
          <w:p>
            <w:pPr>
              <w:spacing w:line="300" w:lineRule="exact"/>
              <w:ind w:firstLine="1050" w:firstLineChars="500"/>
              <w:rPr>
                <w:rFonts w:eastAsia="方正仿宋简体"/>
                <w:szCs w:val="21"/>
              </w:rPr>
            </w:pPr>
            <w:r>
              <w:rPr>
                <w:rFonts w:hint="default" w:ascii="Times New Roman" w:hAnsi="Times New Roman" w:eastAsia="方正仿宋简体" w:cs="Times New Roman"/>
                <w:szCs w:val="21"/>
              </w:rPr>
              <w:t>2</w:t>
            </w:r>
            <w:r>
              <w:rPr>
                <w:rFonts w:eastAsia="方正仿宋简体"/>
                <w:szCs w:val="21"/>
              </w:rPr>
              <w:t xml:space="preserve">.改扩建 </w:t>
            </w:r>
          </w:p>
          <w:p>
            <w:pPr>
              <w:spacing w:line="300" w:lineRule="exact"/>
              <w:ind w:firstLine="1050" w:firstLineChars="500"/>
              <w:rPr>
                <w:rFonts w:eastAsia="方正仿宋简体"/>
                <w:szCs w:val="21"/>
              </w:rPr>
            </w:pPr>
            <w:r>
              <w:rPr>
                <w:rFonts w:hint="default" w:ascii="Times New Roman" w:hAnsi="Times New Roman" w:eastAsia="方正仿宋简体" w:cs="Times New Roman"/>
                <w:szCs w:val="21"/>
              </w:rPr>
              <w:t>3</w:t>
            </w:r>
            <w:r>
              <w:rPr>
                <w:rFonts w:eastAsia="方正仿宋简体"/>
                <w:szCs w:val="21"/>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0" w:type="dxa"/>
            <w:vMerge w:val="continue"/>
            <w:vAlign w:val="center"/>
          </w:tcPr>
          <w:p>
            <w:pPr>
              <w:spacing w:line="300" w:lineRule="exact"/>
              <w:jc w:val="center"/>
              <w:rPr>
                <w:rFonts w:eastAsia="方正仿宋简体"/>
                <w:szCs w:val="21"/>
              </w:rPr>
            </w:pPr>
          </w:p>
        </w:tc>
        <w:tc>
          <w:tcPr>
            <w:tcW w:w="781" w:type="dxa"/>
            <w:vMerge w:val="continue"/>
            <w:vAlign w:val="center"/>
          </w:tcPr>
          <w:p>
            <w:pPr>
              <w:spacing w:line="300" w:lineRule="exact"/>
              <w:rPr>
                <w:rFonts w:eastAsia="方正仿宋简体"/>
                <w:szCs w:val="21"/>
              </w:rPr>
            </w:pPr>
          </w:p>
        </w:tc>
        <w:tc>
          <w:tcPr>
            <w:tcW w:w="4488" w:type="dxa"/>
            <w:gridSpan w:val="17"/>
            <w:vAlign w:val="center"/>
          </w:tcPr>
          <w:p>
            <w:pPr>
              <w:spacing w:line="300" w:lineRule="exact"/>
              <w:rPr>
                <w:rFonts w:eastAsia="方正仿宋简体"/>
                <w:szCs w:val="21"/>
              </w:rPr>
            </w:pPr>
            <w:r>
              <w:rPr>
                <w:rFonts w:eastAsia="方正仿宋简体"/>
                <w:szCs w:val="21"/>
              </w:rPr>
              <w:t>西至:              北至:</w:t>
            </w:r>
          </w:p>
        </w:tc>
        <w:tc>
          <w:tcPr>
            <w:tcW w:w="2363" w:type="dxa"/>
            <w:gridSpan w:val="4"/>
            <w:vMerge w:val="continue"/>
            <w:vAlign w:val="center"/>
          </w:tcPr>
          <w:p>
            <w:pPr>
              <w:spacing w:line="300" w:lineRule="exac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0" w:type="dxa"/>
            <w:vMerge w:val="continue"/>
            <w:vAlign w:val="center"/>
          </w:tcPr>
          <w:p>
            <w:pPr>
              <w:spacing w:line="300" w:lineRule="exact"/>
              <w:jc w:val="center"/>
              <w:rPr>
                <w:rFonts w:eastAsia="方正仿宋简体"/>
                <w:szCs w:val="21"/>
              </w:rPr>
            </w:pPr>
          </w:p>
        </w:tc>
        <w:tc>
          <w:tcPr>
            <w:tcW w:w="781" w:type="dxa"/>
            <w:vAlign w:val="center"/>
          </w:tcPr>
          <w:p>
            <w:pPr>
              <w:spacing w:line="300" w:lineRule="exact"/>
              <w:jc w:val="center"/>
              <w:rPr>
                <w:rFonts w:eastAsia="方正仿宋简体"/>
                <w:szCs w:val="21"/>
              </w:rPr>
            </w:pPr>
            <w:r>
              <w:rPr>
                <w:rFonts w:eastAsia="方正仿宋简体"/>
                <w:szCs w:val="21"/>
              </w:rPr>
              <w:t>地类</w:t>
            </w:r>
          </w:p>
        </w:tc>
        <w:tc>
          <w:tcPr>
            <w:tcW w:w="4488" w:type="dxa"/>
            <w:gridSpan w:val="17"/>
            <w:vAlign w:val="center"/>
          </w:tcPr>
          <w:p>
            <w:pPr>
              <w:spacing w:line="300" w:lineRule="exact"/>
              <w:rPr>
                <w:rFonts w:eastAsia="方正仿宋简体"/>
                <w:szCs w:val="21"/>
              </w:rPr>
            </w:pPr>
            <w:r>
              <w:rPr>
                <w:rFonts w:hint="default" w:ascii="Times New Roman" w:hAnsi="Times New Roman" w:eastAsia="方正仿宋简体" w:cs="Times New Roman"/>
                <w:szCs w:val="21"/>
              </w:rPr>
              <w:t>1</w:t>
            </w:r>
            <w:r>
              <w:rPr>
                <w:rFonts w:eastAsia="方正仿宋简体"/>
                <w:szCs w:val="21"/>
              </w:rPr>
              <w:t>.建设用地m</w:t>
            </w:r>
            <w:r>
              <w:rPr>
                <w:rFonts w:hint="default" w:ascii="Times New Roman" w:hAnsi="Times New Roman" w:eastAsia="方正仿宋简体" w:cs="Times New Roman"/>
                <w:szCs w:val="21"/>
                <w:vertAlign w:val="superscript"/>
              </w:rPr>
              <w:t>2</w:t>
            </w:r>
            <w:r>
              <w:rPr>
                <w:rFonts w:eastAsia="方正仿宋简体"/>
                <w:szCs w:val="21"/>
              </w:rPr>
              <w:t>；</w:t>
            </w:r>
            <w:r>
              <w:rPr>
                <w:rFonts w:hint="default" w:ascii="Times New Roman" w:hAnsi="Times New Roman" w:eastAsia="方正仿宋简体" w:cs="Times New Roman"/>
                <w:szCs w:val="21"/>
              </w:rPr>
              <w:t>2</w:t>
            </w:r>
            <w:r>
              <w:rPr>
                <w:rFonts w:eastAsia="方正仿宋简体"/>
                <w:szCs w:val="21"/>
              </w:rPr>
              <w:t>.未利用地m</w:t>
            </w:r>
            <w:r>
              <w:rPr>
                <w:rFonts w:hint="default" w:ascii="Times New Roman" w:hAnsi="Times New Roman" w:eastAsia="方正仿宋简体" w:cs="Times New Roman"/>
                <w:szCs w:val="21"/>
                <w:vertAlign w:val="superscript"/>
              </w:rPr>
              <w:t>2</w:t>
            </w:r>
            <w:r>
              <w:rPr>
                <w:rFonts w:eastAsia="方正仿宋简体"/>
                <w:szCs w:val="21"/>
              </w:rPr>
              <w:t xml:space="preserve">；    </w:t>
            </w:r>
          </w:p>
          <w:p>
            <w:pPr>
              <w:spacing w:line="300" w:lineRule="exact"/>
              <w:rPr>
                <w:rFonts w:eastAsia="方正仿宋简体"/>
                <w:szCs w:val="21"/>
              </w:rPr>
            </w:pPr>
            <w:r>
              <w:rPr>
                <w:rFonts w:hint="default" w:ascii="Times New Roman" w:hAnsi="Times New Roman" w:eastAsia="方正仿宋简体" w:cs="Times New Roman"/>
                <w:szCs w:val="21"/>
              </w:rPr>
              <w:t>3</w:t>
            </w:r>
            <w:r>
              <w:rPr>
                <w:rFonts w:eastAsia="方正仿宋简体"/>
                <w:szCs w:val="21"/>
              </w:rPr>
              <w:t>.农用地（耕地、林地、草地、其它）m</w:t>
            </w:r>
            <w:r>
              <w:rPr>
                <w:rFonts w:hint="default" w:ascii="Times New Roman" w:hAnsi="Times New Roman" w:eastAsia="方正仿宋简体" w:cs="Times New Roman"/>
                <w:szCs w:val="21"/>
                <w:vertAlign w:val="superscript"/>
              </w:rPr>
              <w:t>2</w:t>
            </w:r>
          </w:p>
        </w:tc>
        <w:tc>
          <w:tcPr>
            <w:tcW w:w="2363" w:type="dxa"/>
            <w:gridSpan w:val="4"/>
            <w:vMerge w:val="continue"/>
            <w:vAlign w:val="center"/>
          </w:tcPr>
          <w:p>
            <w:pPr>
              <w:spacing w:line="300" w:lineRule="exac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90" w:type="dxa"/>
            <w:vMerge w:val="continue"/>
            <w:vAlign w:val="center"/>
          </w:tcPr>
          <w:p>
            <w:pPr>
              <w:widowControl/>
              <w:spacing w:line="300" w:lineRule="exact"/>
              <w:jc w:val="center"/>
              <w:rPr>
                <w:rFonts w:eastAsia="方正仿宋简体"/>
                <w:szCs w:val="21"/>
              </w:rPr>
            </w:pPr>
          </w:p>
        </w:tc>
        <w:tc>
          <w:tcPr>
            <w:tcW w:w="1483" w:type="dxa"/>
            <w:gridSpan w:val="4"/>
            <w:vAlign w:val="center"/>
          </w:tcPr>
          <w:p>
            <w:pPr>
              <w:spacing w:line="300" w:lineRule="exact"/>
              <w:jc w:val="left"/>
              <w:rPr>
                <w:rFonts w:eastAsia="方正仿宋简体"/>
                <w:szCs w:val="21"/>
              </w:rPr>
            </w:pPr>
            <w:r>
              <w:rPr>
                <w:rFonts w:eastAsia="方正仿宋简体"/>
                <w:szCs w:val="21"/>
              </w:rPr>
              <w:t>住房建筑面积</w:t>
            </w:r>
          </w:p>
        </w:tc>
        <w:tc>
          <w:tcPr>
            <w:tcW w:w="1277" w:type="dxa"/>
            <w:gridSpan w:val="6"/>
            <w:vAlign w:val="center"/>
          </w:tcPr>
          <w:p>
            <w:pPr>
              <w:spacing w:line="300" w:lineRule="exact"/>
              <w:ind w:left="101" w:leftChars="48" w:firstLine="630" w:firstLineChars="300"/>
              <w:jc w:val="left"/>
              <w:rPr>
                <w:rFonts w:eastAsia="方正仿宋简体"/>
                <w:szCs w:val="21"/>
              </w:rPr>
            </w:pPr>
            <w:r>
              <w:rPr>
                <w:rFonts w:eastAsia="方正仿宋简体"/>
                <w:szCs w:val="21"/>
              </w:rPr>
              <w:t>m</w:t>
            </w:r>
            <w:r>
              <w:rPr>
                <w:rFonts w:hint="default" w:ascii="Times New Roman" w:hAnsi="Times New Roman" w:eastAsia="方正仿宋简体" w:cs="Times New Roman"/>
                <w:szCs w:val="21"/>
                <w:vertAlign w:val="superscript"/>
              </w:rPr>
              <w:t>2</w:t>
            </w:r>
          </w:p>
        </w:tc>
        <w:tc>
          <w:tcPr>
            <w:tcW w:w="1145" w:type="dxa"/>
            <w:gridSpan w:val="4"/>
            <w:vAlign w:val="center"/>
          </w:tcPr>
          <w:p>
            <w:pPr>
              <w:spacing w:line="300" w:lineRule="exact"/>
              <w:jc w:val="left"/>
              <w:rPr>
                <w:rFonts w:eastAsia="方正仿宋简体"/>
                <w:szCs w:val="21"/>
              </w:rPr>
            </w:pPr>
            <w:r>
              <w:rPr>
                <w:rFonts w:eastAsia="方正仿宋简体"/>
                <w:szCs w:val="21"/>
              </w:rPr>
              <w:t>建筑层数</w:t>
            </w:r>
          </w:p>
        </w:tc>
        <w:tc>
          <w:tcPr>
            <w:tcW w:w="1364" w:type="dxa"/>
            <w:gridSpan w:val="4"/>
            <w:vAlign w:val="center"/>
          </w:tcPr>
          <w:p>
            <w:pPr>
              <w:spacing w:line="300" w:lineRule="exact"/>
              <w:jc w:val="left"/>
              <w:rPr>
                <w:rFonts w:eastAsia="方正仿宋简体"/>
                <w:szCs w:val="21"/>
              </w:rPr>
            </w:pPr>
            <w:r>
              <w:rPr>
                <w:rFonts w:eastAsia="方正仿宋简体"/>
                <w:szCs w:val="21"/>
              </w:rPr>
              <w:t xml:space="preserve"> 层</w:t>
            </w:r>
          </w:p>
        </w:tc>
        <w:tc>
          <w:tcPr>
            <w:tcW w:w="1170" w:type="dxa"/>
            <w:gridSpan w:val="3"/>
            <w:vAlign w:val="center"/>
          </w:tcPr>
          <w:p>
            <w:pPr>
              <w:spacing w:line="300" w:lineRule="exact"/>
              <w:jc w:val="left"/>
              <w:rPr>
                <w:rFonts w:eastAsia="方正仿宋简体"/>
                <w:szCs w:val="21"/>
              </w:rPr>
            </w:pPr>
            <w:r>
              <w:rPr>
                <w:rFonts w:eastAsia="方正仿宋简体"/>
                <w:szCs w:val="21"/>
              </w:rPr>
              <w:t>建筑高度</w:t>
            </w:r>
          </w:p>
        </w:tc>
        <w:tc>
          <w:tcPr>
            <w:tcW w:w="1193" w:type="dxa"/>
            <w:vAlign w:val="center"/>
          </w:tcPr>
          <w:p>
            <w:pPr>
              <w:spacing w:line="300" w:lineRule="exact"/>
              <w:jc w:val="left"/>
              <w:rPr>
                <w:rFonts w:eastAsia="方正仿宋简体"/>
                <w:szCs w:val="21"/>
              </w:rPr>
            </w:pPr>
            <w:r>
              <w:rPr>
                <w:rFonts w:eastAsia="方正仿宋简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90" w:type="dxa"/>
            <w:vMerge w:val="continue"/>
            <w:vAlign w:val="center"/>
          </w:tcPr>
          <w:p>
            <w:pPr>
              <w:widowControl/>
              <w:spacing w:line="300" w:lineRule="exact"/>
              <w:jc w:val="center"/>
              <w:rPr>
                <w:rFonts w:eastAsia="方正仿宋简体"/>
                <w:szCs w:val="21"/>
              </w:rPr>
            </w:pPr>
          </w:p>
        </w:tc>
        <w:tc>
          <w:tcPr>
            <w:tcW w:w="7632" w:type="dxa"/>
            <w:gridSpan w:val="22"/>
            <w:vAlign w:val="center"/>
          </w:tcPr>
          <w:p>
            <w:pPr>
              <w:spacing w:line="300" w:lineRule="exact"/>
              <w:jc w:val="left"/>
              <w:rPr>
                <w:rFonts w:eastAsia="方正仿宋简体"/>
                <w:szCs w:val="21"/>
              </w:rPr>
            </w:pPr>
            <w:r>
              <w:rPr>
                <w:rFonts w:eastAsia="方正仿宋简体"/>
                <w:szCs w:val="21"/>
              </w:rPr>
              <w:t xml:space="preserve">是否征求相邻权利人意见： </w:t>
            </w:r>
            <w:r>
              <w:rPr>
                <w:rFonts w:hint="default" w:ascii="Times New Roman" w:hAnsi="Times New Roman" w:eastAsia="方正仿宋简体" w:cs="Times New Roman"/>
                <w:szCs w:val="21"/>
              </w:rPr>
              <w:t>1</w:t>
            </w:r>
            <w:r>
              <w:rPr>
                <w:rFonts w:eastAsia="方正仿宋简体"/>
                <w:szCs w:val="21"/>
              </w:rPr>
              <w:t xml:space="preserve">.是     </w:t>
            </w:r>
            <w:r>
              <w:rPr>
                <w:rFonts w:hint="default" w:ascii="Times New Roman" w:hAnsi="Times New Roman" w:eastAsia="方正仿宋简体" w:cs="Times New Roman"/>
                <w:szCs w:val="21"/>
              </w:rPr>
              <w:t>2</w:t>
            </w:r>
            <w:r>
              <w:rPr>
                <w:rFonts w:eastAsia="方正仿宋简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90" w:type="dxa"/>
            <w:vAlign w:val="center"/>
          </w:tcPr>
          <w:p>
            <w:pPr>
              <w:widowControl/>
              <w:spacing w:line="300" w:lineRule="exact"/>
              <w:jc w:val="center"/>
              <w:rPr>
                <w:rFonts w:eastAsia="方正仿宋简体"/>
                <w:szCs w:val="21"/>
              </w:rPr>
            </w:pPr>
            <w:r>
              <w:rPr>
                <w:rFonts w:eastAsia="方正仿宋简体"/>
                <w:szCs w:val="21"/>
              </w:rPr>
              <w:t>申请</w:t>
            </w:r>
          </w:p>
          <w:p>
            <w:pPr>
              <w:widowControl/>
              <w:spacing w:line="300" w:lineRule="exact"/>
              <w:jc w:val="center"/>
              <w:rPr>
                <w:rFonts w:eastAsia="方正仿宋简体"/>
                <w:szCs w:val="21"/>
              </w:rPr>
            </w:pPr>
            <w:r>
              <w:rPr>
                <w:rFonts w:eastAsia="方正仿宋简体"/>
                <w:szCs w:val="21"/>
              </w:rPr>
              <w:t>理由</w:t>
            </w:r>
          </w:p>
        </w:tc>
        <w:tc>
          <w:tcPr>
            <w:tcW w:w="7632" w:type="dxa"/>
            <w:gridSpan w:val="22"/>
            <w:vAlign w:val="center"/>
          </w:tcPr>
          <w:p>
            <w:pPr>
              <w:spacing w:line="300" w:lineRule="exact"/>
              <w:jc w:val="left"/>
              <w:rPr>
                <w:rFonts w:eastAsia="方正仿宋简体"/>
                <w:szCs w:val="21"/>
              </w:rPr>
            </w:pPr>
          </w:p>
          <w:p>
            <w:pPr>
              <w:spacing w:line="300" w:lineRule="exact"/>
              <w:jc w:val="left"/>
              <w:rPr>
                <w:rFonts w:eastAsia="方正仿宋简体"/>
                <w:szCs w:val="21"/>
              </w:rPr>
            </w:pPr>
          </w:p>
          <w:p>
            <w:pPr>
              <w:spacing w:line="300" w:lineRule="exact"/>
              <w:ind w:firstLine="2730" w:firstLineChars="1300"/>
              <w:jc w:val="left"/>
              <w:rPr>
                <w:rFonts w:eastAsia="方正仿宋简体"/>
                <w:szCs w:val="21"/>
              </w:rPr>
            </w:pPr>
            <w:r>
              <w:rPr>
                <w:rFonts w:eastAsia="方正仿宋简体"/>
                <w:szCs w:val="21"/>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90" w:type="dxa"/>
            <w:vAlign w:val="center"/>
          </w:tcPr>
          <w:p>
            <w:pPr>
              <w:widowControl/>
              <w:spacing w:line="300" w:lineRule="exact"/>
              <w:jc w:val="center"/>
              <w:rPr>
                <w:rFonts w:eastAsia="方正仿宋简体"/>
                <w:szCs w:val="21"/>
              </w:rPr>
            </w:pPr>
            <w:r>
              <w:rPr>
                <w:rFonts w:eastAsia="方正仿宋简体"/>
                <w:szCs w:val="21"/>
              </w:rPr>
              <w:t>村民小组意见</w:t>
            </w:r>
          </w:p>
        </w:tc>
        <w:tc>
          <w:tcPr>
            <w:tcW w:w="7632" w:type="dxa"/>
            <w:gridSpan w:val="22"/>
            <w:vAlign w:val="center"/>
          </w:tcPr>
          <w:p>
            <w:pPr>
              <w:spacing w:line="300" w:lineRule="exact"/>
              <w:ind w:firstLine="420" w:firstLineChars="200"/>
              <w:jc w:val="left"/>
              <w:rPr>
                <w:rFonts w:eastAsia="方正仿宋简体"/>
                <w:szCs w:val="21"/>
              </w:rPr>
            </w:pPr>
          </w:p>
          <w:p>
            <w:pPr>
              <w:spacing w:line="300" w:lineRule="exact"/>
              <w:ind w:firstLine="2730" w:firstLineChars="1300"/>
              <w:jc w:val="left"/>
              <w:rPr>
                <w:rFonts w:eastAsia="方正仿宋简体"/>
                <w:szCs w:val="21"/>
              </w:rPr>
            </w:pPr>
          </w:p>
          <w:p>
            <w:pPr>
              <w:spacing w:line="300" w:lineRule="exact"/>
              <w:ind w:firstLine="2730" w:firstLineChars="1300"/>
              <w:jc w:val="left"/>
              <w:rPr>
                <w:rFonts w:eastAsia="方正仿宋简体"/>
                <w:szCs w:val="21"/>
              </w:rPr>
            </w:pPr>
            <w:r>
              <w:rPr>
                <w:rFonts w:eastAsia="方正仿宋简体"/>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Align w:val="center"/>
          </w:tcPr>
          <w:p>
            <w:pPr>
              <w:spacing w:line="300" w:lineRule="exact"/>
              <w:jc w:val="left"/>
              <w:rPr>
                <w:rFonts w:eastAsia="方正仿宋简体"/>
                <w:szCs w:val="21"/>
              </w:rPr>
            </w:pPr>
            <w:r>
              <w:rPr>
                <w:rFonts w:eastAsia="方正仿宋简体"/>
                <w:szCs w:val="21"/>
              </w:rPr>
              <w:t>村集体经济组织或村民委员会意见</w:t>
            </w:r>
          </w:p>
        </w:tc>
        <w:tc>
          <w:tcPr>
            <w:tcW w:w="7632" w:type="dxa"/>
            <w:gridSpan w:val="22"/>
            <w:vAlign w:val="center"/>
          </w:tcPr>
          <w:p>
            <w:pPr>
              <w:spacing w:line="300" w:lineRule="exact"/>
              <w:ind w:firstLine="420" w:firstLineChars="200"/>
              <w:jc w:val="left"/>
              <w:rPr>
                <w:rFonts w:eastAsia="方正仿宋简体"/>
                <w:szCs w:val="21"/>
              </w:rPr>
            </w:pPr>
          </w:p>
          <w:p>
            <w:pPr>
              <w:spacing w:line="300" w:lineRule="exact"/>
              <w:ind w:firstLine="3150" w:firstLineChars="1500"/>
              <w:jc w:val="left"/>
              <w:rPr>
                <w:rFonts w:eastAsia="方正仿宋简体"/>
                <w:szCs w:val="21"/>
              </w:rPr>
            </w:pPr>
          </w:p>
          <w:p>
            <w:pPr>
              <w:spacing w:line="300" w:lineRule="exact"/>
              <w:ind w:firstLine="5670" w:firstLineChars="2700"/>
              <w:jc w:val="left"/>
              <w:rPr>
                <w:rFonts w:eastAsia="方正仿宋简体"/>
                <w:szCs w:val="21"/>
              </w:rPr>
            </w:pPr>
            <w:r>
              <w:rPr>
                <w:rFonts w:eastAsia="方正仿宋简体"/>
                <w:szCs w:val="21"/>
              </w:rPr>
              <w:t xml:space="preserve"> （盖章）</w:t>
            </w:r>
          </w:p>
          <w:p>
            <w:pPr>
              <w:spacing w:line="300" w:lineRule="exact"/>
              <w:ind w:firstLine="2625" w:firstLineChars="1250"/>
              <w:jc w:val="left"/>
              <w:rPr>
                <w:rFonts w:eastAsia="方正仿宋简体"/>
                <w:szCs w:val="21"/>
              </w:rPr>
            </w:pPr>
            <w:r>
              <w:rPr>
                <w:rFonts w:eastAsia="方正仿宋简体"/>
                <w:szCs w:val="21"/>
              </w:rPr>
              <w:t>负责人：                     年   月   日</w:t>
            </w:r>
          </w:p>
        </w:tc>
      </w:tr>
    </w:tbl>
    <w:p>
      <w:pPr>
        <w:spacing w:line="580" w:lineRule="exact"/>
        <w:jc w:val="left"/>
        <w:rPr>
          <w:rFonts w:eastAsia="方正黑体_GBK"/>
          <w:sz w:val="30"/>
          <w:szCs w:val="30"/>
        </w:rPr>
      </w:pPr>
      <w:r>
        <w:rPr>
          <w:rFonts w:eastAsia="方正黑体_GBK"/>
          <w:sz w:val="30"/>
          <w:szCs w:val="30"/>
        </w:rPr>
        <w:t>附件</w:t>
      </w:r>
      <w:r>
        <w:rPr>
          <w:rFonts w:hint="default" w:ascii="Times New Roman" w:hAnsi="Times New Roman" w:eastAsia="方正黑体_GBK" w:cs="Times New Roman"/>
          <w:sz w:val="30"/>
          <w:szCs w:val="30"/>
        </w:rPr>
        <w:t>2</w:t>
      </w:r>
    </w:p>
    <w:p>
      <w:pPr>
        <w:widowControl/>
        <w:spacing w:line="580" w:lineRule="exact"/>
        <w:jc w:val="center"/>
        <w:rPr>
          <w:rFonts w:eastAsia="方正小标宋_GBK"/>
          <w:color w:val="000000"/>
          <w:kern w:val="0"/>
          <w:sz w:val="44"/>
          <w:szCs w:val="44"/>
        </w:rPr>
      </w:pPr>
    </w:p>
    <w:p>
      <w:pPr>
        <w:widowControl/>
        <w:spacing w:line="580" w:lineRule="exact"/>
        <w:jc w:val="center"/>
        <w:rPr>
          <w:rFonts w:eastAsia="方正小标宋_GBK"/>
          <w:color w:val="000000"/>
          <w:kern w:val="0"/>
          <w:sz w:val="44"/>
          <w:szCs w:val="44"/>
        </w:rPr>
      </w:pPr>
      <w:r>
        <w:rPr>
          <w:rFonts w:eastAsia="方正小标宋_GBK"/>
          <w:color w:val="000000"/>
          <w:kern w:val="0"/>
          <w:sz w:val="44"/>
          <w:szCs w:val="44"/>
        </w:rPr>
        <w:t>农村宅基地使用承诺书</w:t>
      </w:r>
    </w:p>
    <w:p>
      <w:pPr>
        <w:widowControl/>
        <w:spacing w:line="580" w:lineRule="exact"/>
        <w:jc w:val="center"/>
        <w:rPr>
          <w:rFonts w:eastAsia="方正小标宋_GBK"/>
          <w:color w:val="000000"/>
          <w:kern w:val="0"/>
          <w:sz w:val="44"/>
          <w:szCs w:val="44"/>
        </w:rPr>
      </w:pPr>
    </w:p>
    <w:p>
      <w:pPr>
        <w:widowControl/>
        <w:spacing w:line="580" w:lineRule="exact"/>
        <w:ind w:firstLine="640" w:firstLineChars="200"/>
        <w:rPr>
          <w:rFonts w:eastAsia="方正仿宋_GBK"/>
          <w:color w:val="000000"/>
          <w:kern w:val="0"/>
          <w:sz w:val="32"/>
          <w:szCs w:val="32"/>
        </w:rPr>
      </w:pPr>
      <w:r>
        <w:rPr>
          <w:rFonts w:eastAsia="方正仿宋_GBK"/>
          <w:color w:val="000000"/>
          <w:kern w:val="0"/>
          <w:sz w:val="32"/>
          <w:szCs w:val="32"/>
        </w:rPr>
        <w:t>因（</w:t>
      </w:r>
      <w:r>
        <w:rPr>
          <w:rFonts w:hint="default" w:ascii="Times New Roman" w:hAnsi="Times New Roman" w:eastAsia="方正仿宋_GBK" w:cs="Times New Roman"/>
          <w:color w:val="000000"/>
          <w:kern w:val="0"/>
          <w:sz w:val="32"/>
          <w:szCs w:val="32"/>
        </w:rPr>
        <w:t>1</w:t>
      </w:r>
      <w:r>
        <w:rPr>
          <w:rFonts w:eastAsia="方正仿宋_GBK"/>
          <w:color w:val="000000"/>
          <w:kern w:val="0"/>
          <w:sz w:val="32"/>
          <w:szCs w:val="32"/>
        </w:rPr>
        <w:t xml:space="preserve">.分户新建住房  </w:t>
      </w:r>
      <w:r>
        <w:rPr>
          <w:rFonts w:hint="default" w:ascii="Times New Roman" w:hAnsi="Times New Roman" w:eastAsia="方正仿宋_GBK" w:cs="Times New Roman"/>
          <w:color w:val="000000"/>
          <w:kern w:val="0"/>
          <w:sz w:val="32"/>
          <w:szCs w:val="32"/>
        </w:rPr>
        <w:t>2</w:t>
      </w:r>
      <w:r>
        <w:rPr>
          <w:rFonts w:eastAsia="方正仿宋_GBK"/>
          <w:color w:val="000000"/>
          <w:kern w:val="0"/>
          <w:sz w:val="32"/>
          <w:szCs w:val="32"/>
        </w:rPr>
        <w:t xml:space="preserve">.按照规划迁址新建住房  </w:t>
      </w:r>
      <w:r>
        <w:rPr>
          <w:rFonts w:hint="default" w:ascii="Times New Roman" w:hAnsi="Times New Roman" w:eastAsia="方正仿宋_GBK" w:cs="Times New Roman"/>
          <w:color w:val="000000"/>
          <w:kern w:val="0"/>
          <w:sz w:val="32"/>
          <w:szCs w:val="32"/>
        </w:rPr>
        <w:t>3</w:t>
      </w:r>
      <w:r>
        <w:rPr>
          <w:rFonts w:eastAsia="方正仿宋_GBK"/>
          <w:color w:val="000000"/>
          <w:kern w:val="0"/>
          <w:sz w:val="32"/>
          <w:szCs w:val="32"/>
        </w:rPr>
        <w:t xml:space="preserve">.原址改、扩、翻建住房  </w:t>
      </w:r>
      <w:r>
        <w:rPr>
          <w:rFonts w:hint="default" w:ascii="Times New Roman" w:hAnsi="Times New Roman" w:eastAsia="方正仿宋_GBK" w:cs="Times New Roman"/>
          <w:color w:val="000000"/>
          <w:kern w:val="0"/>
          <w:sz w:val="32"/>
          <w:szCs w:val="32"/>
        </w:rPr>
        <w:t>4</w:t>
      </w:r>
      <w:r>
        <w:rPr>
          <w:rFonts w:eastAsia="方正仿宋_GBK"/>
          <w:color w:val="000000"/>
          <w:kern w:val="0"/>
          <w:sz w:val="32"/>
          <w:szCs w:val="32"/>
        </w:rPr>
        <w:t>.其他）需要，本户申请在乡（镇、街道）村（社区）组使用宅基地建房，现郑重承诺：</w:t>
      </w:r>
    </w:p>
    <w:p>
      <w:pPr>
        <w:widowControl/>
        <w:spacing w:line="580" w:lineRule="exact"/>
        <w:ind w:firstLine="640" w:firstLineChars="200"/>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1</w:t>
      </w:r>
      <w:r>
        <w:rPr>
          <w:rFonts w:eastAsia="方正仿宋_GBK"/>
          <w:color w:val="000000"/>
          <w:kern w:val="0"/>
          <w:sz w:val="32"/>
          <w:szCs w:val="32"/>
        </w:rPr>
        <w:t>.本人及家庭成员符合“一户一宅”申请条件，申请材料真实有效；</w:t>
      </w:r>
    </w:p>
    <w:p>
      <w:pPr>
        <w:widowControl/>
        <w:spacing w:line="580" w:lineRule="exact"/>
        <w:ind w:firstLine="640" w:firstLineChars="200"/>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2</w:t>
      </w:r>
      <w:r>
        <w:rPr>
          <w:rFonts w:eastAsia="方正仿宋_GBK"/>
          <w:color w:val="000000"/>
          <w:kern w:val="0"/>
          <w:sz w:val="32"/>
          <w:szCs w:val="32"/>
        </w:rPr>
        <w:t>.宅基地和建房申请经批准后，我将严格按照批复位置和面积动工建设，在批准后个月内建成并使用；</w:t>
      </w:r>
    </w:p>
    <w:p>
      <w:pPr>
        <w:widowControl/>
        <w:spacing w:line="580" w:lineRule="exact"/>
        <w:ind w:firstLine="640" w:firstLineChars="200"/>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3</w:t>
      </w:r>
      <w:r>
        <w:rPr>
          <w:rFonts w:eastAsia="方正仿宋_GBK"/>
          <w:color w:val="000000"/>
          <w:kern w:val="0"/>
          <w:sz w:val="32"/>
          <w:szCs w:val="32"/>
        </w:rPr>
        <w:t>.新住房建设完成后，按照规定日内拆除旧房，并无偿退出原有宅基地。</w:t>
      </w:r>
    </w:p>
    <w:p>
      <w:pPr>
        <w:widowControl/>
        <w:spacing w:line="580" w:lineRule="exact"/>
        <w:ind w:firstLine="640" w:firstLineChars="200"/>
        <w:rPr>
          <w:rFonts w:eastAsia="方正仿宋_GBK"/>
          <w:color w:val="000000"/>
          <w:kern w:val="0"/>
          <w:sz w:val="32"/>
          <w:szCs w:val="32"/>
        </w:rPr>
      </w:pPr>
      <w:r>
        <w:rPr>
          <w:rFonts w:eastAsia="方正仿宋_GBK"/>
          <w:color w:val="000000"/>
          <w:kern w:val="0"/>
          <w:sz w:val="32"/>
          <w:szCs w:val="32"/>
        </w:rPr>
        <w:t>如有隐瞒或未履行承诺，并愿承担一切经济和法律责任。</w:t>
      </w:r>
    </w:p>
    <w:p>
      <w:pPr>
        <w:widowControl/>
        <w:spacing w:line="580" w:lineRule="exact"/>
        <w:ind w:firstLine="640" w:firstLineChars="200"/>
        <w:rPr>
          <w:rFonts w:eastAsia="方正仿宋_GBK"/>
          <w:kern w:val="0"/>
          <w:sz w:val="32"/>
          <w:szCs w:val="32"/>
        </w:rPr>
      </w:pPr>
      <w:r>
        <w:rPr>
          <w:rFonts w:eastAsia="方正仿宋_GBK"/>
          <w:kern w:val="0"/>
          <w:sz w:val="32"/>
          <w:szCs w:val="32"/>
        </w:rPr>
        <w:t>家庭成员签字：</w:t>
      </w:r>
    </w:p>
    <w:p>
      <w:pPr>
        <w:widowControl/>
        <w:spacing w:line="580" w:lineRule="exact"/>
        <w:ind w:firstLine="640" w:firstLineChars="200"/>
        <w:rPr>
          <w:rFonts w:eastAsia="方正仿宋_GBK"/>
          <w:kern w:val="0"/>
          <w:sz w:val="32"/>
          <w:szCs w:val="32"/>
        </w:rPr>
      </w:pPr>
    </w:p>
    <w:p>
      <w:pPr>
        <w:widowControl/>
        <w:spacing w:line="580" w:lineRule="exact"/>
        <w:ind w:firstLine="640" w:firstLineChars="200"/>
        <w:rPr>
          <w:rFonts w:eastAsia="方正仿宋_GBK"/>
          <w:kern w:val="0"/>
          <w:sz w:val="32"/>
          <w:szCs w:val="32"/>
        </w:rPr>
      </w:pPr>
    </w:p>
    <w:p>
      <w:pPr>
        <w:widowControl/>
        <w:spacing w:line="580" w:lineRule="exact"/>
        <w:ind w:firstLine="4160" w:firstLineChars="1300"/>
        <w:rPr>
          <w:rFonts w:eastAsia="方正仿宋_GBK"/>
          <w:color w:val="000000"/>
          <w:kern w:val="0"/>
          <w:sz w:val="32"/>
          <w:szCs w:val="32"/>
        </w:rPr>
      </w:pPr>
      <w:r>
        <w:rPr>
          <w:rFonts w:eastAsia="方正仿宋_GBK"/>
          <w:color w:val="000000"/>
          <w:kern w:val="0"/>
          <w:sz w:val="32"/>
          <w:szCs w:val="32"/>
        </w:rPr>
        <w:t>申请户户主：</w:t>
      </w:r>
    </w:p>
    <w:p>
      <w:pPr>
        <w:widowControl/>
        <w:spacing w:line="580" w:lineRule="exact"/>
        <w:ind w:firstLine="4160" w:firstLineChars="1300"/>
        <w:rPr>
          <w:rFonts w:eastAsia="方正仿宋_GBK"/>
          <w:color w:val="000000"/>
          <w:kern w:val="0"/>
          <w:sz w:val="32"/>
          <w:szCs w:val="32"/>
        </w:rPr>
      </w:pPr>
      <w:r>
        <w:rPr>
          <w:rFonts w:eastAsia="方正仿宋_GBK"/>
          <w:color w:val="000000"/>
          <w:kern w:val="0"/>
          <w:sz w:val="32"/>
          <w:szCs w:val="32"/>
        </w:rPr>
        <w:t>身份证号：</w:t>
      </w:r>
    </w:p>
    <w:p>
      <w:pPr>
        <w:widowControl/>
        <w:spacing w:line="580" w:lineRule="exact"/>
        <w:ind w:firstLine="5440" w:firstLineChars="1700"/>
        <w:jc w:val="left"/>
        <w:rPr>
          <w:rFonts w:eastAsia="方正仿宋_GBK"/>
          <w:kern w:val="0"/>
          <w:sz w:val="32"/>
          <w:szCs w:val="32"/>
        </w:rPr>
      </w:pPr>
      <w:r>
        <w:rPr>
          <w:rFonts w:eastAsia="方正仿宋_GBK"/>
          <w:kern w:val="0"/>
          <w:sz w:val="32"/>
          <w:szCs w:val="32"/>
        </w:rPr>
        <w:t>年   月   日</w:t>
      </w:r>
    </w:p>
    <w:p>
      <w:pPr>
        <w:spacing w:line="580" w:lineRule="exact"/>
        <w:jc w:val="left"/>
        <w:rPr>
          <w:rFonts w:eastAsia="方正黑体_GBK"/>
          <w:sz w:val="30"/>
          <w:szCs w:val="30"/>
        </w:rPr>
      </w:pPr>
    </w:p>
    <w:p>
      <w:pPr>
        <w:spacing w:line="580" w:lineRule="exact"/>
        <w:jc w:val="left"/>
        <w:rPr>
          <w:rFonts w:eastAsia="方正黑体_GBK"/>
          <w:sz w:val="30"/>
          <w:szCs w:val="30"/>
        </w:rPr>
      </w:pPr>
    </w:p>
    <w:p>
      <w:pPr>
        <w:rPr>
          <w:rFonts w:eastAsia="方正黑体_GBK"/>
          <w:sz w:val="30"/>
          <w:szCs w:val="30"/>
        </w:rPr>
      </w:pPr>
      <w:r>
        <w:rPr>
          <w:rFonts w:eastAsia="方正黑体_GBK"/>
          <w:sz w:val="30"/>
          <w:szCs w:val="30"/>
        </w:rPr>
        <w:br w:type="page"/>
      </w:r>
    </w:p>
    <w:p>
      <w:pPr>
        <w:spacing w:line="580" w:lineRule="exact"/>
        <w:jc w:val="left"/>
        <w:rPr>
          <w:rFonts w:eastAsia="方正黑体_GBK"/>
          <w:sz w:val="30"/>
          <w:szCs w:val="30"/>
        </w:rPr>
      </w:pPr>
      <w:r>
        <w:rPr>
          <w:rFonts w:eastAsia="方正黑体_GBK"/>
          <w:sz w:val="30"/>
          <w:szCs w:val="30"/>
        </w:rPr>
        <w:t>附件</w:t>
      </w:r>
      <w:r>
        <w:rPr>
          <w:rFonts w:hint="default" w:ascii="Times New Roman" w:hAnsi="Times New Roman" w:eastAsia="方正黑体_GBK" w:cs="Times New Roman"/>
          <w:sz w:val="30"/>
          <w:szCs w:val="30"/>
        </w:rPr>
        <w:t>3</w:t>
      </w:r>
    </w:p>
    <w:tbl>
      <w:tblPr>
        <w:tblStyle w:val="8"/>
        <w:tblpPr w:leftFromText="180" w:rightFromText="180" w:vertAnchor="page" w:horzAnchor="page" w:tblpX="2050" w:tblpY="340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13"/>
        <w:gridCol w:w="54"/>
        <w:gridCol w:w="303"/>
        <w:gridCol w:w="707"/>
        <w:gridCol w:w="613"/>
        <w:gridCol w:w="907"/>
        <w:gridCol w:w="649"/>
        <w:gridCol w:w="465"/>
        <w:gridCol w:w="505"/>
        <w:gridCol w:w="567"/>
        <w:gridCol w:w="261"/>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856"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rPr>
            </w:pPr>
            <w:r>
              <w:rPr>
                <w:rFonts w:eastAsia="方正仿宋简体"/>
              </w:rPr>
              <w:t>申请户主信息</w:t>
            </w:r>
          </w:p>
        </w:tc>
        <w:tc>
          <w:tcPr>
            <w:tcW w:w="107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rPr>
            </w:pPr>
            <w:r>
              <w:rPr>
                <w:rFonts w:eastAsia="方正仿宋简体"/>
              </w:rPr>
              <w:t>姓名</w:t>
            </w:r>
          </w:p>
        </w:tc>
        <w:tc>
          <w:tcPr>
            <w:tcW w:w="707"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rPr>
            </w:pPr>
            <w:r>
              <w:rPr>
                <w:rFonts w:eastAsia="方正仿宋简体"/>
              </w:rPr>
              <w:t>性别</w:t>
            </w:r>
          </w:p>
        </w:tc>
        <w:tc>
          <w:tcPr>
            <w:tcW w:w="2169"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ind w:firstLine="420" w:firstLineChars="200"/>
              <w:jc w:val="left"/>
              <w:rPr>
                <w:rFonts w:eastAsia="方正仿宋简体"/>
              </w:rPr>
            </w:pPr>
            <w:r>
              <w:rPr>
                <w:rFonts w:eastAsia="方正仿宋简体"/>
              </w:rPr>
              <w:t>身份证号</w:t>
            </w:r>
          </w:p>
        </w:tc>
        <w:tc>
          <w:tcPr>
            <w:tcW w:w="1798"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jc w:val="left"/>
              <w:rPr>
                <w:rFonts w:eastAsia="方正仿宋简体"/>
              </w:rPr>
            </w:pPr>
            <w:r>
              <w:rPr>
                <w:rFonts w:eastAsia="方正仿宋简体"/>
              </w:rPr>
              <w:t>家庭住址</w:t>
            </w:r>
          </w:p>
        </w:tc>
        <w:tc>
          <w:tcPr>
            <w:tcW w:w="16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简体"/>
              </w:rPr>
            </w:pPr>
            <w:r>
              <w:rPr>
                <w:rFonts w:eastAsia="方正仿宋简体"/>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exact"/>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简体"/>
              </w:rPr>
            </w:pPr>
          </w:p>
        </w:tc>
        <w:tc>
          <w:tcPr>
            <w:tcW w:w="1070" w:type="dxa"/>
            <w:gridSpan w:val="3"/>
            <w:tcBorders>
              <w:top w:val="single" w:color="auto" w:sz="4" w:space="0"/>
              <w:left w:val="single" w:color="auto" w:sz="4" w:space="0"/>
              <w:bottom w:val="single" w:color="auto" w:sz="4" w:space="0"/>
              <w:right w:val="single" w:color="auto" w:sz="4" w:space="0"/>
            </w:tcBorders>
          </w:tcPr>
          <w:p>
            <w:pPr>
              <w:spacing w:line="260" w:lineRule="exact"/>
              <w:rPr>
                <w:rFonts w:eastAsia="方正仿宋简体"/>
              </w:rPr>
            </w:pPr>
          </w:p>
        </w:tc>
        <w:tc>
          <w:tcPr>
            <w:tcW w:w="707" w:type="dxa"/>
            <w:tcBorders>
              <w:top w:val="single" w:color="auto" w:sz="4" w:space="0"/>
              <w:left w:val="single" w:color="auto" w:sz="4" w:space="0"/>
              <w:bottom w:val="single" w:color="auto" w:sz="4" w:space="0"/>
              <w:right w:val="single" w:color="auto" w:sz="4" w:space="0"/>
            </w:tcBorders>
          </w:tcPr>
          <w:p>
            <w:pPr>
              <w:spacing w:line="260" w:lineRule="exact"/>
              <w:rPr>
                <w:rFonts w:eastAsia="方正仿宋简体"/>
              </w:rPr>
            </w:pPr>
          </w:p>
        </w:tc>
        <w:tc>
          <w:tcPr>
            <w:tcW w:w="2169" w:type="dxa"/>
            <w:gridSpan w:val="3"/>
            <w:tcBorders>
              <w:top w:val="single" w:color="auto" w:sz="4" w:space="0"/>
              <w:left w:val="single" w:color="auto" w:sz="4" w:space="0"/>
              <w:bottom w:val="single" w:color="auto" w:sz="4" w:space="0"/>
              <w:right w:val="single" w:color="auto" w:sz="4" w:space="0"/>
            </w:tcBorders>
          </w:tcPr>
          <w:p>
            <w:pPr>
              <w:spacing w:line="260" w:lineRule="exact"/>
              <w:rPr>
                <w:rFonts w:eastAsia="方正仿宋简体"/>
              </w:rPr>
            </w:pPr>
          </w:p>
        </w:tc>
        <w:tc>
          <w:tcPr>
            <w:tcW w:w="1798" w:type="dxa"/>
            <w:gridSpan w:val="4"/>
            <w:tcBorders>
              <w:top w:val="single" w:color="auto" w:sz="4" w:space="0"/>
              <w:left w:val="single" w:color="auto" w:sz="4" w:space="0"/>
              <w:bottom w:val="single" w:color="auto" w:sz="4" w:space="0"/>
              <w:right w:val="single" w:color="auto" w:sz="4" w:space="0"/>
            </w:tcBorders>
          </w:tcPr>
          <w:p>
            <w:pPr>
              <w:spacing w:line="260" w:lineRule="exact"/>
              <w:rPr>
                <w:rFonts w:eastAsia="方正仿宋简体"/>
              </w:rPr>
            </w:pPr>
          </w:p>
        </w:tc>
        <w:tc>
          <w:tcPr>
            <w:tcW w:w="1600" w:type="dxa"/>
            <w:tcBorders>
              <w:top w:val="single" w:color="auto" w:sz="4" w:space="0"/>
              <w:left w:val="single" w:color="auto" w:sz="4" w:space="0"/>
              <w:bottom w:val="single" w:color="auto" w:sz="4" w:space="0"/>
              <w:right w:val="single" w:color="auto" w:sz="4" w:space="0"/>
            </w:tcBorders>
          </w:tcPr>
          <w:p>
            <w:pPr>
              <w:spacing w:line="260" w:lineRule="exact"/>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856"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rPr>
            </w:pPr>
            <w:r>
              <w:rPr>
                <w:rFonts w:eastAsia="方正仿宋简体"/>
              </w:rPr>
              <w:t>拟批准宅基地及建房情况</w:t>
            </w:r>
          </w:p>
        </w:tc>
        <w:tc>
          <w:tcPr>
            <w:tcW w:w="107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rPr>
            </w:pPr>
            <w:r>
              <w:rPr>
                <w:rFonts w:eastAsia="方正仿宋简体"/>
              </w:rPr>
              <w:t>宅基地</w:t>
            </w:r>
          </w:p>
          <w:p>
            <w:pPr>
              <w:spacing w:line="260" w:lineRule="exact"/>
              <w:jc w:val="left"/>
              <w:rPr>
                <w:rFonts w:eastAsia="方正仿宋简体"/>
              </w:rPr>
            </w:pPr>
            <w:r>
              <w:rPr>
                <w:rFonts w:eastAsia="方正仿宋简体"/>
              </w:rPr>
              <w:t>面积</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left="630" w:hanging="630" w:hangingChars="300"/>
              <w:rPr>
                <w:rFonts w:eastAsia="方正仿宋简体"/>
              </w:rPr>
            </w:pPr>
            <w:r>
              <w:rPr>
                <w:rFonts w:eastAsia="方正仿宋简体"/>
                <w:szCs w:val="21"/>
              </w:rPr>
              <w:t>m</w:t>
            </w:r>
            <w:r>
              <w:rPr>
                <w:rFonts w:hint="default" w:ascii="Times New Roman" w:hAnsi="Times New Roman" w:eastAsia="方正仿宋简体" w:cs="Times New Roman"/>
                <w:szCs w:val="21"/>
                <w:vertAlign w:val="superscript"/>
              </w:rPr>
              <w:t>2</w:t>
            </w:r>
          </w:p>
        </w:tc>
        <w:tc>
          <w:tcPr>
            <w:tcW w:w="907"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简体"/>
              </w:rPr>
            </w:pPr>
            <w:r>
              <w:rPr>
                <w:rFonts w:eastAsia="方正仿宋简体"/>
              </w:rPr>
              <w:t>房基占地面积</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left="609" w:leftChars="290"/>
              <w:rPr>
                <w:rFonts w:eastAsia="方正仿宋简体"/>
              </w:rPr>
            </w:pPr>
            <w:r>
              <w:rPr>
                <w:rFonts w:eastAsia="方正仿宋简体"/>
                <w:szCs w:val="21"/>
              </w:rPr>
              <w:t>m</w:t>
            </w:r>
            <w:r>
              <w:rPr>
                <w:rFonts w:hint="default" w:ascii="Times New Roman" w:hAnsi="Times New Roman" w:eastAsia="方正仿宋简体" w:cs="Times New Roman"/>
                <w:szCs w:val="21"/>
                <w:vertAlign w:val="superscript"/>
              </w:rPr>
              <w:t>2</w:t>
            </w:r>
          </w:p>
        </w:tc>
        <w:tc>
          <w:tcPr>
            <w:tcW w:w="505"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简体"/>
              </w:rPr>
            </w:pPr>
            <w:r>
              <w:rPr>
                <w:rFonts w:eastAsia="方正仿宋简体"/>
              </w:rPr>
              <w:t>地址</w:t>
            </w:r>
          </w:p>
        </w:tc>
        <w:tc>
          <w:tcPr>
            <w:tcW w:w="2428"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简体"/>
              </w:rPr>
            </w:pPr>
          </w:p>
        </w:tc>
        <w:tc>
          <w:tcPr>
            <w:tcW w:w="76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rPr>
            </w:pPr>
            <w:r>
              <w:rPr>
                <w:rFonts w:eastAsia="方正仿宋简体"/>
              </w:rPr>
              <w:t>四至</w:t>
            </w:r>
          </w:p>
        </w:tc>
        <w:tc>
          <w:tcPr>
            <w:tcW w:w="4716" w:type="dxa"/>
            <w:gridSpan w:val="8"/>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简体"/>
              </w:rPr>
            </w:pPr>
            <w:r>
              <w:rPr>
                <w:rFonts w:eastAsia="方正仿宋简体"/>
              </w:rPr>
              <w:t>东至:                   南至:</w:t>
            </w:r>
          </w:p>
        </w:tc>
        <w:tc>
          <w:tcPr>
            <w:tcW w:w="186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简体"/>
              </w:rPr>
            </w:pPr>
            <w:r>
              <w:rPr>
                <w:rFonts w:eastAsia="方正仿宋简体"/>
              </w:rPr>
              <w:t>性质：</w:t>
            </w:r>
            <w:r>
              <w:rPr>
                <w:rFonts w:hint="default" w:ascii="Times New Roman" w:hAnsi="Times New Roman" w:eastAsia="方正仿宋简体" w:cs="Times New Roman"/>
              </w:rPr>
              <w:t>1</w:t>
            </w:r>
            <w:r>
              <w:rPr>
                <w:rFonts w:eastAsia="方正仿宋简体"/>
              </w:rPr>
              <w:t xml:space="preserve">.原址翻建 </w:t>
            </w:r>
          </w:p>
          <w:p>
            <w:pPr>
              <w:spacing w:line="260" w:lineRule="exact"/>
              <w:ind w:firstLine="630" w:firstLineChars="300"/>
              <w:rPr>
                <w:rFonts w:eastAsia="方正仿宋简体"/>
              </w:rPr>
            </w:pPr>
            <w:r>
              <w:rPr>
                <w:rFonts w:hint="default" w:ascii="Times New Roman" w:hAnsi="Times New Roman" w:eastAsia="方正仿宋简体" w:cs="Times New Roman"/>
              </w:rPr>
              <w:t>2</w:t>
            </w:r>
            <w:r>
              <w:rPr>
                <w:rFonts w:eastAsia="方正仿宋简体"/>
              </w:rPr>
              <w:t>.改扩建</w:t>
            </w:r>
          </w:p>
          <w:p>
            <w:pPr>
              <w:spacing w:line="260" w:lineRule="exact"/>
              <w:ind w:firstLine="630" w:firstLineChars="300"/>
              <w:rPr>
                <w:rFonts w:eastAsia="方正仿宋简体"/>
              </w:rPr>
            </w:pPr>
            <w:r>
              <w:rPr>
                <w:rFonts w:hint="default" w:ascii="Times New Roman" w:hAnsi="Times New Roman" w:eastAsia="方正仿宋简体" w:cs="Times New Roman"/>
              </w:rPr>
              <w:t>3</w:t>
            </w:r>
            <w:r>
              <w:rPr>
                <w:rFonts w:eastAsia="方正仿宋简体"/>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简体"/>
              </w:rPr>
            </w:pPr>
          </w:p>
        </w:tc>
        <w:tc>
          <w:tcPr>
            <w:tcW w:w="7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简体"/>
              </w:rPr>
            </w:pPr>
          </w:p>
        </w:tc>
        <w:tc>
          <w:tcPr>
            <w:tcW w:w="4716" w:type="dxa"/>
            <w:gridSpan w:val="8"/>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简体"/>
              </w:rPr>
            </w:pPr>
            <w:r>
              <w:rPr>
                <w:rFonts w:eastAsia="方正仿宋简体"/>
              </w:rPr>
              <w:t>西至:                   北至:</w:t>
            </w:r>
          </w:p>
        </w:tc>
        <w:tc>
          <w:tcPr>
            <w:tcW w:w="18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简体"/>
              </w:rPr>
            </w:pPr>
          </w:p>
        </w:tc>
        <w:tc>
          <w:tcPr>
            <w:tcW w:w="767"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rPr>
            </w:pPr>
            <w:r>
              <w:rPr>
                <w:rFonts w:eastAsia="方正仿宋简体"/>
              </w:rPr>
              <w:t>地类</w:t>
            </w:r>
          </w:p>
        </w:tc>
        <w:tc>
          <w:tcPr>
            <w:tcW w:w="4716" w:type="dxa"/>
            <w:gridSpan w:val="8"/>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简体"/>
              </w:rPr>
            </w:pPr>
            <w:r>
              <w:rPr>
                <w:rFonts w:hint="default" w:ascii="Times New Roman" w:hAnsi="Times New Roman" w:eastAsia="方正仿宋简体" w:cs="Times New Roman"/>
              </w:rPr>
              <w:t>1</w:t>
            </w:r>
            <w:r>
              <w:rPr>
                <w:rFonts w:eastAsia="方正仿宋简体"/>
              </w:rPr>
              <w:t>.建设用地</w:t>
            </w:r>
            <w:r>
              <w:rPr>
                <w:rFonts w:eastAsia="方正仿宋简体"/>
                <w:szCs w:val="21"/>
              </w:rPr>
              <w:t>m</w:t>
            </w:r>
            <w:r>
              <w:rPr>
                <w:rFonts w:hint="default" w:ascii="Times New Roman" w:hAnsi="Times New Roman" w:eastAsia="方正仿宋简体" w:cs="Times New Roman"/>
                <w:szCs w:val="21"/>
                <w:vertAlign w:val="superscript"/>
              </w:rPr>
              <w:t>2</w:t>
            </w:r>
            <w:r>
              <w:rPr>
                <w:rFonts w:eastAsia="方正仿宋简体"/>
                <w:szCs w:val="21"/>
              </w:rPr>
              <w:t>；</w:t>
            </w:r>
            <w:r>
              <w:rPr>
                <w:rFonts w:eastAsia="方正仿宋简体"/>
              </w:rPr>
              <w:t xml:space="preserve"> </w:t>
            </w:r>
            <w:r>
              <w:rPr>
                <w:rFonts w:hint="default" w:ascii="Times New Roman" w:hAnsi="Times New Roman" w:eastAsia="方正仿宋简体" w:cs="Times New Roman"/>
              </w:rPr>
              <w:t>2</w:t>
            </w:r>
            <w:r>
              <w:rPr>
                <w:rFonts w:eastAsia="方正仿宋简体"/>
              </w:rPr>
              <w:t>.未利用地</w:t>
            </w:r>
            <w:r>
              <w:rPr>
                <w:rFonts w:eastAsia="方正仿宋简体"/>
                <w:szCs w:val="21"/>
              </w:rPr>
              <w:t>m</w:t>
            </w:r>
            <w:r>
              <w:rPr>
                <w:rFonts w:hint="default" w:ascii="Times New Roman" w:hAnsi="Times New Roman" w:eastAsia="方正仿宋简体" w:cs="Times New Roman"/>
                <w:szCs w:val="21"/>
                <w:vertAlign w:val="superscript"/>
              </w:rPr>
              <w:t>2</w:t>
            </w:r>
            <w:r>
              <w:rPr>
                <w:rFonts w:eastAsia="方正仿宋简体"/>
                <w:szCs w:val="21"/>
              </w:rPr>
              <w:t>；</w:t>
            </w:r>
          </w:p>
          <w:p>
            <w:pPr>
              <w:spacing w:line="260" w:lineRule="exact"/>
              <w:rPr>
                <w:rFonts w:eastAsia="方正仿宋简体"/>
              </w:rPr>
            </w:pPr>
            <w:r>
              <w:rPr>
                <w:rFonts w:hint="default" w:ascii="Times New Roman" w:hAnsi="Times New Roman" w:eastAsia="方正仿宋简体" w:cs="Times New Roman"/>
              </w:rPr>
              <w:t>3</w:t>
            </w:r>
            <w:r>
              <w:rPr>
                <w:rFonts w:eastAsia="方正仿宋简体"/>
              </w:rPr>
              <w:t>.农用地（耕地、林地、草地、其它）</w:t>
            </w:r>
            <w:r>
              <w:rPr>
                <w:rFonts w:eastAsia="方正仿宋简体"/>
                <w:szCs w:val="21"/>
              </w:rPr>
              <w:t>m</w:t>
            </w:r>
            <w:r>
              <w:rPr>
                <w:rFonts w:hint="default" w:ascii="Times New Roman" w:hAnsi="Times New Roman" w:eastAsia="方正仿宋简体" w:cs="Times New Roman"/>
                <w:szCs w:val="21"/>
                <w:vertAlign w:val="superscript"/>
              </w:rPr>
              <w:t>2</w:t>
            </w:r>
            <w:r>
              <w:rPr>
                <w:rFonts w:eastAsia="方正仿宋简体"/>
                <w:szCs w:val="21"/>
              </w:rPr>
              <w:t>；</w:t>
            </w:r>
          </w:p>
        </w:tc>
        <w:tc>
          <w:tcPr>
            <w:tcW w:w="18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简体"/>
              </w:rPr>
            </w:pPr>
          </w:p>
        </w:tc>
        <w:tc>
          <w:tcPr>
            <w:tcW w:w="7344" w:type="dxa"/>
            <w:gridSpan w:val="12"/>
            <w:tcBorders>
              <w:top w:val="single" w:color="auto" w:sz="4" w:space="0"/>
              <w:left w:val="single" w:color="auto" w:sz="4" w:space="0"/>
              <w:bottom w:val="single" w:color="auto" w:sz="4" w:space="0"/>
              <w:right w:val="single" w:color="auto" w:sz="4" w:space="0"/>
            </w:tcBorders>
            <w:vAlign w:val="center"/>
          </w:tcPr>
          <w:tbl>
            <w:tblPr>
              <w:tblStyle w:val="8"/>
              <w:tblpPr w:leftFromText="180" w:rightFromText="180" w:vertAnchor="page" w:horzAnchor="margin" w:tblpY="1"/>
              <w:tblOverlap w:val="never"/>
              <w:tblW w:w="7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294"/>
              <w:gridCol w:w="1080"/>
              <w:gridCol w:w="1230"/>
              <w:gridCol w:w="1125"/>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542" w:type="dxa"/>
                  <w:tcBorders>
                    <w:top w:val="nil"/>
                    <w:left w:val="nil"/>
                    <w:bottom w:val="nil"/>
                    <w:right w:val="single" w:color="auto" w:sz="4" w:space="0"/>
                  </w:tcBorders>
                  <w:vAlign w:val="center"/>
                </w:tcPr>
                <w:p>
                  <w:pPr>
                    <w:spacing w:line="260" w:lineRule="exact"/>
                    <w:jc w:val="left"/>
                    <w:rPr>
                      <w:rFonts w:eastAsia="方正仿宋简体"/>
                    </w:rPr>
                  </w:pPr>
                  <w:r>
                    <w:rPr>
                      <w:rFonts w:eastAsia="方正仿宋简体"/>
                    </w:rPr>
                    <w:t>住房建筑面积</w:t>
                  </w:r>
                </w:p>
              </w:tc>
              <w:tc>
                <w:tcPr>
                  <w:tcW w:w="1294" w:type="dxa"/>
                  <w:tcBorders>
                    <w:top w:val="nil"/>
                    <w:left w:val="nil"/>
                    <w:bottom w:val="nil"/>
                    <w:right w:val="single" w:color="auto" w:sz="4" w:space="0"/>
                  </w:tcBorders>
                  <w:vAlign w:val="center"/>
                </w:tcPr>
                <w:p>
                  <w:pPr>
                    <w:spacing w:line="260" w:lineRule="exact"/>
                    <w:jc w:val="right"/>
                    <w:rPr>
                      <w:rFonts w:eastAsia="方正仿宋简体"/>
                    </w:rPr>
                  </w:pPr>
                  <w:r>
                    <w:rPr>
                      <w:rFonts w:eastAsia="方正仿宋简体"/>
                      <w:szCs w:val="21"/>
                    </w:rPr>
                    <w:t>m</w:t>
                  </w:r>
                  <w:r>
                    <w:rPr>
                      <w:rFonts w:hint="default" w:ascii="Times New Roman" w:hAnsi="Times New Roman" w:eastAsia="方正仿宋简体" w:cs="Times New Roman"/>
                      <w:szCs w:val="21"/>
                      <w:vertAlign w:val="superscript"/>
                    </w:rPr>
                    <w:t>2</w:t>
                  </w:r>
                </w:p>
              </w:tc>
              <w:tc>
                <w:tcPr>
                  <w:tcW w:w="1080" w:type="dxa"/>
                  <w:tcBorders>
                    <w:top w:val="nil"/>
                    <w:left w:val="single" w:color="auto" w:sz="4" w:space="0"/>
                    <w:bottom w:val="nil"/>
                    <w:right w:val="single" w:color="auto" w:sz="4" w:space="0"/>
                  </w:tcBorders>
                  <w:vAlign w:val="center"/>
                </w:tcPr>
                <w:p>
                  <w:pPr>
                    <w:spacing w:line="260" w:lineRule="exact"/>
                    <w:jc w:val="left"/>
                    <w:rPr>
                      <w:rFonts w:eastAsia="方正仿宋简体"/>
                    </w:rPr>
                  </w:pPr>
                  <w:r>
                    <w:rPr>
                      <w:rFonts w:eastAsia="方正仿宋简体"/>
                    </w:rPr>
                    <w:t>建筑层数</w:t>
                  </w:r>
                </w:p>
              </w:tc>
              <w:tc>
                <w:tcPr>
                  <w:tcW w:w="1230" w:type="dxa"/>
                  <w:tcBorders>
                    <w:top w:val="nil"/>
                    <w:left w:val="single" w:color="auto" w:sz="4" w:space="0"/>
                    <w:bottom w:val="nil"/>
                    <w:right w:val="single" w:color="auto" w:sz="4" w:space="0"/>
                  </w:tcBorders>
                  <w:vAlign w:val="center"/>
                </w:tcPr>
                <w:p>
                  <w:pPr>
                    <w:spacing w:line="260" w:lineRule="exact"/>
                    <w:jc w:val="right"/>
                    <w:rPr>
                      <w:rFonts w:eastAsia="方正仿宋简体"/>
                    </w:rPr>
                  </w:pPr>
                  <w:r>
                    <w:rPr>
                      <w:rFonts w:eastAsia="方正仿宋简体"/>
                    </w:rPr>
                    <w:t>层</w:t>
                  </w:r>
                </w:p>
              </w:tc>
              <w:tc>
                <w:tcPr>
                  <w:tcW w:w="1125" w:type="dxa"/>
                  <w:tcBorders>
                    <w:top w:val="nil"/>
                    <w:left w:val="single" w:color="auto" w:sz="4" w:space="0"/>
                    <w:bottom w:val="nil"/>
                    <w:right w:val="single" w:color="auto" w:sz="4" w:space="0"/>
                  </w:tcBorders>
                  <w:vAlign w:val="center"/>
                </w:tcPr>
                <w:p>
                  <w:pPr>
                    <w:spacing w:line="260" w:lineRule="exact"/>
                    <w:jc w:val="left"/>
                    <w:rPr>
                      <w:rFonts w:eastAsia="方正仿宋简体"/>
                    </w:rPr>
                  </w:pPr>
                  <w:r>
                    <w:rPr>
                      <w:rFonts w:eastAsia="方正仿宋简体"/>
                    </w:rPr>
                    <w:t>建筑高度</w:t>
                  </w:r>
                </w:p>
              </w:tc>
              <w:tc>
                <w:tcPr>
                  <w:tcW w:w="1616" w:type="dxa"/>
                  <w:tcBorders>
                    <w:top w:val="nil"/>
                    <w:left w:val="single" w:color="auto" w:sz="4" w:space="0"/>
                    <w:bottom w:val="nil"/>
                    <w:right w:val="nil"/>
                  </w:tcBorders>
                  <w:vAlign w:val="center"/>
                </w:tcPr>
                <w:p>
                  <w:pPr>
                    <w:spacing w:line="260" w:lineRule="exact"/>
                    <w:jc w:val="left"/>
                    <w:rPr>
                      <w:rFonts w:eastAsia="方正仿宋简体"/>
                    </w:rPr>
                  </w:pPr>
                  <w:r>
                    <w:rPr>
                      <w:rFonts w:eastAsia="方正仿宋简体"/>
                      <w:szCs w:val="21"/>
                    </w:rPr>
                    <w:t>m</w:t>
                  </w:r>
                </w:p>
              </w:tc>
            </w:tr>
          </w:tbl>
          <w:p>
            <w:pPr>
              <w:spacing w:line="260" w:lineRule="exact"/>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569" w:type="dxa"/>
            <w:gridSpan w:val="2"/>
            <w:tcBorders>
              <w:top w:val="nil"/>
              <w:left w:val="single" w:color="auto" w:sz="4" w:space="0"/>
              <w:bottom w:val="single" w:color="auto" w:sz="4" w:space="0"/>
              <w:right w:val="single" w:color="auto" w:sz="4" w:space="0"/>
            </w:tcBorders>
            <w:vAlign w:val="center"/>
          </w:tcPr>
          <w:p>
            <w:pPr>
              <w:spacing w:line="260" w:lineRule="exact"/>
              <w:jc w:val="left"/>
              <w:rPr>
                <w:rFonts w:eastAsia="方正仿宋简体"/>
              </w:rPr>
            </w:pPr>
            <w:r>
              <w:rPr>
                <w:rFonts w:eastAsia="方正仿宋简体"/>
              </w:rPr>
              <w:t>规划和自然资源管理所意见：</w:t>
            </w:r>
          </w:p>
          <w:p>
            <w:pPr>
              <w:spacing w:line="260" w:lineRule="exact"/>
              <w:rPr>
                <w:rFonts w:eastAsia="方正仿宋简体"/>
              </w:rPr>
            </w:pPr>
          </w:p>
        </w:tc>
        <w:tc>
          <w:tcPr>
            <w:tcW w:w="6631" w:type="dxa"/>
            <w:gridSpan w:val="11"/>
            <w:tcBorders>
              <w:top w:val="nil"/>
              <w:left w:val="single" w:color="auto" w:sz="4" w:space="0"/>
              <w:bottom w:val="single" w:color="auto" w:sz="4" w:space="0"/>
              <w:right w:val="single" w:color="auto" w:sz="4" w:space="0"/>
            </w:tcBorders>
            <w:vAlign w:val="center"/>
          </w:tcPr>
          <w:p>
            <w:pPr>
              <w:spacing w:line="260" w:lineRule="exact"/>
              <w:rPr>
                <w:rFonts w:eastAsia="方正仿宋简体"/>
              </w:rPr>
            </w:pPr>
            <w:r>
              <w:rPr>
                <w:rFonts w:eastAsia="仿宋"/>
              </w:rPr>
              <w:t xml:space="preserve">宗地符合国土空间规划和村规划，不占用基本农田，同意占用集体土地㎡建房。其中：农用地㎡(其中：耕地㎡)；未利用地㎡；建设用地㎡。  </w:t>
            </w:r>
          </w:p>
          <w:p>
            <w:pPr>
              <w:spacing w:line="260" w:lineRule="exact"/>
              <w:ind w:firstLine="4410" w:firstLineChars="2100"/>
              <w:rPr>
                <w:rFonts w:eastAsia="方正仿宋简体"/>
              </w:rPr>
            </w:pPr>
            <w:r>
              <w:rPr>
                <w:rFonts w:eastAsia="方正仿宋简体"/>
              </w:rPr>
              <w:t xml:space="preserve"> (盖章)           </w:t>
            </w:r>
          </w:p>
          <w:p>
            <w:pPr>
              <w:spacing w:line="260" w:lineRule="exact"/>
              <w:rPr>
                <w:rFonts w:eastAsia="方正仿宋简体"/>
              </w:rPr>
            </w:pPr>
            <w:r>
              <w:rPr>
                <w:rFonts w:eastAsia="方正仿宋简体"/>
              </w:rPr>
              <w:t>经办人：所长: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56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rPr>
            </w:pPr>
            <w:r>
              <w:rPr>
                <w:rFonts w:eastAsia="方正仿宋简体"/>
              </w:rPr>
              <w:t>乡镇规划建设管理环保办公室意见：</w:t>
            </w:r>
          </w:p>
          <w:p>
            <w:pPr>
              <w:spacing w:line="260" w:lineRule="exact"/>
              <w:rPr>
                <w:rFonts w:eastAsia="方正仿宋简体"/>
              </w:rPr>
            </w:pPr>
          </w:p>
        </w:tc>
        <w:tc>
          <w:tcPr>
            <w:tcW w:w="6631" w:type="dxa"/>
            <w:gridSpan w:val="11"/>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简体"/>
              </w:rPr>
            </w:pPr>
            <w:r>
              <w:rPr>
                <w:rFonts w:eastAsia="仿宋"/>
              </w:rPr>
              <w:t>符合村镇、城市规划，房屋不在地灾点上及其直接威胁区，申请户家庭所有成员没有享受宅基地复垦政策，符合风貌要求，同意办理乡村建设规划许可证和农村宅基地批准书，占集体土地面积㎡，建筑面积㎡，规划准建层。</w:t>
            </w:r>
          </w:p>
          <w:p>
            <w:pPr>
              <w:spacing w:line="260" w:lineRule="exact"/>
              <w:ind w:firstLine="4620" w:firstLineChars="2200"/>
              <w:rPr>
                <w:rFonts w:eastAsia="方正仿宋简体"/>
              </w:rPr>
            </w:pPr>
            <w:r>
              <w:rPr>
                <w:rFonts w:eastAsia="方正仿宋简体"/>
              </w:rPr>
              <w:t xml:space="preserve"> (盖章)           </w:t>
            </w:r>
          </w:p>
          <w:p>
            <w:pPr>
              <w:spacing w:line="260" w:lineRule="exact"/>
              <w:rPr>
                <w:rFonts w:eastAsia="方正仿宋简体"/>
              </w:rPr>
            </w:pPr>
            <w:r>
              <w:rPr>
                <w:rFonts w:eastAsia="方正仿宋简体"/>
              </w:rPr>
              <w:t>经办人：负责人: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6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rPr>
            </w:pPr>
            <w:r>
              <w:rPr>
                <w:rFonts w:eastAsia="方正仿宋简体"/>
              </w:rPr>
              <w:t>其他相关单位意见</w:t>
            </w:r>
          </w:p>
          <w:p>
            <w:pPr>
              <w:spacing w:line="260" w:lineRule="exact"/>
              <w:rPr>
                <w:rFonts w:eastAsia="方正仿宋简体"/>
              </w:rPr>
            </w:pPr>
          </w:p>
        </w:tc>
        <w:tc>
          <w:tcPr>
            <w:tcW w:w="6631" w:type="dxa"/>
            <w:gridSpan w:val="11"/>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简体"/>
              </w:rPr>
            </w:pPr>
            <w:r>
              <w:rPr>
                <w:rFonts w:eastAsia="方正仿宋简体"/>
              </w:rPr>
              <w:t>（涉及的部门：林业、水利、生态环保等）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56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rPr>
            </w:pPr>
            <w:r>
              <w:rPr>
                <w:rFonts w:eastAsia="方正仿宋简体"/>
              </w:rPr>
              <w:t>乡镇农村经营管理机构审查意见</w:t>
            </w:r>
          </w:p>
        </w:tc>
        <w:tc>
          <w:tcPr>
            <w:tcW w:w="6631" w:type="dxa"/>
            <w:gridSpan w:val="11"/>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简体"/>
              </w:rPr>
            </w:pPr>
            <w:r>
              <w:rPr>
                <w:rFonts w:eastAsia="仿宋"/>
              </w:rPr>
              <w:t>综合各有关部门意见，该申请户符合一户一宅规定和农村宅基地审批条件，不占用基本农田，同意占用集体土地㎡建房。</w:t>
            </w:r>
          </w:p>
          <w:p>
            <w:pPr>
              <w:spacing w:line="260" w:lineRule="exact"/>
              <w:rPr>
                <w:rFonts w:eastAsia="方正仿宋简体"/>
              </w:rPr>
            </w:pPr>
          </w:p>
          <w:p>
            <w:pPr>
              <w:spacing w:line="260" w:lineRule="exact"/>
              <w:ind w:firstLine="4620" w:firstLineChars="2200"/>
              <w:rPr>
                <w:rFonts w:eastAsia="方正仿宋简体"/>
              </w:rPr>
            </w:pPr>
            <w:r>
              <w:rPr>
                <w:rFonts w:eastAsia="方正仿宋简体"/>
              </w:rPr>
              <w:t xml:space="preserve"> (盖章)           </w:t>
            </w:r>
          </w:p>
          <w:p>
            <w:pPr>
              <w:spacing w:line="260" w:lineRule="exact"/>
              <w:rPr>
                <w:rFonts w:eastAsia="方正仿宋简体"/>
              </w:rPr>
            </w:pPr>
            <w:r>
              <w:rPr>
                <w:rFonts w:eastAsia="方正仿宋简体"/>
              </w:rPr>
              <w:t xml:space="preserve">经办人：负责人: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56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rPr>
            </w:pPr>
            <w:r>
              <w:rPr>
                <w:rFonts w:eastAsia="方正仿宋简体"/>
              </w:rPr>
              <w:t>乡镇人民政府（街道办事处）审核批准意见</w:t>
            </w:r>
          </w:p>
        </w:tc>
        <w:tc>
          <w:tcPr>
            <w:tcW w:w="6631" w:type="dxa"/>
            <w:gridSpan w:val="11"/>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简体"/>
              </w:rPr>
            </w:pPr>
          </w:p>
          <w:p>
            <w:pPr>
              <w:spacing w:line="260" w:lineRule="exact"/>
              <w:rPr>
                <w:rFonts w:eastAsia="方正仿宋简体"/>
              </w:rPr>
            </w:pPr>
          </w:p>
          <w:p>
            <w:pPr>
              <w:spacing w:line="260" w:lineRule="exact"/>
              <w:ind w:firstLine="4830" w:firstLineChars="2300"/>
              <w:rPr>
                <w:rFonts w:eastAsia="方正仿宋简体"/>
              </w:rPr>
            </w:pPr>
          </w:p>
          <w:p>
            <w:pPr>
              <w:spacing w:line="260" w:lineRule="exact"/>
              <w:ind w:firstLine="4830" w:firstLineChars="2300"/>
              <w:rPr>
                <w:rFonts w:eastAsia="方正仿宋简体"/>
              </w:rPr>
            </w:pPr>
            <w:r>
              <w:rPr>
                <w:rFonts w:eastAsia="方正仿宋简体"/>
              </w:rPr>
              <w:t xml:space="preserve"> (盖章)           </w:t>
            </w:r>
          </w:p>
          <w:p>
            <w:pPr>
              <w:spacing w:line="260" w:lineRule="exact"/>
              <w:rPr>
                <w:rFonts w:eastAsia="方正仿宋简体"/>
              </w:rPr>
            </w:pPr>
            <w:r>
              <w:rPr>
                <w:rFonts w:eastAsia="方正仿宋简体"/>
              </w:rPr>
              <w:t>负责人:           年   月   日</w:t>
            </w:r>
          </w:p>
        </w:tc>
      </w:tr>
    </w:tbl>
    <w:p>
      <w:pPr>
        <w:spacing w:line="240" w:lineRule="exact"/>
        <w:jc w:val="left"/>
        <w:rPr>
          <w:rFonts w:eastAsia="方正黑体_GBK"/>
          <w:sz w:val="30"/>
          <w:szCs w:val="30"/>
        </w:rPr>
      </w:pPr>
    </w:p>
    <w:p>
      <w:pPr>
        <w:spacing w:line="580" w:lineRule="exact"/>
        <w:ind w:firstLine="720" w:firstLineChars="200"/>
        <w:jc w:val="left"/>
        <w:rPr>
          <w:rFonts w:eastAsia="方正黑体_GBK"/>
          <w:sz w:val="30"/>
          <w:szCs w:val="30"/>
        </w:rPr>
      </w:pPr>
      <w:r>
        <w:rPr>
          <w:rFonts w:eastAsia="方正小标宋_GBK"/>
          <w:sz w:val="36"/>
          <w:szCs w:val="36"/>
        </w:rPr>
        <w:t>万州区农村宅基地和建房（规划许可）审批表</w:t>
      </w:r>
    </w:p>
    <w:p>
      <w:pPr>
        <w:spacing w:line="580" w:lineRule="exact"/>
        <w:jc w:val="left"/>
        <w:rPr>
          <w:rFonts w:eastAsia="方正黑体_GBK"/>
          <w:sz w:val="30"/>
          <w:szCs w:val="30"/>
        </w:rPr>
      </w:pPr>
    </w:p>
    <w:tbl>
      <w:tblPr>
        <w:tblStyle w:val="8"/>
        <w:tblW w:w="830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8" w:hRule="atLeast"/>
        </w:trPr>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80" w:lineRule="exact"/>
              <w:contextualSpacing/>
              <w:rPr>
                <w:rFonts w:eastAsia="方正仿宋_GBK"/>
                <w:sz w:val="24"/>
              </w:rPr>
            </w:pPr>
          </w:p>
          <w:p>
            <w:pPr>
              <w:widowControl/>
              <w:spacing w:line="580" w:lineRule="exact"/>
              <w:contextualSpacing/>
              <w:rPr>
                <w:rFonts w:eastAsia="方正仿宋_GBK"/>
                <w:sz w:val="24"/>
              </w:rPr>
            </w:pPr>
            <w:r>
              <w:rPr>
                <w:rFonts w:eastAsia="方正仿宋_GBK"/>
                <w:sz w:val="24"/>
              </w:rPr>
              <w:t>宅基地坐落平面位置图</w:t>
            </w:r>
          </w:p>
          <w:p>
            <w:pPr>
              <w:spacing w:line="580" w:lineRule="exact"/>
              <w:contextualSpacing/>
              <w:rPr>
                <w:rFonts w:eastAsia="方正仿宋_GBK"/>
              </w:rPr>
            </w:pPr>
          </w:p>
        </w:tc>
        <w:tc>
          <w:tcPr>
            <w:tcW w:w="7550" w:type="dxa"/>
            <w:tcBorders>
              <w:top w:val="single" w:color="auto" w:sz="4" w:space="0"/>
              <w:left w:val="single" w:color="auto" w:sz="4" w:space="0"/>
              <w:bottom w:val="single" w:color="auto" w:sz="4" w:space="0"/>
              <w:right w:val="single" w:color="auto" w:sz="4" w:space="0"/>
            </w:tcBorders>
            <w:vAlign w:val="center"/>
          </w:tcPr>
          <w:p>
            <w:pPr>
              <w:spacing w:line="580" w:lineRule="exact"/>
              <w:contextualSpacing/>
              <w:rPr>
                <w:rFonts w:eastAsia="方正仿宋_GBK"/>
              </w:rPr>
            </w:pPr>
          </w:p>
          <w:p>
            <w:pPr>
              <w:spacing w:line="580" w:lineRule="exact"/>
              <w:rPr>
                <w:rFonts w:eastAsia="方正仿宋_GBK"/>
              </w:rPr>
            </w:pPr>
          </w:p>
          <w:p>
            <w:pPr>
              <w:spacing w:line="580" w:lineRule="exact"/>
              <w:rPr>
                <w:rFonts w:eastAsia="方正仿宋_GBK"/>
              </w:rPr>
            </w:pPr>
          </w:p>
          <w:p>
            <w:pPr>
              <w:spacing w:line="580" w:lineRule="exact"/>
              <w:rPr>
                <w:rFonts w:eastAsia="方正仿宋_GBK"/>
              </w:rPr>
            </w:pPr>
          </w:p>
          <w:p>
            <w:pPr>
              <w:spacing w:line="580" w:lineRule="exact"/>
              <w:rPr>
                <w:rFonts w:eastAsia="方正仿宋_GBK"/>
              </w:rPr>
            </w:pPr>
          </w:p>
          <w:p>
            <w:pPr>
              <w:spacing w:line="580" w:lineRule="exact"/>
              <w:rPr>
                <w:rFonts w:eastAsia="方正仿宋_GBK"/>
              </w:rPr>
            </w:pPr>
          </w:p>
          <w:p>
            <w:pPr>
              <w:spacing w:line="580" w:lineRule="exact"/>
              <w:rPr>
                <w:rFonts w:eastAsia="方正仿宋_GBK"/>
              </w:rPr>
            </w:pPr>
          </w:p>
          <w:p>
            <w:pPr>
              <w:spacing w:line="580" w:lineRule="exact"/>
              <w:rPr>
                <w:rFonts w:eastAsia="方正仿宋_GBK"/>
              </w:rPr>
            </w:pPr>
          </w:p>
          <w:p>
            <w:pPr>
              <w:spacing w:line="580" w:lineRule="exact"/>
              <w:rPr>
                <w:rFonts w:eastAsia="方正仿宋_GBK"/>
              </w:rPr>
            </w:pPr>
          </w:p>
          <w:p>
            <w:pPr>
              <w:spacing w:line="580" w:lineRule="exact"/>
              <w:rPr>
                <w:rFonts w:eastAsia="方正仿宋_GBK"/>
              </w:rPr>
            </w:pPr>
          </w:p>
          <w:p>
            <w:pPr>
              <w:spacing w:line="58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contextualSpacing/>
              <w:jc w:val="left"/>
              <w:rPr>
                <w:rFonts w:eastAsia="方正仿宋_GBK"/>
              </w:rPr>
            </w:pPr>
          </w:p>
        </w:tc>
        <w:tc>
          <w:tcPr>
            <w:tcW w:w="7550" w:type="dxa"/>
            <w:tcBorders>
              <w:top w:val="single" w:color="auto" w:sz="4" w:space="0"/>
              <w:left w:val="single" w:color="auto" w:sz="4" w:space="0"/>
              <w:bottom w:val="single" w:color="auto" w:sz="4" w:space="0"/>
              <w:right w:val="single" w:color="auto" w:sz="4" w:space="0"/>
            </w:tcBorders>
            <w:vAlign w:val="center"/>
          </w:tcPr>
          <w:p>
            <w:pPr>
              <w:spacing w:line="580" w:lineRule="exact"/>
              <w:contextualSpacing/>
              <w:rPr>
                <w:rFonts w:eastAsia="方正仿宋_GBK"/>
              </w:rPr>
            </w:pPr>
            <w:r>
              <w:rPr>
                <w:rFonts w:eastAsia="方正仿宋_GBK"/>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contextualSpacing/>
              <w:jc w:val="left"/>
              <w:rPr>
                <w:rFonts w:eastAsia="方正仿宋_GBK"/>
              </w:rPr>
            </w:pPr>
          </w:p>
        </w:tc>
        <w:tc>
          <w:tcPr>
            <w:tcW w:w="7550" w:type="dxa"/>
            <w:tcBorders>
              <w:top w:val="single" w:color="auto" w:sz="4" w:space="0"/>
              <w:left w:val="single" w:color="auto" w:sz="4" w:space="0"/>
              <w:bottom w:val="single" w:color="auto" w:sz="4" w:space="0"/>
              <w:right w:val="single" w:color="auto" w:sz="4" w:space="0"/>
            </w:tcBorders>
            <w:vAlign w:val="center"/>
          </w:tcPr>
          <w:p>
            <w:pPr>
              <w:spacing w:line="580" w:lineRule="exact"/>
              <w:contextualSpacing/>
              <w:rPr>
                <w:rFonts w:eastAsia="方正仿宋_GBK"/>
              </w:rPr>
            </w:pPr>
            <w:r>
              <w:rPr>
                <w:rFonts w:eastAsia="方正仿宋_GBK"/>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580" w:lineRule="exact"/>
              <w:contextualSpacing/>
              <w:rPr>
                <w:rFonts w:eastAsia="方正仿宋_GBK"/>
                <w:sz w:val="24"/>
              </w:rPr>
            </w:pPr>
            <w:r>
              <w:rPr>
                <w:rFonts w:eastAsia="方正仿宋_GBK"/>
              </w:rPr>
              <w:t>备注</w:t>
            </w:r>
          </w:p>
        </w:tc>
        <w:tc>
          <w:tcPr>
            <w:tcW w:w="7550" w:type="dxa"/>
            <w:tcBorders>
              <w:top w:val="single" w:color="auto" w:sz="4" w:space="0"/>
              <w:left w:val="single" w:color="auto" w:sz="4" w:space="0"/>
              <w:bottom w:val="single" w:color="auto" w:sz="4" w:space="0"/>
              <w:right w:val="single" w:color="auto" w:sz="4" w:space="0"/>
            </w:tcBorders>
            <w:vAlign w:val="center"/>
          </w:tcPr>
          <w:p>
            <w:pPr>
              <w:spacing w:line="580" w:lineRule="exact"/>
              <w:contextualSpacing/>
              <w:rPr>
                <w:rFonts w:eastAsia="方正仿宋_GBK"/>
              </w:rPr>
            </w:pPr>
            <w:r>
              <w:rPr>
                <w:rFonts w:eastAsia="方正仿宋_GBK"/>
              </w:rPr>
              <w:t>图中需载明宅基地的具体位置、长宽、四至，并标明与永久性参照物的具体距离。</w:t>
            </w:r>
          </w:p>
        </w:tc>
      </w:tr>
    </w:tbl>
    <w:p>
      <w:pPr>
        <w:widowControl/>
        <w:snapToGrid w:val="0"/>
        <w:spacing w:line="580" w:lineRule="exact"/>
        <w:contextualSpacing/>
        <w:rPr>
          <w:rFonts w:eastAsia="方正仿宋_GBK"/>
          <w:sz w:val="24"/>
        </w:rPr>
        <w:sectPr>
          <w:pgSz w:w="11906" w:h="16838"/>
          <w:pgMar w:top="1440" w:right="1800" w:bottom="1440" w:left="1800" w:header="851" w:footer="992" w:gutter="0"/>
          <w:cols w:space="720" w:num="1"/>
          <w:docGrid w:type="lines" w:linePitch="312" w:charSpace="0"/>
        </w:sectPr>
      </w:pPr>
    </w:p>
    <w:p>
      <w:pPr>
        <w:widowControl/>
        <w:spacing w:line="580" w:lineRule="exact"/>
        <w:jc w:val="left"/>
        <w:rPr>
          <w:rFonts w:eastAsia="黑体"/>
          <w:sz w:val="30"/>
          <w:szCs w:val="30"/>
        </w:rPr>
      </w:pPr>
      <w:r>
        <w:rPr>
          <w:rFonts w:eastAsia="黑体"/>
          <w:sz w:val="30"/>
          <w:szCs w:val="30"/>
        </w:rPr>
        <w:t>附件</w:t>
      </w:r>
      <w:r>
        <w:rPr>
          <w:rFonts w:hint="default" w:ascii="Times New Roman" w:hAnsi="Times New Roman" w:eastAsia="黑体" w:cs="Times New Roman"/>
          <w:sz w:val="30"/>
          <w:szCs w:val="30"/>
        </w:rPr>
        <w:t>4</w:t>
      </w:r>
    </w:p>
    <w:p>
      <w:pPr>
        <w:widowControl/>
        <w:spacing w:line="580" w:lineRule="exact"/>
        <w:jc w:val="left"/>
        <w:sectPr>
          <w:pgSz w:w="23814" w:h="16839" w:orient="landscape"/>
          <w:pgMar w:top="1800" w:right="1440" w:bottom="1800" w:left="1440" w:header="851" w:footer="992" w:gutter="0"/>
          <w:cols w:space="720" w:num="1"/>
          <w:docGrid w:type="lines" w:linePitch="312" w:charSpace="0"/>
        </w:sectPr>
      </w:pPr>
      <w:r>
        <w:drawing>
          <wp:anchor distT="0" distB="0" distL="114935" distR="114935" simplePos="0" relativeHeight="251667456" behindDoc="0" locked="0" layoutInCell="1" allowOverlap="1">
            <wp:simplePos x="0" y="0"/>
            <wp:positionH relativeFrom="column">
              <wp:posOffset>116205</wp:posOffset>
            </wp:positionH>
            <wp:positionV relativeFrom="paragraph">
              <wp:posOffset>334645</wp:posOffset>
            </wp:positionV>
            <wp:extent cx="12352655" cy="7773670"/>
            <wp:effectExtent l="0" t="0" r="6985" b="13970"/>
            <wp:wrapNone/>
            <wp:docPr id="4"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true"/>
                    </pic:cNvPicPr>
                  </pic:nvPicPr>
                  <pic:blipFill>
                    <a:blip r:embed="rId10"/>
                    <a:stretch>
                      <a:fillRect/>
                    </a:stretch>
                  </pic:blipFill>
                  <pic:spPr>
                    <a:xfrm>
                      <a:off x="0" y="0"/>
                      <a:ext cx="12352655" cy="7773670"/>
                    </a:xfrm>
                    <a:prstGeom prst="rect">
                      <a:avLst/>
                    </a:prstGeom>
                    <a:noFill/>
                    <a:ln>
                      <a:noFill/>
                    </a:ln>
                  </pic:spPr>
                </pic:pic>
              </a:graphicData>
            </a:graphic>
          </wp:anchor>
        </w:drawing>
      </w:r>
    </w:p>
    <w:p>
      <w:pPr>
        <w:spacing w:line="580" w:lineRule="exact"/>
        <w:rPr>
          <w:rFonts w:eastAsia="黑体"/>
          <w:sz w:val="30"/>
          <w:szCs w:val="30"/>
        </w:rPr>
      </w:pPr>
      <w:r>
        <w:rPr>
          <w:rFonts w:eastAsia="黑体"/>
          <w:sz w:val="30"/>
          <w:szCs w:val="30"/>
        </w:rPr>
        <mc:AlternateContent>
          <mc:Choice Requires="wps">
            <w:drawing>
              <wp:anchor distT="0" distB="0" distL="114300" distR="114300" simplePos="0" relativeHeight="251659264" behindDoc="0" locked="0" layoutInCell="1" allowOverlap="1">
                <wp:simplePos x="0" y="0"/>
                <wp:positionH relativeFrom="column">
                  <wp:posOffset>8396605</wp:posOffset>
                </wp:positionH>
                <wp:positionV relativeFrom="paragraph">
                  <wp:posOffset>-1024255</wp:posOffset>
                </wp:positionV>
                <wp:extent cx="0" cy="10612755"/>
                <wp:effectExtent l="9525" t="0" r="9525" b="17145"/>
                <wp:wrapNone/>
                <wp:docPr id="1" name="直接连接符 1"/>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661.15pt;margin-top:-80.65pt;height:835.65pt;width:0pt;z-index:251659264;mso-width-relative:page;mso-height-relative:page;" filled="f" stroked="t" coordsize="21600,21600" o:gfxdata="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N4N7b2AAAAA8BAAAPAAAAAAAAAAEAIAAAADgAAABkcnMvZG93bnJldi54bWxQSwECFAAUAAAA&#10;CACHTuJAKTlobNgBAAB8AwAADgAAAAAAAAABACAAAAA9AQAAZHJzL2Uyb0RvYy54bWxQSwUGAAAA&#10;AAYABgBZAQAAhwUAAAAA&#10;">
                <v:fill on="f" focussize="0,0"/>
                <v:stroke weight="1.5pt" color="#000000" miterlimit="8" joinstyle="miter" dashstyle="dash"/>
                <v:imagedata o:title=""/>
                <o:lock v:ext="edit" aspectratio="f"/>
              </v:line>
            </w:pict>
          </mc:Fallback>
        </mc:AlternateContent>
      </w:r>
      <w:r>
        <w:rPr>
          <w:rFonts w:eastAsia="黑体"/>
          <w:sz w:val="30"/>
          <w:szCs w:val="30"/>
        </w:rPr>
        <w:t>附件</w:t>
      </w:r>
      <w:r>
        <w:rPr>
          <w:rFonts w:hint="default" w:ascii="Times New Roman" w:hAnsi="Times New Roman" w:eastAsia="黑体" w:cs="Times New Roman"/>
          <w:sz w:val="30"/>
          <w:szCs w:val="30"/>
        </w:rPr>
        <w:t>5</w:t>
      </w:r>
    </w:p>
    <w:p>
      <w:pPr>
        <w:spacing w:line="580" w:lineRule="exact"/>
        <w:ind w:firstLine="3720" w:firstLineChars="600"/>
        <w:rPr>
          <w:rFonts w:eastAsia="黑体"/>
          <w:b/>
          <w:bCs/>
          <w:sz w:val="30"/>
          <w:szCs w:val="30"/>
        </w:rPr>
      </w:pPr>
      <w:r>
        <w:rPr>
          <w:rFonts w:eastAsia="黑体"/>
          <w:bCs/>
          <w:spacing w:val="50"/>
          <w:kern w:val="10"/>
          <w:sz w:val="52"/>
          <w:szCs w:val="52"/>
        </w:rPr>
        <w:t>农村宅基地批准书</w:t>
      </w:r>
      <w:r>
        <w:rPr>
          <w:rFonts w:eastAsia="黑体"/>
          <w:b/>
          <w:bCs/>
          <w:sz w:val="30"/>
          <w:szCs w:val="30"/>
        </w:rPr>
        <w:t>农村宅基地批准书</w:t>
      </w:r>
      <w:r>
        <w:rPr>
          <w:rFonts w:eastAsia="黑体"/>
          <w:sz w:val="18"/>
          <w:szCs w:val="18"/>
        </w:rPr>
        <w:t>（存根）</w:t>
      </w:r>
    </w:p>
    <w:p>
      <w:pPr>
        <w:spacing w:line="580" w:lineRule="exact"/>
        <w:rPr>
          <w:color w:val="333333"/>
          <w:szCs w:val="21"/>
        </w:rPr>
      </w:pPr>
      <w:r>
        <w:rPr>
          <w:rFonts w:eastAsia="黑体"/>
          <w:szCs w:val="21"/>
        </w:rPr>
        <w:t>农宅字号农宅字 号</w:t>
      </w:r>
    </w:p>
    <w:tbl>
      <w:tblPr>
        <w:tblStyle w:val="8"/>
        <w:tblpPr w:leftFromText="180" w:rightFromText="180" w:vertAnchor="text" w:horzAnchor="page" w:tblpX="1464" w:tblpY="210"/>
        <w:tblOverlap w:val="never"/>
        <w:tblW w:w="648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350" w:hRule="atLeast"/>
        </w:trPr>
        <w:tc>
          <w:tcPr>
            <w:tcW w:w="6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580" w:lineRule="exact"/>
              <w:jc w:val="left"/>
              <w:rPr>
                <w:color w:val="333333"/>
                <w:kern w:val="0"/>
                <w:sz w:val="24"/>
              </w:rPr>
            </w:pPr>
            <w:r>
              <w:rPr>
                <w:color w:val="333333"/>
                <w:kern w:val="0"/>
                <w:sz w:val="24"/>
              </w:rPr>
              <w:t> </w:t>
            </w:r>
          </w:p>
          <w:p>
            <w:pPr>
              <w:widowControl/>
              <w:spacing w:line="580" w:lineRule="exact"/>
              <w:jc w:val="left"/>
              <w:rPr>
                <w:color w:val="333333"/>
                <w:kern w:val="0"/>
                <w:sz w:val="24"/>
              </w:rPr>
            </w:pPr>
          </w:p>
          <w:p>
            <w:pPr>
              <w:widowControl/>
              <w:spacing w:line="580" w:lineRule="exact"/>
              <w:jc w:val="left"/>
              <w:rPr>
                <w:color w:val="333333"/>
                <w:kern w:val="0"/>
                <w:sz w:val="24"/>
              </w:rPr>
            </w:pPr>
          </w:p>
          <w:p>
            <w:pPr>
              <w:widowControl/>
              <w:spacing w:line="580" w:lineRule="exact"/>
              <w:jc w:val="left"/>
              <w:rPr>
                <w:color w:val="333333"/>
                <w:kern w:val="0"/>
                <w:sz w:val="24"/>
              </w:rPr>
            </w:pPr>
          </w:p>
          <w:p>
            <w:pPr>
              <w:widowControl/>
              <w:spacing w:line="580" w:lineRule="exact"/>
              <w:jc w:val="left"/>
              <w:rPr>
                <w:color w:val="333333"/>
                <w:kern w:val="0"/>
                <w:sz w:val="24"/>
              </w:rPr>
            </w:pPr>
          </w:p>
          <w:p>
            <w:pPr>
              <w:widowControl/>
              <w:spacing w:line="580" w:lineRule="exact"/>
              <w:ind w:firstLine="562" w:firstLineChars="200"/>
              <w:jc w:val="left"/>
              <w:rPr>
                <w:rFonts w:eastAsia="黑体"/>
                <w:b/>
                <w:bCs/>
                <w:color w:val="333333"/>
                <w:kern w:val="0"/>
                <w:sz w:val="28"/>
                <w:szCs w:val="28"/>
              </w:rPr>
            </w:pPr>
            <w:r>
              <w:rPr>
                <w:rFonts w:eastAsia="黑体"/>
                <w:b/>
                <w:bCs/>
                <w:color w:val="333333"/>
                <w:kern w:val="0"/>
                <w:sz w:val="28"/>
                <w:szCs w:val="28"/>
              </w:rPr>
              <w:t>根据《中华人民共和国土地管理法》规定，本项农村村民宅基地用地业经有权机关批准，特发此书。</w:t>
            </w:r>
          </w:p>
          <w:p>
            <w:pPr>
              <w:widowControl/>
              <w:spacing w:line="580" w:lineRule="exact"/>
              <w:ind w:firstLine="562" w:firstLineChars="200"/>
              <w:jc w:val="left"/>
              <w:rPr>
                <w:rFonts w:eastAsia="黑体"/>
                <w:b/>
                <w:bCs/>
                <w:color w:val="333333"/>
                <w:kern w:val="0"/>
                <w:sz w:val="28"/>
                <w:szCs w:val="28"/>
              </w:rPr>
            </w:pPr>
            <w:r>
              <w:rPr>
                <w:rFonts w:eastAsia="黑体"/>
                <w:b/>
                <w:bCs/>
                <w:color w:val="333333"/>
                <w:kern w:val="0"/>
                <w:sz w:val="28"/>
                <w:szCs w:val="28"/>
              </w:rPr>
              <w:t>请严格按照本批准书要求使用宅基地。</w:t>
            </w:r>
          </w:p>
          <w:p>
            <w:pPr>
              <w:widowControl/>
              <w:spacing w:line="580" w:lineRule="exact"/>
              <w:ind w:firstLine="480"/>
              <w:jc w:val="left"/>
              <w:rPr>
                <w:color w:val="333333"/>
                <w:kern w:val="0"/>
                <w:sz w:val="24"/>
              </w:rPr>
            </w:pPr>
          </w:p>
          <w:p>
            <w:pPr>
              <w:widowControl/>
              <w:spacing w:line="580" w:lineRule="exact"/>
              <w:ind w:firstLine="480"/>
              <w:jc w:val="left"/>
              <w:rPr>
                <w:color w:val="333333"/>
                <w:kern w:val="0"/>
                <w:sz w:val="24"/>
              </w:rPr>
            </w:pPr>
          </w:p>
          <w:p>
            <w:pPr>
              <w:widowControl/>
              <w:spacing w:line="580" w:lineRule="exact"/>
              <w:ind w:firstLine="480"/>
              <w:jc w:val="left"/>
              <w:rPr>
                <w:color w:val="333333"/>
                <w:kern w:val="0"/>
                <w:sz w:val="24"/>
              </w:rPr>
            </w:pPr>
          </w:p>
          <w:p>
            <w:pPr>
              <w:widowControl/>
              <w:spacing w:line="580" w:lineRule="exact"/>
              <w:ind w:firstLine="480"/>
              <w:jc w:val="left"/>
              <w:rPr>
                <w:color w:val="333333"/>
                <w:kern w:val="0"/>
                <w:sz w:val="24"/>
              </w:rPr>
            </w:pPr>
          </w:p>
          <w:p>
            <w:pPr>
              <w:widowControl/>
              <w:spacing w:line="580" w:lineRule="exact"/>
              <w:ind w:firstLine="480"/>
              <w:jc w:val="left"/>
              <w:rPr>
                <w:color w:val="333333"/>
                <w:kern w:val="0"/>
                <w:sz w:val="24"/>
              </w:rPr>
            </w:pPr>
          </w:p>
          <w:p>
            <w:pPr>
              <w:widowControl/>
              <w:spacing w:line="580" w:lineRule="exact"/>
              <w:ind w:firstLine="480"/>
              <w:jc w:val="left"/>
              <w:rPr>
                <w:color w:val="333333"/>
                <w:kern w:val="0"/>
                <w:sz w:val="24"/>
              </w:rPr>
            </w:pPr>
          </w:p>
          <w:p>
            <w:pPr>
              <w:widowControl/>
              <w:spacing w:line="580" w:lineRule="exact"/>
              <w:jc w:val="left"/>
              <w:rPr>
                <w:color w:val="333333"/>
                <w:kern w:val="0"/>
                <w:sz w:val="24"/>
              </w:rPr>
            </w:pPr>
          </w:p>
          <w:p>
            <w:pPr>
              <w:widowControl/>
              <w:spacing w:line="580" w:lineRule="exact"/>
              <w:ind w:firstLine="1534" w:firstLineChars="637"/>
              <w:rPr>
                <w:rFonts w:eastAsia="黑体"/>
                <w:b/>
                <w:bCs/>
                <w:color w:val="333333"/>
                <w:kern w:val="0"/>
                <w:sz w:val="24"/>
              </w:rPr>
            </w:pPr>
            <w:r>
              <w:rPr>
                <w:rFonts w:eastAsia="黑体"/>
                <w:b/>
                <w:bCs/>
                <w:color w:val="333333"/>
                <w:kern w:val="0"/>
                <w:sz w:val="24"/>
              </w:rPr>
              <w:t xml:space="preserve">填发机关(章):        </w:t>
            </w:r>
          </w:p>
          <w:p>
            <w:pPr>
              <w:widowControl/>
              <w:spacing w:line="580" w:lineRule="exact"/>
              <w:ind w:firstLine="481" w:firstLineChars="200"/>
              <w:jc w:val="left"/>
              <w:rPr>
                <w:rFonts w:eastAsia="黑体"/>
                <w:b/>
                <w:bCs/>
                <w:color w:val="333333"/>
                <w:kern w:val="0"/>
                <w:sz w:val="24"/>
              </w:rPr>
            </w:pPr>
          </w:p>
          <w:p>
            <w:pPr>
              <w:widowControl/>
              <w:spacing w:line="580" w:lineRule="exact"/>
              <w:ind w:firstLine="481" w:firstLineChars="200"/>
              <w:jc w:val="center"/>
              <w:rPr>
                <w:color w:val="333333"/>
                <w:kern w:val="0"/>
                <w:sz w:val="24"/>
              </w:rPr>
            </w:pPr>
            <w:r>
              <w:rPr>
                <w:rFonts w:eastAsia="黑体"/>
                <w:b/>
                <w:bCs/>
                <w:color w:val="333333"/>
                <w:kern w:val="0"/>
                <w:sz w:val="24"/>
              </w:rPr>
              <w:t xml:space="preserve">               年    月    日</w:t>
            </w:r>
          </w:p>
        </w:tc>
      </w:tr>
    </w:tbl>
    <w:tbl>
      <w:tblPr>
        <w:tblStyle w:val="8"/>
        <w:tblpPr w:leftFromText="180" w:rightFromText="180" w:vertAnchor="text" w:horzAnchor="page" w:tblpX="8166" w:tblpY="246"/>
        <w:tblOverlap w:val="never"/>
        <w:tblW w:w="627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85"/>
        <w:gridCol w:w="42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3" w:hRule="atLeast"/>
        </w:trPr>
        <w:tc>
          <w:tcPr>
            <w:tcW w:w="19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line="580" w:lineRule="exact"/>
              <w:jc w:val="center"/>
              <w:rPr>
                <w:b/>
                <w:bCs/>
                <w:color w:val="000000"/>
                <w:kern w:val="0"/>
                <w:sz w:val="24"/>
              </w:rPr>
            </w:pPr>
            <w:r>
              <w:rPr>
                <w:b/>
                <w:bCs/>
                <w:color w:val="000000"/>
                <w:kern w:val="0"/>
                <w:sz w:val="24"/>
              </w:rPr>
              <w:t>户 主 姓 名</w:t>
            </w:r>
          </w:p>
        </w:tc>
        <w:tc>
          <w:tcPr>
            <w:tcW w:w="4286"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spacing w:line="580" w:lineRule="exact"/>
              <w:jc w:val="left"/>
              <w:rPr>
                <w:b/>
                <w:bCs/>
                <w:color w:val="333333"/>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3" w:hRule="atLeast"/>
        </w:trPr>
        <w:tc>
          <w:tcPr>
            <w:tcW w:w="1985"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widowControl/>
              <w:snapToGrid w:val="0"/>
              <w:spacing w:line="580" w:lineRule="exact"/>
              <w:jc w:val="center"/>
              <w:rPr>
                <w:b/>
                <w:bCs/>
                <w:sz w:val="24"/>
              </w:rPr>
            </w:pPr>
            <w:r>
              <w:rPr>
                <w:b/>
                <w:bCs/>
                <w:color w:val="000000"/>
                <w:kern w:val="0"/>
                <w:sz w:val="24"/>
              </w:rPr>
              <w:t>批准用地面积</w:t>
            </w:r>
          </w:p>
        </w:tc>
        <w:tc>
          <w:tcPr>
            <w:tcW w:w="4286" w:type="dxa"/>
            <w:tcBorders>
              <w:top w:val="nil"/>
              <w:left w:val="single" w:color="auto" w:sz="4" w:space="0"/>
              <w:bottom w:val="single" w:color="auto" w:sz="8" w:space="0"/>
              <w:right w:val="single" w:color="auto" w:sz="8" w:space="0"/>
            </w:tcBorders>
            <w:shd w:val="clear" w:color="auto" w:fill="FFFFFF"/>
            <w:vAlign w:val="center"/>
          </w:tcPr>
          <w:p>
            <w:pPr>
              <w:snapToGrid w:val="0"/>
              <w:spacing w:line="580" w:lineRule="exact"/>
              <w:ind w:right="480"/>
              <w:jc w:val="center"/>
              <w:rPr>
                <w:b/>
                <w:bCs/>
                <w:sz w:val="24"/>
              </w:rPr>
            </w:pPr>
            <w:r>
              <w:rPr>
                <w:b/>
                <w:bCs/>
                <w:color w:val="000000"/>
                <w:kern w:val="0"/>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beforeLines="50" w:line="580" w:lineRule="exact"/>
              <w:jc w:val="center"/>
              <w:rPr>
                <w:b/>
                <w:bCs/>
                <w:color w:val="000000"/>
                <w:kern w:val="0"/>
                <w:sz w:val="24"/>
              </w:rPr>
            </w:pPr>
            <w:r>
              <w:rPr>
                <w:b/>
                <w:bCs/>
                <w:color w:val="000000"/>
                <w:kern w:val="0"/>
                <w:sz w:val="24"/>
              </w:rPr>
              <w:t>其中：</w:t>
            </w:r>
            <w:r>
              <w:rPr>
                <w:b/>
                <w:bCs/>
                <w:color w:val="000000"/>
                <w:spacing w:val="0"/>
                <w:w w:val="100"/>
                <w:kern w:val="0"/>
                <w:sz w:val="24"/>
                <w:fitText w:val="964" w:id="422405903"/>
              </w:rPr>
              <w:t>房基占地</w:t>
            </w: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color w:val="000000"/>
                <w:kern w:val="0"/>
                <w:sz w:val="24"/>
              </w:rPr>
            </w:pPr>
            <w:r>
              <w:rPr>
                <w:b/>
                <w:bCs/>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686"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beforeLines="50" w:line="580" w:lineRule="exact"/>
              <w:jc w:val="center"/>
              <w:rPr>
                <w:b/>
                <w:bCs/>
                <w:color w:val="000000"/>
                <w:kern w:val="0"/>
                <w:sz w:val="24"/>
              </w:rPr>
            </w:pPr>
            <w:r>
              <w:rPr>
                <w:b/>
                <w:bCs/>
                <w:color w:val="000000"/>
                <w:kern w:val="0"/>
                <w:sz w:val="24"/>
              </w:rPr>
              <w:t>土地所有权人</w:t>
            </w: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color w:val="333333"/>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color w:val="000000"/>
                <w:kern w:val="0"/>
                <w:sz w:val="24"/>
              </w:rPr>
            </w:pPr>
            <w:r>
              <w:rPr>
                <w:b/>
                <w:bCs/>
                <w:color w:val="000000"/>
                <w:kern w:val="0"/>
                <w:sz w:val="24"/>
              </w:rPr>
              <w:t>土 地 用 途</w:t>
            </w:r>
          </w:p>
        </w:tc>
        <w:tc>
          <w:tcPr>
            <w:tcW w:w="4286"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580" w:lineRule="exact"/>
              <w:jc w:val="left"/>
              <w:rPr>
                <w:b/>
                <w:bCs/>
                <w:sz w:val="24"/>
              </w:rPr>
            </w:pPr>
            <w:r>
              <w:rPr>
                <w:b/>
                <w:bCs/>
                <w:color w:val="333333"/>
                <w:kern w:val="0"/>
                <w:sz w:val="24"/>
              </w:rPr>
              <w:t> </w:t>
            </w:r>
          </w:p>
          <w:p>
            <w:pPr>
              <w:widowControl/>
              <w:spacing w:line="580" w:lineRule="exact"/>
              <w:jc w:val="left"/>
              <w:rPr>
                <w:b/>
                <w:bCs/>
                <w:color w:val="333333"/>
                <w:kern w:val="0"/>
                <w:sz w:val="24"/>
              </w:rPr>
            </w:pPr>
            <w:r>
              <w:rPr>
                <w:b/>
                <w:bCs/>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6"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color w:val="000000"/>
                <w:kern w:val="0"/>
                <w:sz w:val="24"/>
              </w:rPr>
            </w:pPr>
            <w:r>
              <w:rPr>
                <w:b/>
                <w:bCs/>
                <w:color w:val="000000"/>
                <w:kern w:val="0"/>
                <w:sz w:val="24"/>
              </w:rPr>
              <w:t>土 地 坐 落</w:t>
            </w:r>
          </w:p>
          <w:p>
            <w:pPr>
              <w:widowControl/>
              <w:spacing w:line="580" w:lineRule="exact"/>
              <w:jc w:val="center"/>
              <w:rPr>
                <w:b/>
                <w:bCs/>
                <w:color w:val="000000"/>
                <w:kern w:val="0"/>
                <w:sz w:val="24"/>
              </w:rPr>
            </w:pPr>
            <w:r>
              <w:rPr>
                <w:b/>
                <w:bCs/>
                <w:color w:val="000000"/>
                <w:kern w:val="0"/>
                <w:sz w:val="24"/>
              </w:rPr>
              <w:t>（详见附图）</w:t>
            </w:r>
          </w:p>
        </w:tc>
        <w:tc>
          <w:tcPr>
            <w:tcW w:w="4286"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580" w:lineRule="exact"/>
              <w:jc w:val="left"/>
              <w:rPr>
                <w:b/>
                <w:bCs/>
                <w:color w:val="333333"/>
                <w:kern w:val="0"/>
                <w:sz w:val="24"/>
              </w:rPr>
            </w:pPr>
            <w:r>
              <w:rPr>
                <w:b/>
                <w:bCs/>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0" w:hRule="atLeast"/>
        </w:trPr>
        <w:tc>
          <w:tcPr>
            <w:tcW w:w="19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sz w:val="24"/>
              </w:rPr>
            </w:pPr>
            <w:r>
              <w:rPr>
                <w:b/>
                <w:bCs/>
                <w:color w:val="000000"/>
                <w:kern w:val="0"/>
                <w:sz w:val="24"/>
              </w:rPr>
              <w:t>四   　至</w:t>
            </w: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580" w:lineRule="exact"/>
              <w:rPr>
                <w:b/>
                <w:bCs/>
                <w:color w:val="000000"/>
                <w:kern w:val="0"/>
                <w:sz w:val="24"/>
              </w:rPr>
            </w:pPr>
            <w:r>
              <w:rPr>
                <w:b/>
                <w:bCs/>
                <w:color w:val="000000"/>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653" w:hRule="atLeast"/>
        </w:trPr>
        <w:tc>
          <w:tcPr>
            <w:tcW w:w="19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580" w:lineRule="exact"/>
              <w:jc w:val="center"/>
              <w:rPr>
                <w:b/>
                <w:bCs/>
                <w:color w:val="333333"/>
                <w:sz w:val="24"/>
              </w:rPr>
            </w:pP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580" w:lineRule="exact"/>
              <w:rPr>
                <w:b/>
                <w:bCs/>
                <w:sz w:val="24"/>
              </w:rPr>
            </w:pPr>
            <w:r>
              <w:rPr>
                <w:b/>
                <w:bCs/>
                <w:color w:val="000000"/>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1"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Lines="50" w:afterLines="50" w:line="580" w:lineRule="exact"/>
              <w:jc w:val="center"/>
              <w:rPr>
                <w:b/>
                <w:bCs/>
                <w:sz w:val="24"/>
              </w:rPr>
            </w:pPr>
            <w:r>
              <w:rPr>
                <w:b/>
                <w:bCs/>
                <w:color w:val="000000"/>
                <w:kern w:val="0"/>
                <w:sz w:val="24"/>
              </w:rPr>
              <w:t>批准书有效期</w:t>
            </w: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Lines="50" w:afterLines="50" w:line="580" w:lineRule="exact"/>
              <w:rPr>
                <w:b/>
                <w:bCs/>
                <w:sz w:val="24"/>
              </w:rPr>
            </w:pPr>
            <w:r>
              <w:rPr>
                <w:b/>
                <w:bCs/>
                <w:color w:val="000000"/>
                <w:kern w:val="0"/>
                <w:sz w:val="24"/>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01" w:hRule="atLeast"/>
        </w:trPr>
        <w:tc>
          <w:tcPr>
            <w:tcW w:w="6271"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Lines="50" w:afterLines="50" w:line="580" w:lineRule="exact"/>
              <w:ind w:firstLine="118" w:firstLineChars="49"/>
              <w:rPr>
                <w:b/>
                <w:bCs/>
                <w:color w:val="000000"/>
                <w:kern w:val="0"/>
                <w:sz w:val="24"/>
              </w:rPr>
            </w:pPr>
            <w:r>
              <w:rPr>
                <w:b/>
                <w:bCs/>
                <w:color w:val="000000"/>
                <w:kern w:val="0"/>
                <w:sz w:val="24"/>
              </w:rPr>
              <w:t>备注</w:t>
            </w:r>
          </w:p>
          <w:p>
            <w:pPr>
              <w:widowControl/>
              <w:spacing w:line="580" w:lineRule="exact"/>
              <w:jc w:val="left"/>
              <w:rPr>
                <w:b/>
                <w:bCs/>
                <w:color w:val="000000"/>
                <w:kern w:val="0"/>
                <w:sz w:val="24"/>
              </w:rPr>
            </w:pPr>
          </w:p>
          <w:p>
            <w:pPr>
              <w:widowControl/>
              <w:spacing w:line="580" w:lineRule="exact"/>
              <w:jc w:val="left"/>
              <w:rPr>
                <w:b/>
                <w:bCs/>
                <w:color w:val="000000"/>
                <w:kern w:val="0"/>
                <w:sz w:val="24"/>
              </w:rPr>
            </w:pPr>
          </w:p>
          <w:p>
            <w:pPr>
              <w:widowControl/>
              <w:spacing w:line="580" w:lineRule="exact"/>
              <w:jc w:val="left"/>
              <w:rPr>
                <w:b/>
                <w:bCs/>
                <w:color w:val="000000"/>
                <w:kern w:val="0"/>
                <w:sz w:val="24"/>
              </w:rPr>
            </w:pPr>
          </w:p>
        </w:tc>
      </w:tr>
    </w:tbl>
    <w:tbl>
      <w:tblPr>
        <w:tblStyle w:val="8"/>
        <w:tblpPr w:leftFromText="180" w:rightFromText="180" w:vertAnchor="text" w:horzAnchor="page" w:tblpX="15700" w:tblpY="229"/>
        <w:tblOverlap w:val="never"/>
        <w:tblW w:w="450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30"/>
        <w:gridCol w:w="998"/>
        <w:gridCol w:w="1058"/>
        <w:gridCol w:w="19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74" w:hRule="atLeast"/>
        </w:trPr>
        <w:tc>
          <w:tcPr>
            <w:tcW w:w="1528"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color w:val="000000"/>
                <w:kern w:val="0"/>
                <w:szCs w:val="21"/>
              </w:rPr>
            </w:pPr>
            <w:r>
              <w:rPr>
                <w:b/>
                <w:bCs/>
                <w:color w:val="000000"/>
                <w:kern w:val="0"/>
                <w:szCs w:val="21"/>
              </w:rPr>
              <w:t>户 主 姓 名</w:t>
            </w:r>
          </w:p>
        </w:tc>
        <w:tc>
          <w:tcPr>
            <w:tcW w:w="297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580" w:lineRule="exact"/>
              <w:jc w:val="left"/>
              <w:rPr>
                <w:b/>
                <w:bCs/>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szCs w:val="21"/>
              </w:rPr>
            </w:pPr>
            <w:r>
              <w:rPr>
                <w:b/>
                <w:bCs/>
                <w:color w:val="000000"/>
                <w:kern w:val="0"/>
                <w:szCs w:val="21"/>
              </w:rPr>
              <w:t>批准用地面积</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szCs w:val="21"/>
              </w:rPr>
            </w:pPr>
            <w:r>
              <w:rPr>
                <w:b/>
                <w:bCs/>
                <w:color w:val="000000"/>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5"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szCs w:val="21"/>
              </w:rPr>
            </w:pPr>
            <w:r>
              <w:rPr>
                <w:b/>
                <w:bCs/>
                <w:color w:val="000000"/>
                <w:kern w:val="0"/>
                <w:szCs w:val="21"/>
              </w:rPr>
              <w:t>房基占地面积</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szCs w:val="21"/>
              </w:rPr>
            </w:pPr>
            <w:r>
              <w:rPr>
                <w:b/>
                <w:bCs/>
                <w:color w:val="000000"/>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2"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szCs w:val="21"/>
              </w:rPr>
            </w:pPr>
            <w:r>
              <w:rPr>
                <w:b/>
                <w:bCs/>
                <w:color w:val="000000"/>
                <w:kern w:val="0"/>
                <w:szCs w:val="21"/>
              </w:rPr>
              <w:t>土地所有权人</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line="580" w:lineRule="exact"/>
              <w:jc w:val="left"/>
              <w:rPr>
                <w:b/>
                <w:bCs/>
                <w:szCs w:val="21"/>
              </w:rPr>
            </w:pPr>
            <w:r>
              <w:rPr>
                <w:b/>
                <w:bCs/>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1"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szCs w:val="21"/>
              </w:rPr>
            </w:pPr>
            <w:r>
              <w:rPr>
                <w:b/>
                <w:bCs/>
                <w:color w:val="000000"/>
                <w:kern w:val="0"/>
                <w:szCs w:val="21"/>
              </w:rPr>
              <w:t>土 地 用 途</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line="580" w:lineRule="exact"/>
              <w:jc w:val="left"/>
              <w:rPr>
                <w:b/>
                <w:bCs/>
                <w:color w:val="333333"/>
                <w:kern w:val="0"/>
                <w:szCs w:val="21"/>
              </w:rPr>
            </w:pPr>
            <w:r>
              <w:rPr>
                <w:b/>
                <w:bCs/>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9"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szCs w:val="21"/>
              </w:rPr>
            </w:pPr>
            <w:r>
              <w:rPr>
                <w:b/>
                <w:bCs/>
                <w:color w:val="000000"/>
                <w:kern w:val="0"/>
                <w:szCs w:val="21"/>
              </w:rPr>
              <w:t>土 地 坐 落</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line="580" w:lineRule="exact"/>
              <w:jc w:val="left"/>
              <w:rPr>
                <w:b/>
                <w:bCs/>
                <w:color w:val="333333"/>
                <w:kern w:val="0"/>
                <w:szCs w:val="21"/>
              </w:rPr>
            </w:pPr>
            <w:r>
              <w:rPr>
                <w:b/>
                <w:bCs/>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53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szCs w:val="21"/>
              </w:rPr>
            </w:pPr>
            <w:r>
              <w:rPr>
                <w:b/>
                <w:bCs/>
                <w:color w:val="000000"/>
                <w:kern w:val="0"/>
                <w:szCs w:val="21"/>
              </w:rPr>
              <w:t>四至</w:t>
            </w:r>
          </w:p>
        </w:tc>
        <w:tc>
          <w:tcPr>
            <w:tcW w:w="998" w:type="dxa"/>
            <w:tcBorders>
              <w:top w:val="nil"/>
              <w:left w:val="single" w:color="auto" w:sz="8" w:space="0"/>
              <w:bottom w:val="single" w:color="auto" w:sz="8" w:space="0"/>
              <w:right w:val="nil"/>
            </w:tcBorders>
            <w:shd w:val="clear" w:color="auto" w:fill="FFFFFF"/>
            <w:vAlign w:val="center"/>
          </w:tcPr>
          <w:p>
            <w:pPr>
              <w:widowControl/>
              <w:spacing w:line="580" w:lineRule="exact"/>
              <w:rPr>
                <w:b/>
                <w:bCs/>
                <w:szCs w:val="21"/>
              </w:rPr>
            </w:pPr>
            <w:r>
              <w:rPr>
                <w:b/>
                <w:bCs/>
                <w:color w:val="000000"/>
                <w:kern w:val="0"/>
                <w:szCs w:val="21"/>
              </w:rPr>
              <w:t>东</w:t>
            </w:r>
          </w:p>
        </w:tc>
        <w:tc>
          <w:tcPr>
            <w:tcW w:w="105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szCs w:val="21"/>
              </w:rPr>
            </w:pPr>
          </w:p>
        </w:tc>
        <w:tc>
          <w:tcPr>
            <w:tcW w:w="1916" w:type="dxa"/>
            <w:tcBorders>
              <w:top w:val="nil"/>
              <w:left w:val="single" w:color="auto" w:sz="8" w:space="0"/>
              <w:bottom w:val="single" w:color="auto" w:sz="8" w:space="0"/>
              <w:right w:val="single" w:color="auto" w:sz="8" w:space="0"/>
            </w:tcBorders>
            <w:shd w:val="clear" w:color="auto" w:fill="FFFFFF"/>
            <w:vAlign w:val="center"/>
          </w:tcPr>
          <w:p>
            <w:pPr>
              <w:widowControl/>
              <w:spacing w:line="580" w:lineRule="exact"/>
              <w:rPr>
                <w:b/>
                <w:bCs/>
                <w:szCs w:val="21"/>
              </w:rPr>
            </w:pPr>
            <w:r>
              <w:rPr>
                <w:b/>
                <w:bCs/>
                <w:color w:val="000000"/>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8" w:hRule="atLeast"/>
        </w:trPr>
        <w:tc>
          <w:tcPr>
            <w:tcW w:w="53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tcPr>
          <w:p>
            <w:pPr>
              <w:spacing w:line="580" w:lineRule="exact"/>
              <w:rPr>
                <w:b/>
                <w:bCs/>
                <w:color w:val="333333"/>
                <w:szCs w:val="21"/>
              </w:rPr>
            </w:pPr>
          </w:p>
        </w:tc>
        <w:tc>
          <w:tcPr>
            <w:tcW w:w="998" w:type="dxa"/>
            <w:tcBorders>
              <w:top w:val="single" w:color="auto" w:sz="8" w:space="0"/>
              <w:left w:val="single" w:color="auto" w:sz="8" w:space="0"/>
              <w:bottom w:val="single" w:color="auto" w:sz="8" w:space="0"/>
              <w:right w:val="nil"/>
            </w:tcBorders>
            <w:shd w:val="clear" w:color="auto" w:fill="FFFFFF"/>
            <w:vAlign w:val="center"/>
          </w:tcPr>
          <w:p>
            <w:pPr>
              <w:spacing w:line="580" w:lineRule="exact"/>
              <w:rPr>
                <w:b/>
                <w:bCs/>
                <w:color w:val="333333"/>
                <w:szCs w:val="21"/>
              </w:rPr>
            </w:pPr>
            <w:r>
              <w:rPr>
                <w:b/>
                <w:bCs/>
                <w:color w:val="000000"/>
                <w:kern w:val="0"/>
                <w:szCs w:val="21"/>
              </w:rPr>
              <w:t>西</w:t>
            </w:r>
          </w:p>
        </w:tc>
        <w:tc>
          <w:tcPr>
            <w:tcW w:w="105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szCs w:val="21"/>
              </w:rPr>
            </w:pPr>
          </w:p>
        </w:tc>
        <w:tc>
          <w:tcPr>
            <w:tcW w:w="191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580" w:lineRule="exact"/>
              <w:rPr>
                <w:b/>
                <w:bCs/>
                <w:szCs w:val="21"/>
              </w:rPr>
            </w:pPr>
            <w:r>
              <w:rPr>
                <w:b/>
                <w:bCs/>
                <w:color w:val="000000"/>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7"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szCs w:val="21"/>
              </w:rPr>
            </w:pPr>
            <w:r>
              <w:rPr>
                <w:b/>
                <w:bCs/>
                <w:color w:val="000000"/>
                <w:kern w:val="0"/>
                <w:szCs w:val="21"/>
              </w:rPr>
              <w:t>批准书有效期</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580" w:lineRule="exact"/>
              <w:jc w:val="center"/>
              <w:rPr>
                <w:b/>
                <w:bCs/>
                <w:color w:val="000000"/>
                <w:kern w:val="0"/>
                <w:szCs w:val="21"/>
              </w:rPr>
            </w:pPr>
            <w:r>
              <w:rPr>
                <w:b/>
                <w:bCs/>
                <w:color w:val="000000"/>
                <w:kern w:val="0"/>
                <w:szCs w:val="21"/>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44" w:hRule="atLeast"/>
        </w:trPr>
        <w:tc>
          <w:tcPr>
            <w:tcW w:w="4502"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Lines="50" w:line="580" w:lineRule="exact"/>
              <w:ind w:firstLine="103" w:firstLineChars="49"/>
              <w:jc w:val="left"/>
              <w:rPr>
                <w:b/>
                <w:bCs/>
                <w:szCs w:val="21"/>
              </w:rPr>
            </w:pPr>
            <w:r>
              <w:rPr>
                <w:b/>
                <w:bCs/>
                <w:color w:val="000000"/>
                <w:kern w:val="0"/>
                <w:szCs w:val="21"/>
              </w:rPr>
              <w:t>备注</w:t>
            </w:r>
          </w:p>
          <w:p>
            <w:pPr>
              <w:widowControl/>
              <w:spacing w:line="580" w:lineRule="exact"/>
              <w:jc w:val="left"/>
              <w:rPr>
                <w:b/>
                <w:bCs/>
                <w:szCs w:val="21"/>
              </w:rPr>
            </w:pP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sectPr>
          <w:pgSz w:w="23814" w:h="16839" w:orient="landscape"/>
          <w:pgMar w:top="1800" w:right="1440" w:bottom="1800" w:left="1440" w:header="851" w:footer="992" w:gutter="0"/>
          <w:cols w:space="720" w:num="1"/>
          <w:docGrid w:type="lines" w:linePitch="312" w:charSpace="0"/>
        </w:sectPr>
      </w:pPr>
    </w:p>
    <w:p>
      <w:pPr>
        <w:spacing w:line="580" w:lineRule="exact"/>
        <w:rPr>
          <w:rFonts w:eastAsia="黑体"/>
          <w:sz w:val="32"/>
          <w:szCs w:val="32"/>
        </w:rPr>
        <w:sectPr>
          <w:pgSz w:w="11906" w:h="16838"/>
          <w:pgMar w:top="1270" w:right="1463" w:bottom="1270" w:left="1519" w:header="851" w:footer="992" w:gutter="0"/>
          <w:cols w:space="720" w:num="1"/>
          <w:docGrid w:type="lines" w:linePitch="312" w:charSpace="0"/>
        </w:sectPr>
      </w:pPr>
      <w:r>
        <w:rPr>
          <w:kern w:val="0"/>
          <w:sz w:val="24"/>
        </w:rPr>
        <w:drawing>
          <wp:anchor distT="0" distB="0" distL="114300" distR="114300" simplePos="0" relativeHeight="251668480" behindDoc="0" locked="0" layoutInCell="1" allowOverlap="1">
            <wp:simplePos x="0" y="0"/>
            <wp:positionH relativeFrom="column">
              <wp:posOffset>-190500</wp:posOffset>
            </wp:positionH>
            <wp:positionV relativeFrom="paragraph">
              <wp:posOffset>73025</wp:posOffset>
            </wp:positionV>
            <wp:extent cx="6088380" cy="8839835"/>
            <wp:effectExtent l="0" t="0" r="7620" b="14605"/>
            <wp:wrapNone/>
            <wp:docPr id="2"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true"/>
                    </pic:cNvPicPr>
                  </pic:nvPicPr>
                  <pic:blipFill>
                    <a:blip r:embed="rId11"/>
                    <a:stretch>
                      <a:fillRect/>
                    </a:stretch>
                  </pic:blipFill>
                  <pic:spPr>
                    <a:xfrm>
                      <a:off x="0" y="0"/>
                      <a:ext cx="6088380" cy="8839835"/>
                    </a:xfrm>
                    <a:prstGeom prst="rect">
                      <a:avLst/>
                    </a:prstGeom>
                    <a:noFill/>
                    <a:ln>
                      <a:noFill/>
                    </a:ln>
                  </pic:spPr>
                </pic:pic>
              </a:graphicData>
            </a:graphic>
          </wp:anchor>
        </w:drawing>
      </w:r>
    </w:p>
    <w:p>
      <w:pPr>
        <w:spacing w:line="580" w:lineRule="exact"/>
        <w:rPr>
          <w:rFonts w:eastAsia="黑体"/>
          <w:sz w:val="30"/>
          <w:szCs w:val="30"/>
        </w:rPr>
      </w:pPr>
      <w:r>
        <w:rPr>
          <w:rFonts w:eastAsia="黑体"/>
          <w:sz w:val="30"/>
          <w:szCs w:val="30"/>
        </w:rPr>
        <w:t>附件</w:t>
      </w:r>
      <w:r>
        <w:rPr>
          <w:rFonts w:hint="default" w:ascii="Times New Roman" w:hAnsi="Times New Roman" w:eastAsia="黑体" w:cs="Times New Roman"/>
          <w:sz w:val="30"/>
          <w:szCs w:val="30"/>
        </w:rPr>
        <w:t>6</w:t>
      </w:r>
    </w:p>
    <w:p>
      <w:pPr>
        <w:widowControl/>
        <w:spacing w:beforeLines="100" w:afterLines="100" w:line="580" w:lineRule="exact"/>
        <w:jc w:val="center"/>
        <w:rPr>
          <w:rFonts w:eastAsia="方正小标宋_GBK"/>
          <w:kern w:val="0"/>
          <w:sz w:val="36"/>
          <w:szCs w:val="36"/>
        </w:rPr>
      </w:pPr>
      <w:r>
        <w:rPr>
          <w:rFonts w:eastAsia="方正小标宋_GBK"/>
          <w:kern w:val="0"/>
          <w:sz w:val="36"/>
          <w:szCs w:val="36"/>
        </w:rPr>
        <w:t>万州区农村宅基地和建房（规划许可）验收意见表</w:t>
      </w:r>
    </w:p>
    <w:tbl>
      <w:tblPr>
        <w:tblStyle w:val="9"/>
        <w:tblW w:w="89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5"/>
        <w:gridCol w:w="324"/>
        <w:gridCol w:w="901"/>
        <w:gridCol w:w="1396"/>
        <w:gridCol w:w="668"/>
        <w:gridCol w:w="1472"/>
        <w:gridCol w:w="481"/>
        <w:gridCol w:w="87"/>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1439" w:type="dxa"/>
            <w:gridSpan w:val="2"/>
          </w:tcPr>
          <w:p>
            <w:pPr>
              <w:spacing w:line="300" w:lineRule="exact"/>
              <w:jc w:val="center"/>
              <w:rPr>
                <w:rFonts w:eastAsia="方正仿宋简体"/>
                <w:szCs w:val="21"/>
              </w:rPr>
            </w:pPr>
            <w:r>
              <w:rPr>
                <w:rFonts w:eastAsia="方正仿宋简体"/>
                <w:szCs w:val="21"/>
              </w:rPr>
              <w:t>申请户主</w:t>
            </w:r>
          </w:p>
        </w:tc>
        <w:tc>
          <w:tcPr>
            <w:tcW w:w="2965" w:type="dxa"/>
            <w:gridSpan w:val="3"/>
          </w:tcPr>
          <w:p>
            <w:pPr>
              <w:spacing w:line="300" w:lineRule="exact"/>
              <w:jc w:val="center"/>
              <w:rPr>
                <w:rFonts w:eastAsia="方正仿宋简体"/>
                <w:szCs w:val="21"/>
              </w:rPr>
            </w:pPr>
          </w:p>
        </w:tc>
        <w:tc>
          <w:tcPr>
            <w:tcW w:w="1472" w:type="dxa"/>
          </w:tcPr>
          <w:p>
            <w:pPr>
              <w:spacing w:line="300" w:lineRule="exact"/>
              <w:jc w:val="center"/>
              <w:rPr>
                <w:rFonts w:eastAsia="方正仿宋简体"/>
                <w:szCs w:val="21"/>
              </w:rPr>
            </w:pPr>
            <w:r>
              <w:rPr>
                <w:rFonts w:eastAsia="方正仿宋简体"/>
                <w:szCs w:val="21"/>
              </w:rPr>
              <w:t>身份证号</w:t>
            </w:r>
          </w:p>
        </w:tc>
        <w:tc>
          <w:tcPr>
            <w:tcW w:w="3104" w:type="dxa"/>
            <w:gridSpan w:val="3"/>
          </w:tcPr>
          <w:p>
            <w:pPr>
              <w:spacing w:line="300" w:lineRule="exact"/>
              <w:jc w:val="center"/>
              <w:rPr>
                <w:rFonts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2340" w:type="dxa"/>
            <w:gridSpan w:val="3"/>
          </w:tcPr>
          <w:p>
            <w:pPr>
              <w:spacing w:line="300" w:lineRule="exact"/>
              <w:jc w:val="left"/>
              <w:rPr>
                <w:rFonts w:eastAsia="方正仿宋简体"/>
                <w:szCs w:val="21"/>
              </w:rPr>
            </w:pPr>
            <w:r>
              <w:rPr>
                <w:rFonts w:eastAsia="方正仿宋简体"/>
                <w:szCs w:val="21"/>
              </w:rPr>
              <w:t>乡村建设规划许可证号</w:t>
            </w:r>
          </w:p>
        </w:tc>
        <w:tc>
          <w:tcPr>
            <w:tcW w:w="6640" w:type="dxa"/>
            <w:gridSpan w:val="6"/>
          </w:tcPr>
          <w:p>
            <w:pPr>
              <w:spacing w:line="300" w:lineRule="exact"/>
              <w:jc w:val="left"/>
              <w:rPr>
                <w:rFonts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340" w:type="dxa"/>
            <w:gridSpan w:val="3"/>
          </w:tcPr>
          <w:p>
            <w:pPr>
              <w:spacing w:line="300" w:lineRule="exact"/>
              <w:jc w:val="left"/>
              <w:rPr>
                <w:rFonts w:eastAsia="方正仿宋简体"/>
                <w:szCs w:val="21"/>
              </w:rPr>
            </w:pPr>
            <w:r>
              <w:rPr>
                <w:rFonts w:eastAsia="方正仿宋简体"/>
                <w:szCs w:val="21"/>
              </w:rPr>
              <w:t>农村宅基地批准书号</w:t>
            </w:r>
          </w:p>
        </w:tc>
        <w:tc>
          <w:tcPr>
            <w:tcW w:w="6640" w:type="dxa"/>
            <w:gridSpan w:val="6"/>
          </w:tcPr>
          <w:p>
            <w:pPr>
              <w:spacing w:line="300" w:lineRule="exact"/>
              <w:jc w:val="left"/>
              <w:rPr>
                <w:rFonts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2340" w:type="dxa"/>
            <w:gridSpan w:val="3"/>
          </w:tcPr>
          <w:p>
            <w:pPr>
              <w:spacing w:line="300" w:lineRule="exact"/>
              <w:jc w:val="left"/>
              <w:rPr>
                <w:rFonts w:eastAsia="方正仿宋简体"/>
                <w:szCs w:val="21"/>
              </w:rPr>
            </w:pPr>
            <w:r>
              <w:rPr>
                <w:rFonts w:eastAsia="方正仿宋简体"/>
                <w:szCs w:val="21"/>
              </w:rPr>
              <w:t>开工日期</w:t>
            </w:r>
          </w:p>
        </w:tc>
        <w:tc>
          <w:tcPr>
            <w:tcW w:w="2064" w:type="dxa"/>
            <w:gridSpan w:val="2"/>
          </w:tcPr>
          <w:p>
            <w:pPr>
              <w:spacing w:line="300" w:lineRule="exact"/>
              <w:jc w:val="left"/>
              <w:rPr>
                <w:rFonts w:eastAsia="方正仿宋简体"/>
                <w:szCs w:val="21"/>
              </w:rPr>
            </w:pPr>
          </w:p>
        </w:tc>
        <w:tc>
          <w:tcPr>
            <w:tcW w:w="2040" w:type="dxa"/>
            <w:gridSpan w:val="3"/>
          </w:tcPr>
          <w:p>
            <w:pPr>
              <w:spacing w:line="300" w:lineRule="exact"/>
              <w:jc w:val="left"/>
              <w:rPr>
                <w:rFonts w:eastAsia="方正仿宋简体"/>
                <w:szCs w:val="21"/>
              </w:rPr>
            </w:pPr>
            <w:r>
              <w:rPr>
                <w:rFonts w:eastAsia="方正仿宋简体"/>
                <w:szCs w:val="21"/>
              </w:rPr>
              <w:t>竣工日期</w:t>
            </w:r>
          </w:p>
        </w:tc>
        <w:tc>
          <w:tcPr>
            <w:tcW w:w="2536" w:type="dxa"/>
          </w:tcPr>
          <w:p>
            <w:pPr>
              <w:spacing w:line="300" w:lineRule="exact"/>
              <w:jc w:val="left"/>
              <w:rPr>
                <w:rFonts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340" w:type="dxa"/>
            <w:gridSpan w:val="3"/>
          </w:tcPr>
          <w:p>
            <w:pPr>
              <w:spacing w:line="300" w:lineRule="exact"/>
              <w:jc w:val="left"/>
              <w:rPr>
                <w:rFonts w:eastAsia="方正仿宋简体"/>
                <w:szCs w:val="21"/>
              </w:rPr>
            </w:pPr>
            <w:r>
              <w:rPr>
                <w:rFonts w:eastAsia="方正仿宋简体"/>
                <w:szCs w:val="21"/>
              </w:rPr>
              <w:t>批准宅基地面积</w:t>
            </w:r>
          </w:p>
        </w:tc>
        <w:tc>
          <w:tcPr>
            <w:tcW w:w="2064" w:type="dxa"/>
            <w:gridSpan w:val="2"/>
          </w:tcPr>
          <w:p>
            <w:pPr>
              <w:spacing w:line="300" w:lineRule="exact"/>
              <w:jc w:val="left"/>
              <w:rPr>
                <w:rFonts w:eastAsia="方正仿宋简体"/>
                <w:szCs w:val="21"/>
              </w:rPr>
            </w:pPr>
            <w:r>
              <w:rPr>
                <w:rFonts w:eastAsia="方正仿宋_GBK"/>
                <w:sz w:val="20"/>
                <w:szCs w:val="20"/>
              </w:rPr>
              <w:t>m</w:t>
            </w:r>
            <w:r>
              <w:rPr>
                <w:rFonts w:hint="default" w:ascii="Times New Roman" w:hAnsi="Times New Roman" w:eastAsia="方正仿宋_GBK" w:cs="Times New Roman"/>
                <w:sz w:val="20"/>
                <w:szCs w:val="20"/>
                <w:vertAlign w:val="superscript"/>
              </w:rPr>
              <w:t>2</w:t>
            </w:r>
          </w:p>
        </w:tc>
        <w:tc>
          <w:tcPr>
            <w:tcW w:w="2040" w:type="dxa"/>
            <w:gridSpan w:val="3"/>
          </w:tcPr>
          <w:p>
            <w:pPr>
              <w:spacing w:line="300" w:lineRule="exact"/>
              <w:jc w:val="left"/>
              <w:rPr>
                <w:rFonts w:eastAsia="方正仿宋简体"/>
                <w:szCs w:val="21"/>
              </w:rPr>
            </w:pPr>
            <w:r>
              <w:rPr>
                <w:rFonts w:eastAsia="方正仿宋简体"/>
                <w:szCs w:val="21"/>
              </w:rPr>
              <w:t>实用宅基地面积</w:t>
            </w:r>
          </w:p>
        </w:tc>
        <w:tc>
          <w:tcPr>
            <w:tcW w:w="2536" w:type="dxa"/>
          </w:tcPr>
          <w:p>
            <w:pPr>
              <w:spacing w:line="300" w:lineRule="exact"/>
              <w:jc w:val="left"/>
              <w:rPr>
                <w:rFonts w:eastAsia="方正仿宋简体"/>
                <w:szCs w:val="21"/>
              </w:rPr>
            </w:pPr>
            <w:r>
              <w:rPr>
                <w:rFonts w:eastAsia="方正仿宋_GBK"/>
                <w:sz w:val="20"/>
                <w:szCs w:val="20"/>
              </w:rPr>
              <w:t>m</w:t>
            </w:r>
            <w:r>
              <w:rPr>
                <w:rFonts w:hint="default" w:ascii="Times New Roman" w:hAnsi="Times New Roman" w:eastAsia="方正仿宋_GBK" w:cs="Times New Roman"/>
                <w:sz w:val="20"/>
                <w:szCs w:val="20"/>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2340" w:type="dxa"/>
            <w:gridSpan w:val="3"/>
          </w:tcPr>
          <w:p>
            <w:pPr>
              <w:spacing w:line="300" w:lineRule="exact"/>
              <w:jc w:val="left"/>
              <w:rPr>
                <w:rFonts w:eastAsia="方正仿宋简体"/>
                <w:szCs w:val="21"/>
              </w:rPr>
            </w:pPr>
            <w:r>
              <w:rPr>
                <w:rFonts w:eastAsia="方正仿宋简体"/>
                <w:szCs w:val="21"/>
              </w:rPr>
              <w:t>批准房基占地面积</w:t>
            </w:r>
          </w:p>
        </w:tc>
        <w:tc>
          <w:tcPr>
            <w:tcW w:w="2064" w:type="dxa"/>
            <w:gridSpan w:val="2"/>
          </w:tcPr>
          <w:p>
            <w:pPr>
              <w:spacing w:line="300" w:lineRule="exact"/>
              <w:jc w:val="left"/>
              <w:rPr>
                <w:rFonts w:eastAsia="方正仿宋简体"/>
                <w:szCs w:val="21"/>
              </w:rPr>
            </w:pPr>
            <w:r>
              <w:rPr>
                <w:rFonts w:eastAsia="方正仿宋_GBK"/>
                <w:sz w:val="20"/>
                <w:szCs w:val="20"/>
              </w:rPr>
              <w:t>m</w:t>
            </w:r>
            <w:r>
              <w:rPr>
                <w:rFonts w:hint="default" w:ascii="Times New Roman" w:hAnsi="Times New Roman" w:eastAsia="方正仿宋_GBK" w:cs="Times New Roman"/>
                <w:sz w:val="20"/>
                <w:szCs w:val="20"/>
                <w:vertAlign w:val="superscript"/>
              </w:rPr>
              <w:t>2</w:t>
            </w:r>
          </w:p>
        </w:tc>
        <w:tc>
          <w:tcPr>
            <w:tcW w:w="2040" w:type="dxa"/>
            <w:gridSpan w:val="3"/>
          </w:tcPr>
          <w:p>
            <w:pPr>
              <w:spacing w:line="300" w:lineRule="exact"/>
              <w:jc w:val="left"/>
              <w:rPr>
                <w:rFonts w:eastAsia="方正仿宋简体"/>
                <w:szCs w:val="21"/>
              </w:rPr>
            </w:pPr>
            <w:r>
              <w:rPr>
                <w:rFonts w:eastAsia="方正仿宋简体"/>
                <w:szCs w:val="21"/>
              </w:rPr>
              <w:t>实际房基占地面积</w:t>
            </w:r>
          </w:p>
        </w:tc>
        <w:tc>
          <w:tcPr>
            <w:tcW w:w="2536" w:type="dxa"/>
          </w:tcPr>
          <w:p>
            <w:pPr>
              <w:spacing w:line="300" w:lineRule="exact"/>
              <w:jc w:val="left"/>
              <w:rPr>
                <w:rFonts w:eastAsia="方正仿宋简体"/>
                <w:szCs w:val="21"/>
              </w:rPr>
            </w:pPr>
            <w:r>
              <w:rPr>
                <w:rFonts w:eastAsia="方正仿宋_GBK"/>
                <w:sz w:val="20"/>
                <w:szCs w:val="20"/>
              </w:rPr>
              <w:t>m</w:t>
            </w:r>
            <w:r>
              <w:rPr>
                <w:rFonts w:hint="default" w:ascii="Times New Roman" w:hAnsi="Times New Roman" w:eastAsia="方正仿宋_GBK" w:cs="Times New Roman"/>
                <w:sz w:val="20"/>
                <w:szCs w:val="20"/>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340" w:type="dxa"/>
            <w:gridSpan w:val="3"/>
          </w:tcPr>
          <w:p>
            <w:pPr>
              <w:spacing w:line="300" w:lineRule="exact"/>
              <w:jc w:val="left"/>
              <w:rPr>
                <w:rFonts w:eastAsia="方正仿宋简体"/>
                <w:szCs w:val="21"/>
              </w:rPr>
            </w:pPr>
            <w:r>
              <w:rPr>
                <w:rFonts w:eastAsia="方正仿宋简体"/>
                <w:szCs w:val="21"/>
              </w:rPr>
              <w:t>批建层数/高度</w:t>
            </w:r>
          </w:p>
        </w:tc>
        <w:tc>
          <w:tcPr>
            <w:tcW w:w="2064" w:type="dxa"/>
            <w:gridSpan w:val="2"/>
          </w:tcPr>
          <w:p>
            <w:pPr>
              <w:spacing w:line="300" w:lineRule="exact"/>
              <w:jc w:val="left"/>
              <w:rPr>
                <w:rFonts w:eastAsia="方正仿宋简体"/>
                <w:szCs w:val="21"/>
              </w:rPr>
            </w:pPr>
            <w:r>
              <w:rPr>
                <w:rFonts w:eastAsia="方正仿宋简体"/>
                <w:szCs w:val="21"/>
              </w:rPr>
              <w:t>层/    米</w:t>
            </w:r>
          </w:p>
        </w:tc>
        <w:tc>
          <w:tcPr>
            <w:tcW w:w="2040" w:type="dxa"/>
            <w:gridSpan w:val="3"/>
          </w:tcPr>
          <w:p>
            <w:pPr>
              <w:spacing w:line="300" w:lineRule="exact"/>
              <w:jc w:val="left"/>
              <w:rPr>
                <w:rFonts w:eastAsia="方正仿宋简体"/>
                <w:szCs w:val="21"/>
              </w:rPr>
            </w:pPr>
            <w:r>
              <w:rPr>
                <w:rFonts w:eastAsia="方正仿宋简体"/>
                <w:szCs w:val="21"/>
              </w:rPr>
              <w:t>竣工层数/高度</w:t>
            </w:r>
          </w:p>
        </w:tc>
        <w:tc>
          <w:tcPr>
            <w:tcW w:w="2536" w:type="dxa"/>
          </w:tcPr>
          <w:p>
            <w:pPr>
              <w:spacing w:line="300" w:lineRule="exact"/>
              <w:jc w:val="left"/>
              <w:rPr>
                <w:rFonts w:eastAsia="方正仿宋简体"/>
                <w:szCs w:val="21"/>
              </w:rPr>
            </w:pPr>
            <w:r>
              <w:rPr>
                <w:rFonts w:eastAsia="方正仿宋简体"/>
                <w:szCs w:val="21"/>
              </w:rPr>
              <w:t>层/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2340" w:type="dxa"/>
            <w:gridSpan w:val="3"/>
          </w:tcPr>
          <w:p>
            <w:pPr>
              <w:spacing w:line="300" w:lineRule="exact"/>
              <w:jc w:val="left"/>
              <w:rPr>
                <w:rFonts w:eastAsia="方正仿宋简体"/>
                <w:szCs w:val="21"/>
              </w:rPr>
            </w:pPr>
            <w:r>
              <w:rPr>
                <w:rFonts w:eastAsia="方正仿宋简体"/>
                <w:szCs w:val="21"/>
              </w:rPr>
              <w:t>拆旧退还宅基地情况</w:t>
            </w:r>
          </w:p>
        </w:tc>
        <w:tc>
          <w:tcPr>
            <w:tcW w:w="6640" w:type="dxa"/>
            <w:gridSpan w:val="6"/>
          </w:tcPr>
          <w:p>
            <w:pPr>
              <w:spacing w:line="300" w:lineRule="exact"/>
              <w:jc w:val="left"/>
              <w:rPr>
                <w:rFonts w:eastAsia="方正仿宋简体"/>
                <w:szCs w:val="21"/>
              </w:rPr>
            </w:pPr>
            <w:r>
              <w:rPr>
                <w:rFonts w:hint="default" w:ascii="Times New Roman" w:hAnsi="Times New Roman" w:eastAsia="方正仿宋简体" w:cs="Times New Roman"/>
                <w:szCs w:val="21"/>
              </w:rPr>
              <w:t>1</w:t>
            </w:r>
            <w:r>
              <w:rPr>
                <w:rFonts w:eastAsia="方正仿宋简体"/>
                <w:szCs w:val="21"/>
              </w:rPr>
              <w:t xml:space="preserve">.不属于   </w:t>
            </w:r>
            <w:r>
              <w:rPr>
                <w:rFonts w:hint="default" w:ascii="Times New Roman" w:hAnsi="Times New Roman" w:eastAsia="方正仿宋简体" w:cs="Times New Roman"/>
                <w:szCs w:val="21"/>
              </w:rPr>
              <w:t>2</w:t>
            </w:r>
            <w:r>
              <w:rPr>
                <w:rFonts w:eastAsia="方正仿宋简体"/>
                <w:szCs w:val="21"/>
              </w:rPr>
              <w:t xml:space="preserve">.属于,已落实   </w:t>
            </w:r>
            <w:r>
              <w:rPr>
                <w:rFonts w:hint="default" w:ascii="Times New Roman" w:hAnsi="Times New Roman" w:eastAsia="方正仿宋简体" w:cs="Times New Roman"/>
                <w:szCs w:val="21"/>
              </w:rPr>
              <w:t>3</w:t>
            </w:r>
            <w:r>
              <w:rPr>
                <w:rFonts w:eastAsia="方正仿宋简体"/>
                <w:szCs w:val="21"/>
              </w:rPr>
              <w:t>.属于,尚未落实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15" w:type="dxa"/>
          </w:tcPr>
          <w:p>
            <w:pPr>
              <w:widowControl/>
              <w:spacing w:line="300" w:lineRule="exact"/>
              <w:rPr>
                <w:rFonts w:eastAsia="方正仿宋简体"/>
              </w:rPr>
            </w:pPr>
            <w:r>
              <w:rPr>
                <w:rFonts w:eastAsia="方正仿宋简体"/>
                <w:szCs w:val="21"/>
              </w:rPr>
              <w:t>竣工平面简图(标注长宽及四至</w:t>
            </w:r>
            <w:r>
              <w:rPr>
                <w:rFonts w:eastAsia="方正仿宋简体"/>
              </w:rPr>
              <w:t>)</w:t>
            </w:r>
          </w:p>
        </w:tc>
        <w:tc>
          <w:tcPr>
            <w:tcW w:w="7865" w:type="dxa"/>
            <w:gridSpan w:val="8"/>
          </w:tcPr>
          <w:p>
            <w:pPr>
              <w:widowControl/>
              <w:spacing w:line="300" w:lineRule="exact"/>
              <w:ind w:firstLine="5250" w:firstLineChars="2500"/>
              <w:jc w:val="left"/>
              <w:rPr>
                <w:rFonts w:eastAsia="方正仿宋简体"/>
              </w:rPr>
            </w:pPr>
          </w:p>
          <w:p>
            <w:pPr>
              <w:widowControl/>
              <w:spacing w:line="300" w:lineRule="exact"/>
              <w:ind w:firstLine="5250" w:firstLineChars="2500"/>
              <w:jc w:val="left"/>
              <w:rPr>
                <w:rFonts w:eastAsia="方正仿宋简体"/>
              </w:rPr>
            </w:pPr>
          </w:p>
          <w:p>
            <w:pPr>
              <w:widowControl/>
              <w:spacing w:line="300" w:lineRule="exact"/>
              <w:ind w:firstLine="5250" w:firstLineChars="2500"/>
              <w:jc w:val="left"/>
              <w:rPr>
                <w:rFonts w:eastAsia="方正仿宋简体"/>
              </w:rPr>
            </w:pPr>
          </w:p>
          <w:p>
            <w:pPr>
              <w:widowControl/>
              <w:spacing w:line="300" w:lineRule="exact"/>
              <w:ind w:firstLine="5250" w:firstLineChars="2500"/>
              <w:jc w:val="left"/>
              <w:rPr>
                <w:rFonts w:eastAsia="方正仿宋简体"/>
              </w:rPr>
            </w:pPr>
            <w:r>
              <w:rPr>
                <w:rFonts w:eastAsia="方正仿宋简体"/>
              </w:rPr>
              <w:t>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7" w:hRule="atLeast"/>
        </w:trPr>
        <w:tc>
          <w:tcPr>
            <w:tcW w:w="1115" w:type="dxa"/>
            <w:vAlign w:val="center"/>
          </w:tcPr>
          <w:p>
            <w:pPr>
              <w:spacing w:line="300" w:lineRule="exact"/>
              <w:jc w:val="center"/>
              <w:rPr>
                <w:rFonts w:eastAsia="方正仿宋_GBK"/>
              </w:rPr>
            </w:pPr>
            <w:r>
              <w:rPr>
                <w:rFonts w:eastAsia="方正仿宋_GBK"/>
              </w:rPr>
              <w:t>验收单</w:t>
            </w:r>
          </w:p>
          <w:p>
            <w:pPr>
              <w:spacing w:line="300" w:lineRule="exact"/>
              <w:jc w:val="center"/>
              <w:rPr>
                <w:rFonts w:eastAsia="方正仿宋_GBK"/>
              </w:rPr>
            </w:pPr>
            <w:r>
              <w:rPr>
                <w:rFonts w:eastAsia="方正仿宋_GBK"/>
              </w:rPr>
              <w:t>位意见</w:t>
            </w:r>
          </w:p>
        </w:tc>
        <w:tc>
          <w:tcPr>
            <w:tcW w:w="2621" w:type="dxa"/>
            <w:gridSpan w:val="3"/>
          </w:tcPr>
          <w:p>
            <w:pPr>
              <w:spacing w:line="300" w:lineRule="exact"/>
              <w:jc w:val="left"/>
              <w:rPr>
                <w:rFonts w:eastAsia="方正仿宋简体"/>
              </w:rPr>
            </w:pPr>
            <w:r>
              <w:rPr>
                <w:rFonts w:eastAsia="方正仿宋简体"/>
              </w:rPr>
              <w:t>规划和自然资源管理所意见：</w:t>
            </w:r>
          </w:p>
          <w:p>
            <w:pPr>
              <w:spacing w:line="300" w:lineRule="exact"/>
              <w:jc w:val="left"/>
              <w:rPr>
                <w:rFonts w:eastAsia="方正仿宋简体"/>
              </w:rPr>
            </w:pPr>
          </w:p>
          <w:p>
            <w:pPr>
              <w:spacing w:line="300" w:lineRule="exact"/>
              <w:jc w:val="left"/>
              <w:rPr>
                <w:rFonts w:eastAsia="方正仿宋简体"/>
              </w:rPr>
            </w:pPr>
          </w:p>
          <w:p>
            <w:pPr>
              <w:spacing w:line="300" w:lineRule="exact"/>
              <w:jc w:val="left"/>
              <w:rPr>
                <w:rFonts w:eastAsia="方正仿宋简体"/>
              </w:rPr>
            </w:pPr>
            <w:r>
              <w:rPr>
                <w:rFonts w:eastAsia="方正仿宋简体"/>
              </w:rPr>
              <w:t>（验收人签字并盖公章）</w:t>
            </w:r>
          </w:p>
          <w:p>
            <w:pPr>
              <w:spacing w:line="300" w:lineRule="exact"/>
              <w:jc w:val="left"/>
              <w:rPr>
                <w:rFonts w:eastAsia="方正仿宋简体"/>
              </w:rPr>
            </w:pPr>
            <w:r>
              <w:rPr>
                <w:rFonts w:eastAsia="方正仿宋简体"/>
              </w:rPr>
              <w:t xml:space="preserve">    年    月    日</w:t>
            </w:r>
          </w:p>
        </w:tc>
        <w:tc>
          <w:tcPr>
            <w:tcW w:w="2621" w:type="dxa"/>
            <w:gridSpan w:val="3"/>
          </w:tcPr>
          <w:p>
            <w:pPr>
              <w:spacing w:line="300" w:lineRule="exact"/>
              <w:jc w:val="left"/>
              <w:rPr>
                <w:rFonts w:eastAsia="方正仿宋简体"/>
              </w:rPr>
            </w:pPr>
            <w:r>
              <w:rPr>
                <w:rFonts w:eastAsia="方正仿宋简体"/>
              </w:rPr>
              <w:t>乡镇规划建设管理环保办公室意见：</w:t>
            </w:r>
          </w:p>
          <w:p>
            <w:pPr>
              <w:spacing w:line="300" w:lineRule="exact"/>
              <w:jc w:val="left"/>
              <w:rPr>
                <w:rFonts w:eastAsia="方正仿宋简体"/>
              </w:rPr>
            </w:pPr>
          </w:p>
          <w:p>
            <w:pPr>
              <w:spacing w:line="300" w:lineRule="exact"/>
              <w:jc w:val="left"/>
              <w:rPr>
                <w:rFonts w:eastAsia="方正仿宋简体"/>
              </w:rPr>
            </w:pPr>
          </w:p>
          <w:p>
            <w:pPr>
              <w:spacing w:line="300" w:lineRule="exact"/>
              <w:jc w:val="left"/>
              <w:rPr>
                <w:rFonts w:eastAsia="方正仿宋简体"/>
              </w:rPr>
            </w:pPr>
            <w:r>
              <w:rPr>
                <w:rFonts w:eastAsia="方正仿宋简体"/>
              </w:rPr>
              <w:t>（验收人签字并盖公章）</w:t>
            </w:r>
          </w:p>
          <w:p>
            <w:pPr>
              <w:spacing w:line="300" w:lineRule="exact"/>
              <w:jc w:val="left"/>
              <w:rPr>
                <w:rFonts w:eastAsia="方正仿宋简体"/>
              </w:rPr>
            </w:pPr>
            <w:r>
              <w:rPr>
                <w:rFonts w:eastAsia="方正仿宋简体"/>
              </w:rPr>
              <w:t xml:space="preserve">    年    月    日   </w:t>
            </w:r>
          </w:p>
        </w:tc>
        <w:tc>
          <w:tcPr>
            <w:tcW w:w="2623" w:type="dxa"/>
            <w:gridSpan w:val="2"/>
          </w:tcPr>
          <w:p>
            <w:pPr>
              <w:spacing w:line="300" w:lineRule="exact"/>
              <w:jc w:val="left"/>
              <w:rPr>
                <w:rFonts w:eastAsia="方正仿宋简体"/>
              </w:rPr>
            </w:pPr>
            <w:r>
              <w:rPr>
                <w:rFonts w:eastAsia="方正仿宋简体"/>
              </w:rPr>
              <w:t>乡镇农村经营管理机构意见:</w:t>
            </w:r>
          </w:p>
          <w:p>
            <w:pPr>
              <w:spacing w:line="300" w:lineRule="exact"/>
              <w:jc w:val="left"/>
              <w:rPr>
                <w:rFonts w:eastAsia="方正仿宋简体"/>
              </w:rPr>
            </w:pPr>
          </w:p>
          <w:p>
            <w:pPr>
              <w:spacing w:line="300" w:lineRule="exact"/>
              <w:jc w:val="left"/>
              <w:rPr>
                <w:rFonts w:eastAsia="方正仿宋简体"/>
              </w:rPr>
            </w:pPr>
          </w:p>
          <w:p>
            <w:pPr>
              <w:spacing w:line="300" w:lineRule="exact"/>
              <w:jc w:val="left"/>
              <w:rPr>
                <w:rFonts w:eastAsia="方正仿宋简体"/>
              </w:rPr>
            </w:pPr>
            <w:r>
              <w:rPr>
                <w:rFonts w:eastAsia="方正仿宋简体"/>
              </w:rPr>
              <w:t>（验收人签字并盖公章）</w:t>
            </w:r>
          </w:p>
          <w:p>
            <w:pPr>
              <w:spacing w:line="300" w:lineRule="exact"/>
              <w:jc w:val="left"/>
              <w:rPr>
                <w:rFonts w:eastAsia="方正仿宋简体"/>
              </w:rPr>
            </w:pPr>
            <w:r>
              <w:rPr>
                <w:rFonts w:eastAsia="方正仿宋简体"/>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2" w:hRule="atLeast"/>
        </w:trPr>
        <w:tc>
          <w:tcPr>
            <w:tcW w:w="1115" w:type="dxa"/>
            <w:vAlign w:val="center"/>
          </w:tcPr>
          <w:p>
            <w:pPr>
              <w:spacing w:line="300" w:lineRule="exact"/>
              <w:jc w:val="center"/>
              <w:rPr>
                <w:rFonts w:eastAsia="方正仿宋_GBK"/>
              </w:rPr>
            </w:pPr>
            <w:r>
              <w:rPr>
                <w:rFonts w:eastAsia="方正仿宋_GBK"/>
              </w:rPr>
              <w:t>乡镇政府验收意见</w:t>
            </w:r>
          </w:p>
        </w:tc>
        <w:tc>
          <w:tcPr>
            <w:tcW w:w="7865" w:type="dxa"/>
            <w:gridSpan w:val="8"/>
          </w:tcPr>
          <w:p>
            <w:pPr>
              <w:spacing w:line="300" w:lineRule="exact"/>
              <w:jc w:val="center"/>
              <w:rPr>
                <w:rFonts w:eastAsia="方正仿宋_GBK"/>
              </w:rPr>
            </w:pPr>
          </w:p>
          <w:p>
            <w:pPr>
              <w:spacing w:line="300" w:lineRule="exact"/>
              <w:jc w:val="center"/>
              <w:rPr>
                <w:rFonts w:eastAsia="方正仿宋_GBK"/>
              </w:rPr>
            </w:pPr>
          </w:p>
          <w:p>
            <w:pPr>
              <w:spacing w:line="300" w:lineRule="exact"/>
              <w:jc w:val="center"/>
              <w:rPr>
                <w:rFonts w:eastAsia="方正仿宋_GBK"/>
              </w:rPr>
            </w:pPr>
          </w:p>
          <w:p>
            <w:pPr>
              <w:spacing w:line="300" w:lineRule="exact"/>
              <w:jc w:val="center"/>
              <w:rPr>
                <w:rFonts w:eastAsia="方正仿宋_GBK"/>
              </w:rPr>
            </w:pPr>
          </w:p>
          <w:p>
            <w:pPr>
              <w:spacing w:line="300" w:lineRule="exact"/>
              <w:jc w:val="center"/>
              <w:rPr>
                <w:rFonts w:eastAsia="方正仿宋_GBK"/>
              </w:rPr>
            </w:pPr>
            <w:r>
              <w:rPr>
                <w:rFonts w:eastAsia="方正仿宋_GBK"/>
              </w:rPr>
              <w:t xml:space="preserve">  (盖章)</w:t>
            </w:r>
          </w:p>
          <w:p>
            <w:pPr>
              <w:spacing w:line="300" w:lineRule="exact"/>
              <w:jc w:val="center"/>
              <w:rPr>
                <w:rFonts w:eastAsia="方正仿宋_GBK"/>
              </w:rPr>
            </w:pPr>
            <w:r>
              <w:rPr>
                <w:rFonts w:eastAsia="方正仿宋_GBK"/>
              </w:rPr>
              <w:t xml:space="preserve">        负责人: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115" w:type="dxa"/>
          </w:tcPr>
          <w:p>
            <w:pPr>
              <w:widowControl/>
              <w:spacing w:line="300" w:lineRule="exact"/>
              <w:rPr>
                <w:rFonts w:eastAsia="方正仿宋简体"/>
              </w:rPr>
            </w:pPr>
            <w:r>
              <w:rPr>
                <w:rFonts w:eastAsia="方正仿宋简体"/>
              </w:rPr>
              <w:t>备 注</w:t>
            </w:r>
          </w:p>
        </w:tc>
        <w:tc>
          <w:tcPr>
            <w:tcW w:w="7865" w:type="dxa"/>
            <w:gridSpan w:val="8"/>
          </w:tcPr>
          <w:p>
            <w:pPr>
              <w:widowControl/>
              <w:spacing w:line="300" w:lineRule="exact"/>
              <w:rPr>
                <w:rFonts w:eastAsia="方正仿宋简体"/>
              </w:rPr>
            </w:pPr>
          </w:p>
        </w:tc>
      </w:tr>
    </w:tbl>
    <w:p>
      <w:pPr>
        <w:rPr>
          <w:rFonts w:eastAsia="方正黑体_GBK"/>
          <w:sz w:val="32"/>
          <w:szCs w:val="32"/>
        </w:rPr>
      </w:pPr>
      <w:r>
        <w:rPr>
          <w:rFonts w:eastAsia="方正黑体_GBK"/>
          <w:sz w:val="32"/>
          <w:szCs w:val="32"/>
        </w:rPr>
        <w:br w:type="page"/>
      </w:r>
    </w:p>
    <w:p>
      <w:pPr>
        <w:ind w:right="-920" w:rightChars="-438"/>
        <w:rPr>
          <w:rFonts w:eastAsia="方正黑体_GBK"/>
          <w:sz w:val="32"/>
          <w:szCs w:val="32"/>
        </w:rPr>
      </w:pPr>
      <w:r>
        <w:rPr>
          <w:rFonts w:eastAsia="方正黑体_GBK"/>
          <w:sz w:val="32"/>
          <w:szCs w:val="32"/>
        </w:rPr>
        <w:t>附件</w:t>
      </w:r>
      <w:r>
        <w:rPr>
          <w:rFonts w:hint="default" w:ascii="Times New Roman" w:hAnsi="Times New Roman" w:eastAsia="方正黑体_GBK" w:cs="Times New Roman"/>
          <w:sz w:val="32"/>
          <w:szCs w:val="32"/>
        </w:rPr>
        <w:t>7</w:t>
      </w:r>
    </w:p>
    <w:p>
      <w:pPr>
        <w:spacing w:line="240" w:lineRule="exact"/>
        <w:ind w:right="-920" w:rightChars="-438" w:firstLine="320" w:firstLineChars="100"/>
        <w:rPr>
          <w:rFonts w:eastAsia="方正黑体_GBK"/>
          <w:sz w:val="32"/>
          <w:szCs w:val="32"/>
        </w:rPr>
      </w:pPr>
    </w:p>
    <w:p>
      <w:pPr>
        <w:ind w:right="-920" w:rightChars="-438"/>
        <w:rPr>
          <w:rFonts w:eastAsia="方正小标宋_GBK"/>
          <w:sz w:val="48"/>
          <w:szCs w:val="48"/>
        </w:rPr>
      </w:pPr>
      <w:r>
        <w:rPr>
          <w:rFonts w:eastAsia="方正小标宋_GBK"/>
          <w:spacing w:val="-20"/>
          <w:sz w:val="44"/>
          <w:szCs w:val="44"/>
        </w:rPr>
        <w:t>农村宅基地用地建房审批办理流程图</w:t>
      </w:r>
      <w:r>
        <w:rPr>
          <w:rFonts w:eastAsia="方正小标宋_GBK"/>
          <w:spacing w:val="-20"/>
          <w:sz w:val="48"/>
          <w:szCs w:val="48"/>
        </w:rPr>
        <w:t>审批办理流程图</w:t>
      </w:r>
    </w:p>
    <w:p>
      <w:pPr>
        <w:spacing w:line="580" w:lineRule="exact"/>
        <w:jc w:val="left"/>
        <w:rPr>
          <w:rFonts w:eastAsia="方正黑体_GBK"/>
          <w:sz w:val="32"/>
          <w:szCs w:val="32"/>
        </w:rPr>
      </w:pPr>
      <w:r>
        <w:rPr>
          <w:sz w:val="44"/>
        </w:rPr>
        <mc:AlternateContent>
          <mc:Choice Requires="wpg">
            <w:drawing>
              <wp:anchor distT="0" distB="0" distL="114300" distR="114300" simplePos="0" relativeHeight="251666432" behindDoc="0" locked="0" layoutInCell="1" allowOverlap="1">
                <wp:simplePos x="0" y="0"/>
                <wp:positionH relativeFrom="column">
                  <wp:posOffset>-211455</wp:posOffset>
                </wp:positionH>
                <wp:positionV relativeFrom="paragraph">
                  <wp:posOffset>13970</wp:posOffset>
                </wp:positionV>
                <wp:extent cx="6383655" cy="8041005"/>
                <wp:effectExtent l="7620" t="54610" r="9525" b="0"/>
                <wp:wrapNone/>
                <wp:docPr id="71" name="组合 5"/>
                <wp:cNvGraphicFramePr/>
                <a:graphic xmlns:a="http://schemas.openxmlformats.org/drawingml/2006/main">
                  <a:graphicData uri="http://schemas.microsoft.com/office/word/2010/wordprocessingGroup">
                    <wpg:wgp>
                      <wpg:cNvGrpSpPr/>
                      <wpg:grpSpPr>
                        <a:xfrm>
                          <a:off x="0" y="0"/>
                          <a:ext cx="6383655" cy="8041005"/>
                          <a:chOff x="5880" y="328751"/>
                          <a:chExt cx="10070" cy="13023203"/>
                        </a:xfrm>
                      </wpg:grpSpPr>
                      <wps:wsp>
                        <wps:cNvPr id="5" name="自选图形 71"/>
                        <wps:cNvCnPr/>
                        <wps:spPr>
                          <a:xfrm>
                            <a:off x="12514" y="340370"/>
                            <a:ext cx="480" cy="7"/>
                          </a:xfrm>
                          <a:prstGeom prst="straightConnector1">
                            <a:avLst/>
                          </a:prstGeom>
                          <a:ln w="15875" cap="flat" cmpd="sng">
                            <a:solidFill>
                              <a:srgbClr val="000000"/>
                            </a:solidFill>
                            <a:prstDash val="solid"/>
                            <a:headEnd type="none" w="med" len="med"/>
                            <a:tailEnd type="triangle" w="med" len="med"/>
                          </a:ln>
                        </wps:spPr>
                        <wps:bodyPr/>
                      </wps:wsp>
                      <wps:wsp>
                        <wps:cNvPr id="6" name="自选图形 70"/>
                        <wps:cNvCnPr/>
                        <wps:spPr>
                          <a:xfrm>
                            <a:off x="12514" y="340790"/>
                            <a:ext cx="480" cy="7"/>
                          </a:xfrm>
                          <a:prstGeom prst="straightConnector1">
                            <a:avLst/>
                          </a:prstGeom>
                          <a:ln w="15875" cap="flat" cmpd="sng">
                            <a:solidFill>
                              <a:srgbClr val="000000"/>
                            </a:solidFill>
                            <a:prstDash val="solid"/>
                            <a:headEnd type="none" w="med" len="med"/>
                            <a:tailEnd type="triangle" w="med" len="med"/>
                          </a:ln>
                        </wps:spPr>
                        <wps:bodyPr/>
                      </wps:wsp>
                      <wps:wsp>
                        <wps:cNvPr id="7" name="直线 69"/>
                        <wps:cNvCnPr/>
                        <wps:spPr>
                          <a:xfrm>
                            <a:off x="12514" y="340359"/>
                            <a:ext cx="1" cy="454"/>
                          </a:xfrm>
                          <a:prstGeom prst="line">
                            <a:avLst/>
                          </a:prstGeom>
                          <a:ln w="15875" cap="flat" cmpd="sng">
                            <a:solidFill>
                              <a:srgbClr val="000000"/>
                            </a:solidFill>
                            <a:prstDash val="solid"/>
                            <a:headEnd type="none" w="med" len="med"/>
                            <a:tailEnd type="none" w="med" len="med"/>
                          </a:ln>
                        </wps:spPr>
                        <wps:bodyPr upright="true"/>
                      </wps:wsp>
                      <wps:wsp>
                        <wps:cNvPr id="8" name="自选图形 68"/>
                        <wps:cNvCnPr/>
                        <wps:spPr>
                          <a:xfrm>
                            <a:off x="12499" y="336815"/>
                            <a:ext cx="480" cy="7"/>
                          </a:xfrm>
                          <a:prstGeom prst="straightConnector1">
                            <a:avLst/>
                          </a:prstGeom>
                          <a:ln w="15875" cap="flat" cmpd="sng">
                            <a:solidFill>
                              <a:srgbClr val="000000"/>
                            </a:solidFill>
                            <a:prstDash val="solid"/>
                            <a:headEnd type="none" w="med" len="med"/>
                            <a:tailEnd type="triangle" w="med" len="med"/>
                          </a:ln>
                        </wps:spPr>
                        <wps:bodyPr/>
                      </wps:wsp>
                      <wps:wsp>
                        <wps:cNvPr id="9" name="自选图形 67"/>
                        <wps:cNvCnPr/>
                        <wps:spPr>
                          <a:xfrm>
                            <a:off x="12484" y="337265"/>
                            <a:ext cx="480" cy="7"/>
                          </a:xfrm>
                          <a:prstGeom prst="straightConnector1">
                            <a:avLst/>
                          </a:prstGeom>
                          <a:ln w="15875" cap="flat" cmpd="sng">
                            <a:solidFill>
                              <a:srgbClr val="000000"/>
                            </a:solidFill>
                            <a:prstDash val="solid"/>
                            <a:headEnd type="none" w="med" len="med"/>
                            <a:tailEnd type="triangle" w="med" len="med"/>
                          </a:ln>
                        </wps:spPr>
                        <wps:bodyPr/>
                      </wps:wsp>
                      <wps:wsp>
                        <wps:cNvPr id="10" name="自选图形 66"/>
                        <wps:cNvCnPr/>
                        <wps:spPr>
                          <a:xfrm flipH="true">
                            <a:off x="10879" y="340562"/>
                            <a:ext cx="1622" cy="4"/>
                          </a:xfrm>
                          <a:prstGeom prst="straightConnector1">
                            <a:avLst/>
                          </a:prstGeom>
                          <a:ln w="15875" cap="flat" cmpd="sng">
                            <a:solidFill>
                              <a:srgbClr val="000000"/>
                            </a:solidFill>
                            <a:prstDash val="solid"/>
                            <a:headEnd type="none" w="med" len="med"/>
                            <a:tailEnd type="none" w="med" len="med"/>
                          </a:ln>
                        </wps:spPr>
                        <wps:bodyPr/>
                      </wps:wsp>
                      <wps:wsp>
                        <wps:cNvPr id="11" name="直线 65"/>
                        <wps:cNvCnPr/>
                        <wps:spPr>
                          <a:xfrm>
                            <a:off x="12499" y="336819"/>
                            <a:ext cx="1" cy="454"/>
                          </a:xfrm>
                          <a:prstGeom prst="line">
                            <a:avLst/>
                          </a:prstGeom>
                          <a:ln w="15875" cap="flat" cmpd="sng">
                            <a:solidFill>
                              <a:srgbClr val="000000"/>
                            </a:solidFill>
                            <a:prstDash val="solid"/>
                            <a:headEnd type="none" w="med" len="med"/>
                            <a:tailEnd type="none" w="med" len="med"/>
                          </a:ln>
                        </wps:spPr>
                        <wps:bodyPr upright="true"/>
                      </wps:wsp>
                      <wps:wsp>
                        <wps:cNvPr id="12" name="自选图形 64"/>
                        <wps:cNvCnPr/>
                        <wps:spPr>
                          <a:xfrm flipH="true">
                            <a:off x="10864" y="337037"/>
                            <a:ext cx="1622" cy="4"/>
                          </a:xfrm>
                          <a:prstGeom prst="straightConnector1">
                            <a:avLst/>
                          </a:prstGeom>
                          <a:ln w="15875" cap="flat" cmpd="sng">
                            <a:solidFill>
                              <a:srgbClr val="000000"/>
                            </a:solidFill>
                            <a:prstDash val="solid"/>
                            <a:headEnd type="none" w="med" len="med"/>
                            <a:tailEnd type="none" w="med" len="med"/>
                          </a:ln>
                        </wps:spPr>
                        <wps:bodyPr/>
                      </wps:wsp>
                      <wps:wsp>
                        <wps:cNvPr id="13" name="直线 63"/>
                        <wps:cNvCnPr/>
                        <wps:spPr>
                          <a:xfrm flipH="true">
                            <a:off x="10850" y="339928"/>
                            <a:ext cx="14" cy="1314"/>
                          </a:xfrm>
                          <a:prstGeom prst="line">
                            <a:avLst/>
                          </a:prstGeom>
                          <a:ln w="15875" cap="flat" cmpd="sng">
                            <a:solidFill>
                              <a:srgbClr val="000000"/>
                            </a:solidFill>
                            <a:prstDash val="solid"/>
                            <a:headEnd type="none" w="med" len="med"/>
                            <a:tailEnd type="triangle" w="med" len="med"/>
                          </a:ln>
                        </wps:spPr>
                        <wps:bodyPr upright="true"/>
                      </wps:wsp>
                      <wps:wsp>
                        <wps:cNvPr id="14" name="直线 62"/>
                        <wps:cNvCnPr/>
                        <wps:spPr>
                          <a:xfrm>
                            <a:off x="10865" y="336316"/>
                            <a:ext cx="15" cy="1422"/>
                          </a:xfrm>
                          <a:prstGeom prst="line">
                            <a:avLst/>
                          </a:prstGeom>
                          <a:ln w="15875" cap="flat" cmpd="sng">
                            <a:solidFill>
                              <a:srgbClr val="000000"/>
                            </a:solidFill>
                            <a:prstDash val="solid"/>
                            <a:headEnd type="none" w="med" len="med"/>
                            <a:tailEnd type="triangle" w="med" len="med"/>
                          </a:ln>
                        </wps:spPr>
                        <wps:bodyPr upright="true"/>
                      </wps:wsp>
                      <wps:wsp>
                        <wps:cNvPr id="15" name="矩形 61"/>
                        <wps:cNvSpPr/>
                        <wps:spPr>
                          <a:xfrm>
                            <a:off x="9111" y="337706"/>
                            <a:ext cx="3509" cy="551"/>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开工查验</w:t>
                              </w:r>
                            </w:p>
                          </w:txbxContent>
                        </wps:txbx>
                        <wps:bodyPr lIns="91439" tIns="63719" rIns="91439" bIns="45720" upright="true"/>
                      </wps:wsp>
                      <wps:wsp>
                        <wps:cNvPr id="16" name="直线 60"/>
                        <wps:cNvCnPr/>
                        <wps:spPr>
                          <a:xfrm>
                            <a:off x="10864" y="338266"/>
                            <a:ext cx="1" cy="1070"/>
                          </a:xfrm>
                          <a:prstGeom prst="line">
                            <a:avLst/>
                          </a:prstGeom>
                          <a:ln w="15875" cap="flat" cmpd="sng">
                            <a:solidFill>
                              <a:srgbClr val="000000"/>
                            </a:solidFill>
                            <a:prstDash val="solid"/>
                            <a:headEnd type="none" w="med" len="med"/>
                            <a:tailEnd type="triangle" w="med" len="med"/>
                          </a:ln>
                        </wps:spPr>
                        <wps:bodyPr upright="true"/>
                      </wps:wsp>
                      <wps:wsp>
                        <wps:cNvPr id="17" name="矩形 59"/>
                        <wps:cNvSpPr/>
                        <wps:spPr>
                          <a:xfrm>
                            <a:off x="9126" y="339356"/>
                            <a:ext cx="3509" cy="551"/>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竣工验收</w:t>
                              </w:r>
                            </w:p>
                          </w:txbxContent>
                        </wps:txbx>
                        <wps:bodyPr lIns="91439" tIns="63719" rIns="91439" bIns="45720" upright="true"/>
                      </wps:wsp>
                      <wps:wsp>
                        <wps:cNvPr id="18" name="直线 58"/>
                        <wps:cNvCnPr/>
                        <wps:spPr>
                          <a:xfrm>
                            <a:off x="10864" y="335356"/>
                            <a:ext cx="1" cy="397"/>
                          </a:xfrm>
                          <a:prstGeom prst="line">
                            <a:avLst/>
                          </a:prstGeom>
                          <a:ln w="15875" cap="flat" cmpd="sng">
                            <a:solidFill>
                              <a:srgbClr val="000000"/>
                            </a:solidFill>
                            <a:prstDash val="solid"/>
                            <a:headEnd type="none" w="med" len="med"/>
                            <a:tailEnd type="triangle" w="med" len="med"/>
                          </a:ln>
                        </wps:spPr>
                        <wps:bodyPr upright="true"/>
                      </wps:wsp>
                      <wps:wsp>
                        <wps:cNvPr id="19" name="直线 57"/>
                        <wps:cNvCnPr/>
                        <wps:spPr>
                          <a:xfrm flipH="true" flipV="true">
                            <a:off x="13579" y="336062"/>
                            <a:ext cx="1485" cy="8"/>
                          </a:xfrm>
                          <a:prstGeom prst="line">
                            <a:avLst/>
                          </a:prstGeom>
                          <a:ln w="15875" cap="flat" cmpd="sng">
                            <a:solidFill>
                              <a:srgbClr val="000000"/>
                            </a:solidFill>
                            <a:prstDash val="solid"/>
                            <a:headEnd type="none" w="med" len="med"/>
                            <a:tailEnd type="triangle" w="med" len="med"/>
                          </a:ln>
                        </wps:spPr>
                        <wps:bodyPr upright="true"/>
                      </wps:wsp>
                      <wps:wsp>
                        <wps:cNvPr id="20" name="矩形 56"/>
                        <wps:cNvSpPr/>
                        <wps:spPr>
                          <a:xfrm>
                            <a:off x="8122" y="335774"/>
                            <a:ext cx="5906" cy="551"/>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乡镇政府（街道办事处）组织相关部门材料审核、现场勘察</w:t>
                              </w:r>
                            </w:p>
                          </w:txbxContent>
                        </wps:txbx>
                        <wps:bodyPr lIns="91439" tIns="63719" rIns="91439" bIns="45720" upright="true"/>
                      </wps:wsp>
                      <wps:wsp>
                        <wps:cNvPr id="21" name="直线 55"/>
                        <wps:cNvCnPr/>
                        <wps:spPr>
                          <a:xfrm>
                            <a:off x="10851" y="334662"/>
                            <a:ext cx="13" cy="347"/>
                          </a:xfrm>
                          <a:prstGeom prst="line">
                            <a:avLst/>
                          </a:prstGeom>
                          <a:ln w="15875" cap="flat" cmpd="sng">
                            <a:solidFill>
                              <a:srgbClr val="000000"/>
                            </a:solidFill>
                            <a:prstDash val="solid"/>
                            <a:headEnd type="none" w="med" len="med"/>
                            <a:tailEnd type="none" w="med" len="med"/>
                          </a:ln>
                        </wps:spPr>
                        <wps:bodyPr upright="true"/>
                      </wps:wsp>
                      <wps:wsp>
                        <wps:cNvPr id="22" name="直线 54"/>
                        <wps:cNvCnPr/>
                        <wps:spPr>
                          <a:xfrm>
                            <a:off x="10849" y="332904"/>
                            <a:ext cx="1" cy="454"/>
                          </a:xfrm>
                          <a:prstGeom prst="line">
                            <a:avLst/>
                          </a:prstGeom>
                          <a:ln w="15875" cap="flat" cmpd="sng">
                            <a:solidFill>
                              <a:srgbClr val="000000"/>
                            </a:solidFill>
                            <a:prstDash val="solid"/>
                            <a:headEnd type="none" w="med" len="med"/>
                            <a:tailEnd type="none" w="med" len="med"/>
                          </a:ln>
                        </wps:spPr>
                        <wps:bodyPr upright="true"/>
                      </wps:wsp>
                      <wps:wsp>
                        <wps:cNvPr id="23" name="自选图形 53"/>
                        <wps:cNvCnPr/>
                        <wps:spPr>
                          <a:xfrm>
                            <a:off x="7460" y="334450"/>
                            <a:ext cx="1529" cy="14"/>
                          </a:xfrm>
                          <a:prstGeom prst="straightConnector1">
                            <a:avLst/>
                          </a:prstGeom>
                          <a:ln w="15875" cap="flat" cmpd="sng">
                            <a:solidFill>
                              <a:srgbClr val="000000"/>
                            </a:solidFill>
                            <a:prstDash val="dash"/>
                            <a:headEnd type="none" w="med" len="med"/>
                            <a:tailEnd type="none" w="med" len="med"/>
                          </a:ln>
                        </wps:spPr>
                        <wps:bodyPr/>
                      </wps:wsp>
                      <wps:wsp>
                        <wps:cNvPr id="24" name="直线 52"/>
                        <wps:cNvCnPr/>
                        <wps:spPr>
                          <a:xfrm flipH="true" flipV="true">
                            <a:off x="7430" y="333904"/>
                            <a:ext cx="14" cy="564"/>
                          </a:xfrm>
                          <a:prstGeom prst="line">
                            <a:avLst/>
                          </a:prstGeom>
                          <a:ln w="15875" cap="flat" cmpd="sng">
                            <a:solidFill>
                              <a:srgbClr val="000000"/>
                            </a:solidFill>
                            <a:prstDash val="dash"/>
                            <a:headEnd type="none" w="med" len="med"/>
                            <a:tailEnd type="none" w="med" len="med"/>
                          </a:ln>
                        </wps:spPr>
                        <wps:bodyPr upright="true"/>
                      </wps:wsp>
                      <wps:wsp>
                        <wps:cNvPr id="25" name="直线 51"/>
                        <wps:cNvCnPr/>
                        <wps:spPr>
                          <a:xfrm flipH="true" flipV="true">
                            <a:off x="7430" y="332734"/>
                            <a:ext cx="14" cy="564"/>
                          </a:xfrm>
                          <a:prstGeom prst="line">
                            <a:avLst/>
                          </a:prstGeom>
                          <a:ln w="15875" cap="flat" cmpd="sng">
                            <a:solidFill>
                              <a:srgbClr val="000000"/>
                            </a:solidFill>
                            <a:prstDash val="dash"/>
                            <a:headEnd type="none" w="med" len="med"/>
                            <a:tailEnd type="none" w="med" len="med"/>
                          </a:ln>
                        </wps:spPr>
                        <wps:bodyPr upright="true"/>
                      </wps:wsp>
                      <wps:wsp>
                        <wps:cNvPr id="26" name="直线 50"/>
                        <wps:cNvCnPr/>
                        <wps:spPr>
                          <a:xfrm flipV="true">
                            <a:off x="7415" y="332729"/>
                            <a:ext cx="1994" cy="1"/>
                          </a:xfrm>
                          <a:prstGeom prst="line">
                            <a:avLst/>
                          </a:prstGeom>
                          <a:ln w="15875" cap="flat" cmpd="sng">
                            <a:solidFill>
                              <a:srgbClr val="000000"/>
                            </a:solidFill>
                            <a:prstDash val="dash"/>
                            <a:headEnd type="none" w="med" len="med"/>
                            <a:tailEnd type="triangle" w="med" len="med"/>
                          </a:ln>
                        </wps:spPr>
                        <wps:bodyPr upright="true"/>
                      </wps:wsp>
                      <wps:wsp>
                        <wps:cNvPr id="27" name="自选图形 49"/>
                        <wps:cNvCnPr/>
                        <wps:spPr>
                          <a:xfrm flipV="true">
                            <a:off x="7429" y="332452"/>
                            <a:ext cx="1980" cy="14"/>
                          </a:xfrm>
                          <a:prstGeom prst="straightConnector1">
                            <a:avLst/>
                          </a:prstGeom>
                          <a:ln w="15875" cap="flat" cmpd="sng">
                            <a:solidFill>
                              <a:srgbClr val="000000"/>
                            </a:solidFill>
                            <a:prstDash val="solid"/>
                            <a:headEnd type="none" w="med" len="med"/>
                            <a:tailEnd type="triangle" w="med" len="med"/>
                          </a:ln>
                        </wps:spPr>
                        <wps:bodyPr/>
                      </wps:wsp>
                      <wps:wsp>
                        <wps:cNvPr id="28" name="矩形 48"/>
                        <wps:cNvSpPr/>
                        <wps:spPr>
                          <a:xfrm>
                            <a:off x="9427" y="332382"/>
                            <a:ext cx="2773" cy="50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村级组织审查</w:t>
                              </w:r>
                            </w:p>
                          </w:txbxContent>
                        </wps:txbx>
                        <wps:bodyPr lIns="91439" tIns="52919" rIns="91439" bIns="45720" upright="true"/>
                      </wps:wsp>
                      <wps:wsp>
                        <wps:cNvPr id="29" name="直线 47"/>
                        <wps:cNvCnPr/>
                        <wps:spPr>
                          <a:xfrm>
                            <a:off x="10849" y="333706"/>
                            <a:ext cx="1" cy="454"/>
                          </a:xfrm>
                          <a:prstGeom prst="line">
                            <a:avLst/>
                          </a:prstGeom>
                          <a:ln w="15875" cap="flat" cmpd="sng">
                            <a:solidFill>
                              <a:srgbClr val="000000"/>
                            </a:solidFill>
                            <a:prstDash val="solid"/>
                            <a:headEnd type="none" w="med" len="med"/>
                            <a:tailEnd type="triangle" w="med" len="med"/>
                          </a:ln>
                        </wps:spPr>
                        <wps:bodyPr upright="true"/>
                      </wps:wsp>
                      <wps:wsp>
                        <wps:cNvPr id="30" name="自选图形 46"/>
                        <wps:cNvCnPr/>
                        <wps:spPr>
                          <a:xfrm flipV="true">
                            <a:off x="14164" y="330771"/>
                            <a:ext cx="16" cy="1890"/>
                          </a:xfrm>
                          <a:prstGeom prst="straightConnector1">
                            <a:avLst/>
                          </a:prstGeom>
                          <a:ln w="15875" cap="flat" cmpd="sng">
                            <a:solidFill>
                              <a:srgbClr val="000000"/>
                            </a:solidFill>
                            <a:prstDash val="dash"/>
                            <a:headEnd type="none" w="med" len="med"/>
                            <a:tailEnd type="triangle" w="med" len="med"/>
                          </a:ln>
                        </wps:spPr>
                        <wps:bodyPr/>
                      </wps:wsp>
                      <wps:wsp>
                        <wps:cNvPr id="31" name="自选图形 45"/>
                        <wps:cNvCnPr/>
                        <wps:spPr>
                          <a:xfrm flipV="true">
                            <a:off x="12200" y="332631"/>
                            <a:ext cx="1964" cy="4"/>
                          </a:xfrm>
                          <a:prstGeom prst="straightConnector1">
                            <a:avLst/>
                          </a:prstGeom>
                          <a:ln w="15875" cap="flat" cmpd="sng">
                            <a:solidFill>
                              <a:srgbClr val="000000"/>
                            </a:solidFill>
                            <a:prstDash val="dash"/>
                            <a:headEnd type="none" w="med" len="med"/>
                            <a:tailEnd type="none" w="med" len="med"/>
                          </a:ln>
                        </wps:spPr>
                        <wps:bodyPr/>
                      </wps:wsp>
                      <wps:wsp>
                        <wps:cNvPr id="32" name="直线 44"/>
                        <wps:cNvCnPr/>
                        <wps:spPr>
                          <a:xfrm>
                            <a:off x="10804" y="331891"/>
                            <a:ext cx="1" cy="454"/>
                          </a:xfrm>
                          <a:prstGeom prst="line">
                            <a:avLst/>
                          </a:prstGeom>
                          <a:ln w="15875" cap="flat" cmpd="sng">
                            <a:solidFill>
                              <a:srgbClr val="000000"/>
                            </a:solidFill>
                            <a:prstDash val="solid"/>
                            <a:headEnd type="none" w="med" len="med"/>
                            <a:tailEnd type="triangle" w="med" len="med"/>
                          </a:ln>
                        </wps:spPr>
                        <wps:bodyPr upright="true"/>
                      </wps:wsp>
                      <wps:wsp>
                        <wps:cNvPr id="33" name="直线 43"/>
                        <wps:cNvCnPr/>
                        <wps:spPr>
                          <a:xfrm>
                            <a:off x="10804" y="331044"/>
                            <a:ext cx="1" cy="454"/>
                          </a:xfrm>
                          <a:prstGeom prst="line">
                            <a:avLst/>
                          </a:prstGeom>
                          <a:ln w="15875" cap="flat" cmpd="sng">
                            <a:solidFill>
                              <a:srgbClr val="000000"/>
                            </a:solidFill>
                            <a:prstDash val="solid"/>
                            <a:headEnd type="none" w="med" len="med"/>
                            <a:tailEnd type="none" w="med" len="med"/>
                          </a:ln>
                        </wps:spPr>
                        <wps:bodyPr upright="true"/>
                      </wps:wsp>
                      <wps:wsp>
                        <wps:cNvPr id="34" name="直线 42"/>
                        <wps:cNvCnPr/>
                        <wps:spPr>
                          <a:xfrm>
                            <a:off x="10834" y="330016"/>
                            <a:ext cx="1" cy="454"/>
                          </a:xfrm>
                          <a:prstGeom prst="line">
                            <a:avLst/>
                          </a:prstGeom>
                          <a:ln w="15875" cap="flat" cmpd="sng">
                            <a:solidFill>
                              <a:srgbClr val="000000"/>
                            </a:solidFill>
                            <a:prstDash val="solid"/>
                            <a:headEnd type="none" w="med" len="med"/>
                            <a:tailEnd type="triangle" w="med" len="med"/>
                          </a:ln>
                        </wps:spPr>
                        <wps:bodyPr upright="true"/>
                      </wps:wsp>
                      <wps:wsp>
                        <wps:cNvPr id="35" name="自选图形 41"/>
                        <wps:cNvCnPr/>
                        <wps:spPr>
                          <a:xfrm flipH="true">
                            <a:off x="7399" y="329012"/>
                            <a:ext cx="1622" cy="4"/>
                          </a:xfrm>
                          <a:prstGeom prst="straightConnector1">
                            <a:avLst/>
                          </a:prstGeom>
                          <a:ln w="15875" cap="flat" cmpd="sng">
                            <a:solidFill>
                              <a:srgbClr val="000000"/>
                            </a:solidFill>
                            <a:prstDash val="solid"/>
                            <a:headEnd type="none" w="med" len="med"/>
                            <a:tailEnd type="none" w="med" len="med"/>
                          </a:ln>
                        </wps:spPr>
                        <wps:bodyPr/>
                      </wps:wsp>
                      <wps:wsp>
                        <wps:cNvPr id="36" name="自选图形 40"/>
                        <wps:cNvCnPr/>
                        <wps:spPr>
                          <a:xfrm>
                            <a:off x="7399" y="329004"/>
                            <a:ext cx="2" cy="899"/>
                          </a:xfrm>
                          <a:prstGeom prst="straightConnector1">
                            <a:avLst/>
                          </a:prstGeom>
                          <a:ln w="15875" cap="flat" cmpd="sng">
                            <a:solidFill>
                              <a:srgbClr val="000000"/>
                            </a:solidFill>
                            <a:prstDash val="solid"/>
                            <a:headEnd type="none" w="med" len="med"/>
                            <a:tailEnd type="none" w="med" len="med"/>
                          </a:ln>
                        </wps:spPr>
                        <wps:bodyPr/>
                      </wps:wsp>
                      <wps:wsp>
                        <wps:cNvPr id="37" name="矩形 39"/>
                        <wps:cNvSpPr/>
                        <wps:spPr>
                          <a:xfrm>
                            <a:off x="9021" y="328751"/>
                            <a:ext cx="3509" cy="551"/>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申请人以户为单位提交书面申请</w:t>
                              </w:r>
                            </w:p>
                          </w:txbxContent>
                        </wps:txbx>
                        <wps:bodyPr lIns="91439" tIns="77" rIns="91439" bIns="45720" upright="true"/>
                      </wps:wsp>
                      <wps:wsp>
                        <wps:cNvPr id="38" name="直线 38"/>
                        <wps:cNvCnPr/>
                        <wps:spPr>
                          <a:xfrm>
                            <a:off x="10849" y="329319"/>
                            <a:ext cx="1" cy="406"/>
                          </a:xfrm>
                          <a:prstGeom prst="line">
                            <a:avLst/>
                          </a:prstGeom>
                          <a:ln w="15875" cap="flat" cmpd="sng">
                            <a:solidFill>
                              <a:srgbClr val="000000"/>
                            </a:solidFill>
                            <a:prstDash val="solid"/>
                            <a:headEnd type="none" w="med" len="med"/>
                            <a:tailEnd type="none" w="med" len="med"/>
                          </a:ln>
                        </wps:spPr>
                        <wps:bodyPr upright="true"/>
                      </wps:wsp>
                      <wps:wsp>
                        <wps:cNvPr id="39" name="直线 37"/>
                        <wps:cNvCnPr/>
                        <wps:spPr>
                          <a:xfrm flipH="true" flipV="true">
                            <a:off x="12585" y="328955"/>
                            <a:ext cx="2329" cy="4"/>
                          </a:xfrm>
                          <a:prstGeom prst="line">
                            <a:avLst/>
                          </a:prstGeom>
                          <a:ln w="15875" cap="flat" cmpd="sng">
                            <a:solidFill>
                              <a:srgbClr val="000000"/>
                            </a:solidFill>
                            <a:prstDash val="dash"/>
                            <a:headEnd type="none" w="med" len="med"/>
                            <a:tailEnd type="triangle" w="med" len="med"/>
                          </a:ln>
                        </wps:spPr>
                        <wps:bodyPr upright="true"/>
                      </wps:wsp>
                      <wps:wsp>
                        <wps:cNvPr id="40" name="直线 36"/>
                        <wps:cNvCnPr/>
                        <wps:spPr>
                          <a:xfrm flipV="true">
                            <a:off x="14944" y="328881"/>
                            <a:ext cx="1" cy="1890"/>
                          </a:xfrm>
                          <a:prstGeom prst="line">
                            <a:avLst/>
                          </a:prstGeom>
                          <a:ln w="15875" cap="flat" cmpd="sng">
                            <a:solidFill>
                              <a:srgbClr val="000000"/>
                            </a:solidFill>
                            <a:prstDash val="dash"/>
                            <a:headEnd type="none" w="med" len="med"/>
                            <a:tailEnd type="none" w="med" len="med"/>
                          </a:ln>
                        </wps:spPr>
                        <wps:bodyPr upright="true"/>
                      </wps:wsp>
                      <wps:wsp>
                        <wps:cNvPr id="41" name="矩形 35"/>
                        <wps:cNvSpPr/>
                        <wps:spPr>
                          <a:xfrm>
                            <a:off x="6336" y="329873"/>
                            <a:ext cx="2129" cy="1749"/>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b/>
                                  <w:bCs/>
                                </w:rPr>
                              </w:pPr>
                              <w:r>
                                <w:rPr>
                                  <w:rFonts w:hint="eastAsia"/>
                                  <w:b/>
                                  <w:bCs/>
                                </w:rPr>
                                <w:t>没有分设村民小组的，可直接向村级组织提交书面申请，经村民会议讨论通过并公示</w:t>
                              </w:r>
                            </w:p>
                          </w:txbxContent>
                        </wps:txbx>
                        <wps:bodyPr upright="true"/>
                      </wps:wsp>
                      <wps:wsp>
                        <wps:cNvPr id="42" name="矩形 34"/>
                        <wps:cNvSpPr/>
                        <wps:spPr>
                          <a:xfrm>
                            <a:off x="10421" y="329613"/>
                            <a:ext cx="1134" cy="486"/>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材料齐全</w:t>
                              </w:r>
                            </w:p>
                          </w:txbxContent>
                        </wps:txbx>
                        <wps:bodyPr lIns="0" tIns="45720" rIns="0" bIns="45720" upright="true"/>
                      </wps:wsp>
                      <wps:wsp>
                        <wps:cNvPr id="43" name="矩形 33"/>
                        <wps:cNvSpPr/>
                        <wps:spPr>
                          <a:xfrm>
                            <a:off x="7464" y="341223"/>
                            <a:ext cx="6806" cy="551"/>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b/>
                                  <w:bCs/>
                                </w:rPr>
                              </w:pPr>
                              <w:r>
                                <w:rPr>
                                  <w:rFonts w:hint="eastAsia"/>
                                  <w:b/>
                                  <w:bCs/>
                                </w:rPr>
                                <w:t>乡镇政府（街道办事处）建档并向区农业农村部门、自然资源部门备案</w:t>
                              </w:r>
                            </w:p>
                          </w:txbxContent>
                        </wps:txbx>
                        <wps:bodyPr lIns="91439" tIns="63719" rIns="91439" bIns="45720" upright="true"/>
                      </wps:wsp>
                      <wps:wsp>
                        <wps:cNvPr id="44" name="矩形 32"/>
                        <wps:cNvSpPr/>
                        <wps:spPr>
                          <a:xfrm>
                            <a:off x="6240" y="335826"/>
                            <a:ext cx="1175" cy="438"/>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“一到场”</w:t>
                              </w:r>
                            </w:p>
                          </w:txbxContent>
                        </wps:txbx>
                        <wps:bodyPr lIns="0" tIns="45720" rIns="0" bIns="45720" upright="true"/>
                      </wps:wsp>
                      <wps:wsp>
                        <wps:cNvPr id="45" name="自选图形 31"/>
                        <wps:cNvCnPr/>
                        <wps:spPr>
                          <a:xfrm>
                            <a:off x="7384" y="336090"/>
                            <a:ext cx="690" cy="0"/>
                          </a:xfrm>
                          <a:prstGeom prst="straightConnector1">
                            <a:avLst/>
                          </a:prstGeom>
                          <a:ln w="15875" cap="flat" cmpd="sng">
                            <a:solidFill>
                              <a:srgbClr val="000000"/>
                            </a:solidFill>
                            <a:prstDash val="solid"/>
                            <a:headEnd type="none" w="med" len="med"/>
                            <a:tailEnd type="triangle" w="med" len="med"/>
                          </a:ln>
                        </wps:spPr>
                        <wps:bodyPr/>
                      </wps:wsp>
                      <wps:wsp>
                        <wps:cNvPr id="46" name="矩形 30"/>
                        <wps:cNvSpPr/>
                        <wps:spPr>
                          <a:xfrm>
                            <a:off x="6195" y="337746"/>
                            <a:ext cx="1175" cy="50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“二到场”</w:t>
                              </w:r>
                            </w:p>
                          </w:txbxContent>
                        </wps:txbx>
                        <wps:bodyPr lIns="0" tIns="45720" rIns="0" bIns="45720" upright="true"/>
                      </wps:wsp>
                      <wps:wsp>
                        <wps:cNvPr id="47" name="矩形 29"/>
                        <wps:cNvSpPr/>
                        <wps:spPr>
                          <a:xfrm>
                            <a:off x="12525" y="333351"/>
                            <a:ext cx="1537" cy="870"/>
                          </a:xfrm>
                          <a:prstGeom prst="rect">
                            <a:avLst/>
                          </a:prstGeom>
                          <a:solidFill>
                            <a:srgbClr val="FFFFFF"/>
                          </a:solidFill>
                          <a:ln w="15875" cap="flat" cmpd="sng">
                            <a:solidFill>
                              <a:srgbClr val="FFFFFF"/>
                            </a:solidFill>
                            <a:prstDash val="solid"/>
                            <a:miter/>
                            <a:headEnd type="none" w="med" len="med"/>
                            <a:tailEnd type="none" w="med" len="med"/>
                          </a:ln>
                        </wps:spPr>
                        <wps:txbx>
                          <w:txbxContent>
                            <w:p>
                              <w:r>
                                <w:rPr>
                                  <w:rFonts w:hint="eastAsia"/>
                                  <w:b/>
                                  <w:bCs/>
                                </w:rPr>
                                <w:t>涉及占用农用地</w:t>
                              </w:r>
                            </w:p>
                            <w:p>
                              <w:r>
                                <w:rPr>
                                  <w:rFonts w:hint="eastAsia"/>
                                  <w:b/>
                                  <w:bCs/>
                                </w:rPr>
                                <w:t>转建设用地的</w:t>
                              </w:r>
                            </w:p>
                          </w:txbxContent>
                        </wps:txbx>
                        <wps:bodyPr lIns="0" tIns="45720" rIns="0" bIns="45720" upright="true"/>
                      </wps:wsp>
                      <wps:wsp>
                        <wps:cNvPr id="48" name="自选图形 28"/>
                        <wps:cNvCnPr/>
                        <wps:spPr>
                          <a:xfrm>
                            <a:off x="12649" y="334392"/>
                            <a:ext cx="1365" cy="10"/>
                          </a:xfrm>
                          <a:prstGeom prst="straightConnector1">
                            <a:avLst/>
                          </a:prstGeom>
                          <a:ln w="15875" cap="flat" cmpd="sng">
                            <a:solidFill>
                              <a:srgbClr val="000000"/>
                            </a:solidFill>
                            <a:prstDash val="solid"/>
                            <a:headEnd type="none" w="med" len="med"/>
                            <a:tailEnd type="triangle" w="med" len="med"/>
                          </a:ln>
                        </wps:spPr>
                        <wps:bodyPr/>
                      </wps:wsp>
                      <wps:wsp>
                        <wps:cNvPr id="49" name="矩形 27"/>
                        <wps:cNvSpPr/>
                        <wps:spPr>
                          <a:xfrm>
                            <a:off x="9127" y="334137"/>
                            <a:ext cx="3476" cy="50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乡镇政府（街道办事处）受理审批</w:t>
                              </w:r>
                            </w:p>
                          </w:txbxContent>
                        </wps:txbx>
                        <wps:bodyPr lIns="91439" tIns="52919" rIns="91439" bIns="45720" upright="true"/>
                      </wps:wsp>
                      <wps:wsp>
                        <wps:cNvPr id="50" name="矩形 26"/>
                        <wps:cNvSpPr/>
                        <wps:spPr>
                          <a:xfrm>
                            <a:off x="9521" y="331444"/>
                            <a:ext cx="2708" cy="471"/>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公示无异议或异议不成立</w:t>
                              </w:r>
                            </w:p>
                          </w:txbxContent>
                        </wps:txbx>
                        <wps:bodyPr lIns="0" tIns="45720" rIns="0" bIns="45720" upright="true"/>
                      </wps:wsp>
                      <wps:wsp>
                        <wps:cNvPr id="51" name="矩形 25"/>
                        <wps:cNvSpPr/>
                        <wps:spPr>
                          <a:xfrm>
                            <a:off x="12761" y="337714"/>
                            <a:ext cx="2708" cy="471"/>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（动态巡查、镇乡村组）</w:t>
                              </w:r>
                            </w:p>
                          </w:txbxContent>
                        </wps:txbx>
                        <wps:bodyPr lIns="0" tIns="45720" rIns="0" bIns="45720" upright="true"/>
                      </wps:wsp>
                      <wps:wsp>
                        <wps:cNvPr id="52" name="矩形 24"/>
                        <wps:cNvSpPr/>
                        <wps:spPr>
                          <a:xfrm>
                            <a:off x="9581" y="334954"/>
                            <a:ext cx="2708" cy="471"/>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不涉及农用地转建设用地的</w:t>
                              </w:r>
                            </w:p>
                          </w:txbxContent>
                        </wps:txbx>
                        <wps:bodyPr lIns="0" tIns="45720" rIns="0" bIns="45720" upright="true"/>
                      </wps:wsp>
                      <wps:wsp>
                        <wps:cNvPr id="53" name="矩形 23"/>
                        <wps:cNvSpPr/>
                        <wps:spPr>
                          <a:xfrm>
                            <a:off x="12565" y="338466"/>
                            <a:ext cx="3144" cy="703"/>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b/>
                                  <w:bCs/>
                                </w:rPr>
                              </w:pPr>
                              <w:r>
                                <w:rPr>
                                  <w:rFonts w:hint="eastAsia"/>
                                  <w:b/>
                                  <w:bCs/>
                                </w:rPr>
                                <w:t>有违法行为时执法单位介入履职</w:t>
                              </w:r>
                            </w:p>
                          </w:txbxContent>
                        </wps:txbx>
                        <wps:bodyPr lIns="91439" tIns="16919" rIns="91439" bIns="16919" upright="true"/>
                      </wps:wsp>
                      <wps:wsp>
                        <wps:cNvPr id="54" name="直线 22"/>
                        <wps:cNvCnPr/>
                        <wps:spPr>
                          <a:xfrm flipH="true">
                            <a:off x="10863" y="338808"/>
                            <a:ext cx="1696" cy="14"/>
                          </a:xfrm>
                          <a:prstGeom prst="line">
                            <a:avLst/>
                          </a:prstGeom>
                          <a:ln w="15875" cap="flat" cmpd="sng">
                            <a:solidFill>
                              <a:srgbClr val="000000"/>
                            </a:solidFill>
                            <a:prstDash val="solid"/>
                            <a:headEnd type="none" w="med" len="med"/>
                            <a:tailEnd type="triangle" w="med" len="med"/>
                          </a:ln>
                        </wps:spPr>
                        <wps:bodyPr upright="true"/>
                      </wps:wsp>
                      <wps:wsp>
                        <wps:cNvPr id="55" name="自选图形 21"/>
                        <wps:cNvCnPr/>
                        <wps:spPr>
                          <a:xfrm>
                            <a:off x="7279" y="339645"/>
                            <a:ext cx="1845" cy="7"/>
                          </a:xfrm>
                          <a:prstGeom prst="straightConnector1">
                            <a:avLst/>
                          </a:prstGeom>
                          <a:ln w="15875" cap="flat" cmpd="sng">
                            <a:solidFill>
                              <a:srgbClr val="000000"/>
                            </a:solidFill>
                            <a:prstDash val="solid"/>
                            <a:headEnd type="none" w="med" len="med"/>
                            <a:tailEnd type="triangle" w="med" len="med"/>
                          </a:ln>
                        </wps:spPr>
                        <wps:bodyPr/>
                      </wps:wsp>
                      <wps:wsp>
                        <wps:cNvPr id="56" name="自选图形 20"/>
                        <wps:cNvCnPr/>
                        <wps:spPr>
                          <a:xfrm>
                            <a:off x="7234" y="338010"/>
                            <a:ext cx="1845" cy="7"/>
                          </a:xfrm>
                          <a:prstGeom prst="straightConnector1">
                            <a:avLst/>
                          </a:prstGeom>
                          <a:ln w="15875" cap="flat" cmpd="sng">
                            <a:solidFill>
                              <a:srgbClr val="000000"/>
                            </a:solidFill>
                            <a:prstDash val="solid"/>
                            <a:headEnd type="none" w="med" len="med"/>
                            <a:tailEnd type="triangle" w="med" len="med"/>
                          </a:ln>
                        </wps:spPr>
                        <wps:bodyPr/>
                      </wps:wsp>
                      <wps:wsp>
                        <wps:cNvPr id="57" name="直线 19"/>
                        <wps:cNvCnPr/>
                        <wps:spPr>
                          <a:xfrm flipH="true">
                            <a:off x="7430" y="331606"/>
                            <a:ext cx="14" cy="852"/>
                          </a:xfrm>
                          <a:prstGeom prst="line">
                            <a:avLst/>
                          </a:prstGeom>
                          <a:ln w="15875" cap="flat" cmpd="sng">
                            <a:solidFill>
                              <a:srgbClr val="000000"/>
                            </a:solidFill>
                            <a:prstDash val="solid"/>
                            <a:headEnd type="none" w="med" len="med"/>
                            <a:tailEnd type="none" w="med" len="med"/>
                          </a:ln>
                        </wps:spPr>
                        <wps:bodyPr upright="true"/>
                      </wps:wsp>
                      <wps:wsp>
                        <wps:cNvPr id="58" name="矩形 18"/>
                        <wps:cNvSpPr/>
                        <wps:spPr>
                          <a:xfrm>
                            <a:off x="13013" y="340680"/>
                            <a:ext cx="2756" cy="39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办理不动产登记</w:t>
                              </w:r>
                            </w:p>
                          </w:txbxContent>
                        </wps:txbx>
                        <wps:bodyPr lIns="91439" tIns="16919" rIns="91439" bIns="16919" upright="true"/>
                      </wps:wsp>
                      <wps:wsp>
                        <wps:cNvPr id="59" name="矩形 17"/>
                        <wps:cNvSpPr/>
                        <wps:spPr>
                          <a:xfrm>
                            <a:off x="13000" y="339845"/>
                            <a:ext cx="2754" cy="673"/>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b/>
                                  <w:bCs/>
                                </w:rPr>
                              </w:pPr>
                              <w:r>
                                <w:rPr>
                                  <w:rFonts w:hint="eastAsia"/>
                                  <w:b/>
                                  <w:bCs/>
                                </w:rPr>
                                <w:t>核发《农村宅基地和建房（规划许可）验收意见表》</w:t>
                              </w:r>
                            </w:p>
                          </w:txbxContent>
                        </wps:txbx>
                        <wps:bodyPr lIns="91439" tIns="16919" rIns="91439" bIns="16919" upright="true"/>
                      </wps:wsp>
                      <wps:wsp>
                        <wps:cNvPr id="60" name="矩形 16"/>
                        <wps:cNvSpPr/>
                        <wps:spPr>
                          <a:xfrm>
                            <a:off x="11219" y="340284"/>
                            <a:ext cx="890" cy="438"/>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验收通过</w:t>
                              </w:r>
                            </w:p>
                          </w:txbxContent>
                        </wps:txbx>
                        <wps:bodyPr lIns="0" tIns="45720" rIns="0" bIns="45720" upright="true"/>
                      </wps:wsp>
                      <wps:wsp>
                        <wps:cNvPr id="61" name="矩形 15"/>
                        <wps:cNvSpPr/>
                        <wps:spPr>
                          <a:xfrm>
                            <a:off x="11219" y="336759"/>
                            <a:ext cx="952" cy="438"/>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审查通过</w:t>
                              </w:r>
                            </w:p>
                          </w:txbxContent>
                        </wps:txbx>
                        <wps:bodyPr lIns="0" tIns="45720" rIns="0" bIns="45720" upright="true"/>
                      </wps:wsp>
                      <wps:wsp>
                        <wps:cNvPr id="62" name="矩形 14"/>
                        <wps:cNvSpPr/>
                        <wps:spPr>
                          <a:xfrm>
                            <a:off x="12985" y="337110"/>
                            <a:ext cx="2965" cy="449"/>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核发《农村宅基地批准书》</w:t>
                              </w:r>
                            </w:p>
                          </w:txbxContent>
                        </wps:txbx>
                        <wps:bodyPr upright="true"/>
                      </wps:wsp>
                      <wps:wsp>
                        <wps:cNvPr id="63" name="矩形 13"/>
                        <wps:cNvSpPr/>
                        <wps:spPr>
                          <a:xfrm>
                            <a:off x="12985" y="336540"/>
                            <a:ext cx="2965" cy="449"/>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b/>
                                  <w:bCs/>
                                </w:rPr>
                              </w:pPr>
                              <w:r>
                                <w:rPr>
                                  <w:rFonts w:hint="eastAsia"/>
                                  <w:b/>
                                  <w:bCs/>
                                </w:rPr>
                                <w:t>核发《乡村建设规划许可证》</w:t>
                              </w:r>
                            </w:p>
                          </w:txbxContent>
                        </wps:txbx>
                        <wps:bodyPr upright="true"/>
                      </wps:wsp>
                      <wps:wsp>
                        <wps:cNvPr id="64" name="直线 12"/>
                        <wps:cNvCnPr/>
                        <wps:spPr>
                          <a:xfrm>
                            <a:off x="15049" y="335050"/>
                            <a:ext cx="17" cy="1016"/>
                          </a:xfrm>
                          <a:prstGeom prst="line">
                            <a:avLst/>
                          </a:prstGeom>
                          <a:ln w="15875" cap="flat" cmpd="sng">
                            <a:solidFill>
                              <a:srgbClr val="000000"/>
                            </a:solidFill>
                            <a:prstDash val="solid"/>
                            <a:headEnd type="none" w="med" len="med"/>
                            <a:tailEnd type="none" w="med" len="med"/>
                          </a:ln>
                        </wps:spPr>
                        <wps:bodyPr upright="true"/>
                      </wps:wsp>
                      <wps:wsp>
                        <wps:cNvPr id="65" name="矩形 11"/>
                        <wps:cNvSpPr/>
                        <wps:spPr>
                          <a:xfrm>
                            <a:off x="10409" y="333213"/>
                            <a:ext cx="1025" cy="514"/>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审查通过</w:t>
                              </w:r>
                            </w:p>
                          </w:txbxContent>
                        </wps:txbx>
                        <wps:bodyPr lIns="0" tIns="45720" rIns="0" bIns="45720" upright="true"/>
                      </wps:wsp>
                      <wps:wsp>
                        <wps:cNvPr id="66" name="矩形 10"/>
                        <wps:cNvSpPr/>
                        <wps:spPr>
                          <a:xfrm>
                            <a:off x="5880" y="333063"/>
                            <a:ext cx="3198" cy="1104"/>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审查不通过</w:t>
                              </w:r>
                            </w:p>
                            <w:p>
                              <w:pPr>
                                <w:rPr>
                                  <w:sz w:val="15"/>
                                  <w:szCs w:val="15"/>
                                </w:rPr>
                              </w:pPr>
                              <w:r>
                                <w:rPr>
                                  <w:rFonts w:hint="eastAsia"/>
                                  <w:b/>
                                  <w:bCs/>
                                  <w:sz w:val="15"/>
                                  <w:szCs w:val="15"/>
                                </w:rPr>
                                <w:t>（</w:t>
                              </w:r>
                              <w:r>
                                <w:rPr>
                                  <w:b/>
                                  <w:bCs/>
                                  <w:sz w:val="15"/>
                                  <w:szCs w:val="15"/>
                                </w:rPr>
                                <w:t>材料不完备</w:t>
                              </w:r>
                              <w:r>
                                <w:rPr>
                                  <w:rFonts w:hint="eastAsia"/>
                                  <w:b/>
                                  <w:bCs/>
                                  <w:sz w:val="15"/>
                                  <w:szCs w:val="15"/>
                                </w:rPr>
                                <w:t>的，</w:t>
                              </w:r>
                              <w:r>
                                <w:rPr>
                                  <w:b/>
                                  <w:bCs/>
                                  <w:sz w:val="15"/>
                                  <w:szCs w:val="15"/>
                                </w:rPr>
                                <w:t>一次性告知</w:t>
                              </w:r>
                              <w:r>
                                <w:rPr>
                                  <w:rFonts w:hint="eastAsia"/>
                                  <w:b/>
                                  <w:bCs/>
                                  <w:sz w:val="15"/>
                                  <w:szCs w:val="15"/>
                                </w:rPr>
                                <w:t>申请人</w:t>
                              </w:r>
                              <w:r>
                                <w:rPr>
                                  <w:b/>
                                  <w:bCs/>
                                  <w:sz w:val="15"/>
                                  <w:szCs w:val="15"/>
                                </w:rPr>
                                <w:t>需要补正的全</w:t>
                              </w:r>
                              <w:r>
                                <w:rPr>
                                  <w:rFonts w:hint="eastAsia"/>
                                  <w:b/>
                                  <w:bCs/>
                                  <w:sz w:val="15"/>
                                  <w:szCs w:val="15"/>
                                </w:rPr>
                                <w:t>部要求；不符合申请条件的，依法答复申请人</w:t>
                              </w:r>
                              <w:r>
                                <w:rPr>
                                  <w:rFonts w:hint="eastAsia"/>
                                  <w:sz w:val="15"/>
                                  <w:szCs w:val="15"/>
                                </w:rPr>
                                <w:t>）</w:t>
                              </w:r>
                            </w:p>
                          </w:txbxContent>
                        </wps:txbx>
                        <wps:bodyPr lIns="0" tIns="45720" rIns="0" bIns="45720" upright="true"/>
                      </wps:wsp>
                      <wps:wsp>
                        <wps:cNvPr id="67" name="矩形 9"/>
                        <wps:cNvSpPr/>
                        <wps:spPr>
                          <a:xfrm>
                            <a:off x="12644" y="332365"/>
                            <a:ext cx="1160" cy="545"/>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审查不通过</w:t>
                              </w:r>
                            </w:p>
                          </w:txbxContent>
                        </wps:txbx>
                        <wps:bodyPr lIns="0" tIns="45720" rIns="0" bIns="45720" upright="true"/>
                      </wps:wsp>
                      <wps:wsp>
                        <wps:cNvPr id="68" name="矩形 8"/>
                        <wps:cNvSpPr/>
                        <wps:spPr>
                          <a:xfrm>
                            <a:off x="12668" y="330391"/>
                            <a:ext cx="2186" cy="475"/>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公示有异议且异议成立</w:t>
                              </w:r>
                            </w:p>
                          </w:txbxContent>
                        </wps:txbx>
                        <wps:bodyPr lIns="0" tIns="45720" rIns="0" bIns="45720" upright="true"/>
                      </wps:wsp>
                      <wps:wsp>
                        <wps:cNvPr id="69" name="直线 7"/>
                        <wps:cNvCnPr/>
                        <wps:spPr>
                          <a:xfrm flipV="true">
                            <a:off x="12574" y="330760"/>
                            <a:ext cx="2340" cy="12"/>
                          </a:xfrm>
                          <a:prstGeom prst="line">
                            <a:avLst/>
                          </a:prstGeom>
                          <a:ln w="15875" cap="flat" cmpd="sng">
                            <a:solidFill>
                              <a:srgbClr val="000000"/>
                            </a:solidFill>
                            <a:prstDash val="dash"/>
                            <a:headEnd type="none" w="med" len="med"/>
                            <a:tailEnd type="none" w="med" len="med"/>
                          </a:ln>
                        </wps:spPr>
                        <wps:bodyPr upright="true"/>
                      </wps:wsp>
                      <wps:wsp>
                        <wps:cNvPr id="70" name="矩形 6"/>
                        <wps:cNvSpPr/>
                        <wps:spPr>
                          <a:xfrm>
                            <a:off x="9036" y="330461"/>
                            <a:ext cx="3509" cy="551"/>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村民小组会议讨论通过并公示</w:t>
                              </w:r>
                            </w:p>
                          </w:txbxContent>
                        </wps:txbx>
                        <wps:bodyPr lIns="91439" tIns="77" rIns="91439" bIns="45720" upright="true"/>
                      </wps:wsp>
                    </wpg:wgp>
                  </a:graphicData>
                </a:graphic>
              </wp:anchor>
            </w:drawing>
          </mc:Choice>
          <mc:Fallback>
            <w:pict>
              <v:group id="组合 5" o:spid="_x0000_s1026" o:spt="203" style="position:absolute;left:0pt;margin-left:-16.65pt;margin-top:1.1pt;height:633.15pt;width:502.65pt;z-index:251666432;mso-width-relative:page;mso-height-relative:page;" coordorigin="5880,328751" coordsize="10070,13023203" o:gfxdata="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">
                <o:lock v:ext="edit" aspectratio="f"/>
                <v:shape id="自选图形 71" o:spid="_x0000_s1026" o:spt="32" type="#_x0000_t32" style="position:absolute;left:12514;top:340370;height:7;width:480;" filled="f" stroked="t" coordsize="21600,21600" o:gfxdata="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m15Sr0AAADaAAAADwAAAAAAAAABACAAAAA4AAAAZHJzL2Rvd25yZXYu&#10;eG1sUEsBAhQAFAAAAAgAh07iQDMvBZ47AAAAOQAAABAAAAAAAAAAAQAgAAAAIgEAAGRycy9zaGFw&#10;ZXhtbC54bWxQSwUGAAAAAAYABgBbAQAAzAMAAAAA&#10;">
                  <v:fill on="f" focussize="0,0"/>
                  <v:stroke weight="1.25pt" color="#000000" joinstyle="round" endarrow="block"/>
                  <v:imagedata o:title=""/>
                  <o:lock v:ext="edit" aspectratio="f"/>
                </v:shape>
                <v:shape id="自选图形 70" o:spid="_x0000_s1026" o:spt="32" type="#_x0000_t32" style="position:absolute;left:12514;top:340790;height:7;width:480;" filled="f" stroked="t" coordsize="21600,21600" o:gfxdata="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v+c9vAAAANoAAAAPAAAAAAAAAAEAIAAAADgAAABkcnMvZG93bnJldi54&#10;bWxQSwECFAAUAAAACACHTuJAMy8FnjsAAAA5AAAAEAAAAAAAAAABACAAAAAhAQAAZHJzL3NoYXBl&#10;eG1sLnhtbFBLBQYAAAAABgAGAFsBAADLAwAAAAA=&#10;">
                  <v:fill on="f" focussize="0,0"/>
                  <v:stroke weight="1.25pt" color="#000000" joinstyle="round" endarrow="block"/>
                  <v:imagedata o:title=""/>
                  <o:lock v:ext="edit" aspectratio="f"/>
                </v:shape>
                <v:line id="直线 69" o:spid="_x0000_s1026" o:spt="20" style="position:absolute;left:12514;top:340359;height:454;width:1;" filled="f" stroked="t" coordsize="21600,21600" o:gfxdata="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&#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JVe70G4AAAA2gAAAA8AAAAAAAAAAQAgAAAAOAAAAGRycy9kb3ducmV2LnhtbFBL&#10;AQIUABQAAAAIAIdO4kAzLwWeOwAAADkAAAAQAAAAAAAAAAEAIAAAAB0BAABkcnMvc2hhcGV4bWwu&#10;eG1sUEsFBgAAAAAGAAYAWwEAAMcDAAAAAA==&#10;">
                  <v:fill on="f" focussize="0,0"/>
                  <v:stroke weight="1.25pt" color="#000000" joinstyle="round"/>
                  <v:imagedata o:title=""/>
                  <o:lock v:ext="edit" aspectratio="f"/>
                </v:line>
                <v:shape id="自选图形 68" o:spid="_x0000_s1026" o:spt="32" type="#_x0000_t32" style="position:absolute;left:12499;top:336815;height:7;width:480;" filled="f" stroked="t" coordsize="21600,21600" o:gfxdata="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xs1tS4AAAA2gAAAA8AAAAAAAAAAQAgAAAAOAAAAGRycy9kb3ducmV2LnhtbFBL&#10;AQIUABQAAAAIAIdO4kAzLwWeOwAAADkAAAAQAAAAAAAAAAEAIAAAAB0BAABkcnMvc2hhcGV4bWwu&#10;eG1sUEsFBgAAAAAGAAYAWwEAAMcDAAAAAA==&#10;">
                  <v:fill on="f" focussize="0,0"/>
                  <v:stroke weight="1.25pt" color="#000000" joinstyle="round" endarrow="block"/>
                  <v:imagedata o:title=""/>
                  <o:lock v:ext="edit" aspectratio="f"/>
                </v:shape>
                <v:shape id="自选图形 67" o:spid="_x0000_s1026" o:spt="32" type="#_x0000_t32" style="position:absolute;left:12484;top:337265;height:7;width:480;" filled="f" stroked="t" coordsize="21600,21600" o:gfxdata="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yBzT70AAADaAAAADwAAAAAAAAABACAAAAA4AAAAZHJzL2Rvd25yZXYu&#10;eG1sUEsBAhQAFAAAAAgAh07iQDMvBZ47AAAAOQAAABAAAAAAAAAAAQAgAAAAIgEAAGRycy9zaGFw&#10;ZXhtbC54bWxQSwUGAAAAAAYABgBbAQAAzAMAAAAA&#10;">
                  <v:fill on="f" focussize="0,0"/>
                  <v:stroke weight="1.25pt" color="#000000" joinstyle="round" endarrow="block"/>
                  <v:imagedata o:title=""/>
                  <o:lock v:ext="edit" aspectratio="f"/>
                </v:shape>
                <v:shape id="自选图形 66" o:spid="_x0000_s1026" o:spt="32" type="#_x0000_t32" style="position:absolute;left:10879;top:340562;flip:x;height:4;width:1622;" filled="f" stroked="t" coordsize="21600,21600" o:gfxdata="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cnqgm+AAAA2wAAAA8AAAAAAAAAAQAgAAAAOAAAAGRycy9kb3ducmV2&#10;LnhtbFBLAQIUABQAAAAIAIdO4kAzLwWeOwAAADkAAAAQAAAAAAAAAAEAIAAAACMBAABkcnMvc2hh&#10;cGV4bWwueG1sUEsFBgAAAAAGAAYAWwEAAM0DAAAAAA==&#10;">
                  <v:fill on="f" focussize="0,0"/>
                  <v:stroke weight="1.25pt" color="#000000" joinstyle="round"/>
                  <v:imagedata o:title=""/>
                  <o:lock v:ext="edit" aspectratio="f"/>
                </v:shape>
                <v:line id="直线 65" o:spid="_x0000_s1026" o:spt="20" style="position:absolute;left:12499;top:336819;height:454;width:1;" filled="f" stroked="t" coordsize="21600,21600" o:gfxdata="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lINfObcAAADbAAAADwAAAAAAAAABACAAAAA4AAAAZHJzL2Rvd25yZXYueG1sUEsB&#10;AhQAFAAAAAgAh07iQDMvBZ47AAAAOQAAABAAAAAAAAAAAQAgAAAAHAEAAGRycy9zaGFwZXhtbC54&#10;bWxQSwUGAAAAAAYABgBbAQAAxgMAAAAA&#10;">
                  <v:fill on="f" focussize="0,0"/>
                  <v:stroke weight="1.25pt" color="#000000" joinstyle="round"/>
                  <v:imagedata o:title=""/>
                  <o:lock v:ext="edit" aspectratio="f"/>
                </v:line>
                <v:shape id="自选图形 64" o:spid="_x0000_s1026" o:spt="32" type="#_x0000_t32" style="position:absolute;left:10864;top:337037;flip:x;height:4;width:1622;" filled="f" stroked="t" coordsize="21600,21600" o:gfxdata="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uZHlvAAAANsAAAAPAAAAAAAAAAEAIAAAADgAAABkcnMvZG93bnJldi54&#10;bWxQSwECFAAUAAAACACHTuJAMy8FnjsAAAA5AAAAEAAAAAAAAAABACAAAAAhAQAAZHJzL3NoYXBl&#10;eG1sLnhtbFBLBQYAAAAABgAGAFsBAADLAwAAAAA=&#10;">
                  <v:fill on="f" focussize="0,0"/>
                  <v:stroke weight="1.25pt" color="#000000" joinstyle="round"/>
                  <v:imagedata o:title=""/>
                  <o:lock v:ext="edit" aspectratio="f"/>
                </v:shape>
                <v:line id="直线 63" o:spid="_x0000_s1026" o:spt="20" style="position:absolute;left:10850;top:339928;flip:x;height:1314;width:14;" filled="f" stroked="t" coordsize="21600,21600" o:gfxdata="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ewHQ7oAAADbAAAADwAAAAAAAAABACAAAAA4AAAAZHJzL2Rvd25yZXYueG1s&#10;UEsBAhQAFAAAAAgAh07iQDMvBZ47AAAAOQAAABAAAAAAAAAAAQAgAAAAHwEAAGRycy9zaGFwZXht&#10;bC54bWxQSwUGAAAAAAYABgBbAQAAyQMAAAAA&#10;">
                  <v:fill on="f" focussize="0,0"/>
                  <v:stroke weight="1.25pt" color="#000000" joinstyle="round" endarrow="block"/>
                  <v:imagedata o:title=""/>
                  <o:lock v:ext="edit" aspectratio="f"/>
                </v:line>
                <v:line id="直线 62" o:spid="_x0000_s1026" o:spt="20" style="position:absolute;left:10865;top:336316;height:1422;width:15;" filled="f" stroked="t" coordsize="21600,21600" o:gfxdata="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&#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aJgnDuQAAANsAAAAPAAAAAAAAAAEAIAAAADgAAABkcnMvZG93bnJldi54bWxQ&#10;SwECFAAUAAAACACHTuJAMy8FnjsAAAA5AAAAEAAAAAAAAAABACAAAAAeAQAAZHJzL3NoYXBleG1s&#10;LnhtbFBLBQYAAAAABgAGAFsBAADIAwAAAAA=&#10;">
                  <v:fill on="f" focussize="0,0"/>
                  <v:stroke weight="1.25pt" color="#000000" joinstyle="round" endarrow="block"/>
                  <v:imagedata o:title=""/>
                  <o:lock v:ext="edit" aspectratio="f"/>
                </v:line>
                <v:rect id="矩形 61" o:spid="_x0000_s1026" o:spt="1" style="position:absolute;left:9111;top:337706;height:551;width:3509;" fillcolor="#FFFFFF" filled="t" stroked="t" coordsize="21600,21600" o:gfxdata="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&#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S/Jg24AAAA2wAAAA8AAAAAAAAAAQAgAAAAOAAAAGRycy9kb3ducmV2LnhtbFBL&#10;AQIUABQAAAAIAIdO4kAzLwWeOwAAADkAAAAQAAAAAAAAAAEAIAAAAB0BAABkcnMvc2hhcGV4bWwu&#10;eG1sUEsFBgAAAAAGAAYAWwEAAMcDAAAAAA==&#10;">
                  <v:fill on="t" focussize="0,0"/>
                  <v:stroke weight="1.25pt" color="#000000" joinstyle="miter"/>
                  <v:imagedata o:title=""/>
                  <o:lock v:ext="edit" aspectratio="f"/>
                  <v:textbox inset="7.19992125984252pt,0.0696839457567804in,7.19992125984252pt,1.27mm">
                    <w:txbxContent>
                      <w:p>
                        <w:pPr>
                          <w:jc w:val="center"/>
                          <w:rPr>
                            <w:b/>
                            <w:bCs/>
                          </w:rPr>
                        </w:pPr>
                        <w:r>
                          <w:rPr>
                            <w:rFonts w:hint="eastAsia"/>
                            <w:b/>
                            <w:bCs/>
                          </w:rPr>
                          <w:t>开工查验</w:t>
                        </w:r>
                      </w:p>
                    </w:txbxContent>
                  </v:textbox>
                </v:rect>
                <v:line id="直线 60" o:spid="_x0000_s1026" o:spt="20" style="position:absolute;left:10864;top:338266;height:1070;width:1;" filled="f" stroked="t" coordsize="21600,21600" o:gfxdata="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bgyL7oAAADbAAAADwAAAAAAAAABACAAAAA4AAAAZHJzL2Rvd25yZXYueG1s&#10;UEsBAhQAFAAAAAgAh07iQDMvBZ47AAAAOQAAABAAAAAAAAAAAQAgAAAAHwEAAGRycy9zaGFwZXht&#10;bC54bWxQSwUGAAAAAAYABgBbAQAAyQMAAAAA&#10;">
                  <v:fill on="f" focussize="0,0"/>
                  <v:stroke weight="1.25pt" color="#000000" joinstyle="round" endarrow="block"/>
                  <v:imagedata o:title=""/>
                  <o:lock v:ext="edit" aspectratio="f"/>
                </v:line>
                <v:rect id="矩形 59" o:spid="_x0000_s1026" o:spt="1" style="position:absolute;left:9126;top:339356;height:551;width:3509;" fillcolor="#FFFFFF" filled="t" stroked="t" coordsize="21600,21600" o:gfxdata="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&#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shHeG4AAAA2wAAAA8AAAAAAAAAAQAgAAAAOAAAAGRycy9kb3ducmV2LnhtbFBL&#10;AQIUABQAAAAIAIdO4kAzLwWeOwAAADkAAAAQAAAAAAAAAAEAIAAAAB0BAABkcnMvc2hhcGV4bWwu&#10;eG1sUEsFBgAAAAAGAAYAWwEAAMcDAAAAAA==&#10;">
                  <v:fill on="t" focussize="0,0"/>
                  <v:stroke weight="1.25pt" color="#000000" joinstyle="miter"/>
                  <v:imagedata o:title=""/>
                  <o:lock v:ext="edit" aspectratio="f"/>
                  <v:textbox inset="7.19992125984252pt,0.0696839457567804in,7.19992125984252pt,1.27mm">
                    <w:txbxContent>
                      <w:p>
                        <w:pPr>
                          <w:jc w:val="center"/>
                          <w:rPr>
                            <w:b/>
                            <w:bCs/>
                          </w:rPr>
                        </w:pPr>
                        <w:r>
                          <w:rPr>
                            <w:rFonts w:hint="eastAsia"/>
                            <w:b/>
                            <w:bCs/>
                          </w:rPr>
                          <w:t>竣工验收</w:t>
                        </w:r>
                      </w:p>
                    </w:txbxContent>
                  </v:textbox>
                </v:rect>
                <v:line id="直线 58" o:spid="_x0000_s1026" o:spt="20" style="position:absolute;left:10864;top:335356;height:397;width:1;" filled="f" stroked="t" coordsize="21600,21600" o:gfxdata="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awPGvAAAANsAAAAPAAAAAAAAAAEAIAAAADgAAABkcnMvZG93bnJldi54&#10;bWxQSwECFAAUAAAACACHTuJAMy8FnjsAAAA5AAAAEAAAAAAAAAABACAAAAAhAQAAZHJzL3NoYXBl&#10;eG1sLnhtbFBLBQYAAAAABgAGAFsBAADLAwAAAAA=&#10;">
                  <v:fill on="f" focussize="0,0"/>
                  <v:stroke weight="1.25pt" color="#000000" joinstyle="round" endarrow="block"/>
                  <v:imagedata o:title=""/>
                  <o:lock v:ext="edit" aspectratio="f"/>
                </v:line>
                <v:line id="直线 57" o:spid="_x0000_s1026" o:spt="20" style="position:absolute;left:13579;top:336062;flip:x y;height:8;width:1485;" filled="f" stroked="t" coordsize="21600,21600" o:gfxdata="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6vS7roAAADbAAAADwAAAAAAAAABACAAAAA4AAAAZHJzL2Rvd25yZXYueG1s&#10;UEsBAhQAFAAAAAgAh07iQDMvBZ47AAAAOQAAABAAAAAAAAAAAQAgAAAAHwEAAGRycy9zaGFwZXht&#10;bC54bWxQSwUGAAAAAAYABgBbAQAAyQMAAAAA&#10;">
                  <v:fill on="f" focussize="0,0"/>
                  <v:stroke weight="1.25pt" color="#000000" joinstyle="round" endarrow="block"/>
                  <v:imagedata o:title=""/>
                  <o:lock v:ext="edit" aspectratio="f"/>
                </v:line>
                <v:rect id="矩形 56" o:spid="_x0000_s1026" o:spt="1" style="position:absolute;left:8122;top:335774;height:551;width:5906;" fillcolor="#FFFFFF" filled="t" stroked="t" coordsize="21600,21600" o:gfxdata="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&#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6pE8ouQAAANsAAAAPAAAAAAAAAAEAIAAAADgAAABkcnMvZG93bnJldi54bWxQ&#10;SwECFAAUAAAACACHTuJAMy8FnjsAAAA5AAAAEAAAAAAAAAABACAAAAAeAQAAZHJzL3NoYXBleG1s&#10;LnhtbFBLBQYAAAAABgAGAFsBAADIAwAAAAA=&#10;">
                  <v:fill on="t" focussize="0,0"/>
                  <v:stroke weight="1.25pt" color="#000000" joinstyle="miter"/>
                  <v:imagedata o:title=""/>
                  <o:lock v:ext="edit" aspectratio="f"/>
                  <v:textbox inset="7.19992125984252pt,0.0696839457567804in,7.19992125984252pt,1.27mm">
                    <w:txbxContent>
                      <w:p>
                        <w:pPr>
                          <w:jc w:val="center"/>
                          <w:rPr>
                            <w:b/>
                            <w:bCs/>
                          </w:rPr>
                        </w:pPr>
                        <w:r>
                          <w:rPr>
                            <w:rFonts w:hint="eastAsia"/>
                            <w:b/>
                            <w:bCs/>
                          </w:rPr>
                          <w:t>乡镇政府（街道办事处）组织相关部门材料审核、现场勘察</w:t>
                        </w:r>
                      </w:p>
                    </w:txbxContent>
                  </v:textbox>
                </v:rect>
                <v:line id="直线 55" o:spid="_x0000_s1026" o:spt="20" style="position:absolute;left:10851;top:334662;height:347;width:13;" filled="f" stroked="t" coordsize="21600,21600" o:gfxdata="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&#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a75WEuQAAANsAAAAPAAAAAAAAAAEAIAAAADgAAABkcnMvZG93bnJldi54bWxQ&#10;SwECFAAUAAAACACHTuJAMy8FnjsAAAA5AAAAEAAAAAAAAAABACAAAAAeAQAAZHJzL3NoYXBleG1s&#10;LnhtbFBLBQYAAAAABgAGAFsBAADIAwAAAAA=&#10;">
                  <v:fill on="f" focussize="0,0"/>
                  <v:stroke weight="1.25pt" color="#000000" joinstyle="round"/>
                  <v:imagedata o:title=""/>
                  <o:lock v:ext="edit" aspectratio="f"/>
                </v:line>
                <v:line id="直线 54" o:spid="_x0000_s1026" o:spt="20" style="position:absolute;left:10849;top:332904;height:454;width:1;" filled="f" stroked="t" coordsize="21600,21600" o:gfxdata="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&#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qPQvzuQAAANsAAAAPAAAAAAAAAAEAIAAAADgAAABkcnMvZG93bnJldi54bWxQ&#10;SwECFAAUAAAACACHTuJAMy8FnjsAAAA5AAAAEAAAAAAAAAABACAAAAAeAQAAZHJzL3NoYXBleG1s&#10;LnhtbFBLBQYAAAAABgAGAFsBAADIAwAAAAA=&#10;">
                  <v:fill on="f" focussize="0,0"/>
                  <v:stroke weight="1.25pt" color="#000000" joinstyle="round"/>
                  <v:imagedata o:title=""/>
                  <o:lock v:ext="edit" aspectratio="f"/>
                </v:line>
                <v:shape id="自选图形 53" o:spid="_x0000_s1026" o:spt="32" type="#_x0000_t32" style="position:absolute;left:7460;top:334450;height:14;width:1529;" filled="f" stroked="t" coordsize="21600,21600" o:gfxdata="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VeqiAvAAAANsAAAAPAAAAAAAAAAEAIAAAADgAAABkcnMvZG93bnJldi54&#10;bWxQSwECFAAUAAAACACHTuJAMy8FnjsAAAA5AAAAEAAAAAAAAAABACAAAAAhAQAAZHJzL3NoYXBl&#10;eG1sLnhtbFBLBQYAAAAABgAGAFsBAADLAwAAAAA=&#10;">
                  <v:fill on="f" focussize="0,0"/>
                  <v:stroke weight="1.25pt" color="#000000" joinstyle="round" dashstyle="dash"/>
                  <v:imagedata o:title=""/>
                  <o:lock v:ext="edit" aspectratio="f"/>
                </v:shape>
                <v:line id="直线 52" o:spid="_x0000_s1026" o:spt="20" style="position:absolute;left:7430;top:333904;flip:x y;height:564;width:14;" filled="f" stroked="t" coordsize="21600,21600" o:gfxdata="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JAttxvAAAANsAAAAPAAAAAAAAAAEAIAAAADgAAABkcnMvZG93bnJldi54&#10;bWxQSwECFAAUAAAACACHTuJAMy8FnjsAAAA5AAAAEAAAAAAAAAABACAAAAAhAQAAZHJzL3NoYXBl&#10;eG1sLnhtbFBLBQYAAAAABgAGAFsBAADLAwAAAAA=&#10;">
                  <v:fill on="f" focussize="0,0"/>
                  <v:stroke weight="1.25pt" color="#000000" joinstyle="round" dashstyle="dash"/>
                  <v:imagedata o:title=""/>
                  <o:lock v:ext="edit" aspectratio="f"/>
                </v:line>
                <v:line id="直线 51" o:spid="_x0000_s1026" o:spt="20" style="position:absolute;left:7430;top:332734;flip:x y;height:564;width:14;" filled="f" stroked="t" coordsize="21600,21600" o:gfxdata="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mTn7qvAAAANsAAAAPAAAAAAAAAAEAIAAAADgAAABkcnMvZG93bnJldi54&#10;bWxQSwECFAAUAAAACACHTuJAMy8FnjsAAAA5AAAAEAAAAAAAAAABACAAAAAhAQAAZHJzL3NoYXBl&#10;eG1sLnhtbFBLBQYAAAAABgAGAFsBAADLAwAAAAA=&#10;">
                  <v:fill on="f" focussize="0,0"/>
                  <v:stroke weight="1.25pt" color="#000000" joinstyle="round" dashstyle="dash"/>
                  <v:imagedata o:title=""/>
                  <o:lock v:ext="edit" aspectratio="f"/>
                </v:line>
                <v:line id="直线 50" o:spid="_x0000_s1026" o:spt="20" style="position:absolute;left:7415;top:332729;flip:y;height:1;width:1994;" filled="f" stroked="t" coordsize="21600,21600" o:gfxdata="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vLELFbcAAADbAAAADwAAAAAAAAABACAAAAA4AAAAZHJzL2Rvd25yZXYueG1sUEsB&#10;AhQAFAAAAAgAh07iQDMvBZ47AAAAOQAAABAAAAAAAAAAAQAgAAAAHAEAAGRycy9zaGFwZXhtbC54&#10;bWxQSwUGAAAAAAYABgBbAQAAxgMAAAAA&#10;">
                  <v:fill on="f" focussize="0,0"/>
                  <v:stroke weight="1.25pt" color="#000000" joinstyle="round" dashstyle="dash" endarrow="block"/>
                  <v:imagedata o:title=""/>
                  <o:lock v:ext="edit" aspectratio="f"/>
                </v:line>
                <v:shape id="自选图形 49" o:spid="_x0000_s1026" o:spt="32" type="#_x0000_t32" style="position:absolute;left:7429;top:332452;flip:y;height:14;width:1980;" filled="f" stroked="t" coordsize="21600,21600" o:gfxdata="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HuuDa+AAAA2wAAAA8AAAAAAAAAAQAgAAAAOAAAAGRycy9kb3ducmV2&#10;LnhtbFBLAQIUABQAAAAIAIdO4kAzLwWeOwAAADkAAAAQAAAAAAAAAAEAIAAAACMBAABkcnMvc2hh&#10;cGV4bWwueG1sUEsFBgAAAAAGAAYAWwEAAM0DAAAAAA==&#10;">
                  <v:fill on="f" focussize="0,0"/>
                  <v:stroke weight="1.25pt" color="#000000" joinstyle="round" endarrow="block"/>
                  <v:imagedata o:title=""/>
                  <o:lock v:ext="edit" aspectratio="f"/>
                </v:shape>
                <v:rect id="矩形 48" o:spid="_x0000_s1026" o:spt="1" style="position:absolute;left:9427;top:332382;height:505;width:2773;" fillcolor="#FFFFFF" filled="t" stroked="t" coordsize="21600,21600" o:gfxdata="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EFI5boAAADbAAAADwAAAAAAAAABACAAAAA4AAAAZHJzL2Rvd25yZXYueG1s&#10;UEsBAhQAFAAAAAgAh07iQDMvBZ47AAAAOQAAABAAAAAAAAAAAQAgAAAAHwEAAGRycy9zaGFwZXht&#10;bC54bWxQSwUGAAAAAAYABgBbAQAAyQMAAAAA&#10;">
                  <v:fill on="t" focussize="0,0"/>
                  <v:stroke weight="1.25pt" color="#000000" joinstyle="miter"/>
                  <v:imagedata o:title=""/>
                  <o:lock v:ext="edit" aspectratio="f"/>
                  <v:textbox inset="7.19992125984252pt,4.16685039370079pt,7.19992125984252pt,1.27mm">
                    <w:txbxContent>
                      <w:p>
                        <w:pPr>
                          <w:jc w:val="center"/>
                          <w:rPr>
                            <w:b/>
                            <w:bCs/>
                          </w:rPr>
                        </w:pPr>
                        <w:r>
                          <w:rPr>
                            <w:rFonts w:hint="eastAsia"/>
                            <w:b/>
                            <w:bCs/>
                          </w:rPr>
                          <w:t>村级组织审查</w:t>
                        </w:r>
                      </w:p>
                    </w:txbxContent>
                  </v:textbox>
                </v:rect>
                <v:line id="直线 47" o:spid="_x0000_s1026" o:spt="20" style="position:absolute;left:10849;top:333706;height:454;width:1;" filled="f" stroked="t" coordsize="21600,21600" o:gfxdata="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6S2zgvAAAANsAAAAPAAAAAAAAAAEAIAAAADgAAABkcnMvZG93bnJldi54&#10;bWxQSwECFAAUAAAACACHTuJAMy8FnjsAAAA5AAAAEAAAAAAAAAABACAAAAAhAQAAZHJzL3NoYXBl&#10;eG1sLnhtbFBLBQYAAAAABgAGAFsBAADLAwAAAAA=&#10;">
                  <v:fill on="f" focussize="0,0"/>
                  <v:stroke weight="1.25pt" color="#000000" joinstyle="round" endarrow="block"/>
                  <v:imagedata o:title=""/>
                  <o:lock v:ext="edit" aspectratio="f"/>
                </v:line>
                <v:shape id="自选图形 46" o:spid="_x0000_s1026" o:spt="32" type="#_x0000_t32" style="position:absolute;left:14164;top:330771;flip:y;height:1890;width:16;" filled="f" stroked="t" coordsize="21600,21600" o:gfxdata="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qhyxboAAADbAAAADwAAAAAAAAABACAAAAA4AAAAZHJzL2Rvd25yZXYueG1s&#10;UEsBAhQAFAAAAAgAh07iQDMvBZ47AAAAOQAAABAAAAAAAAAAAQAgAAAAHwEAAGRycy9zaGFwZXht&#10;bC54bWxQSwUGAAAAAAYABgBbAQAAyQMAAAAA&#10;">
                  <v:fill on="f" focussize="0,0"/>
                  <v:stroke weight="1.25pt" color="#000000" joinstyle="round" dashstyle="dash" endarrow="block"/>
                  <v:imagedata o:title=""/>
                  <o:lock v:ext="edit" aspectratio="f"/>
                </v:shape>
                <v:shape id="自选图形 45" o:spid="_x0000_s1026" o:spt="32" type="#_x0000_t32" style="position:absolute;left:12200;top:332631;flip:y;height:4;width:1964;" filled="f" stroked="t" coordsize="21600,21600" o:gfxdata="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FiYgi7AAAA2wAAAA8AAAAAAAAAAQAgAAAAOAAAAGRycy9kb3ducmV2Lnht&#10;bFBLAQIUABQAAAAIAIdO4kAzLwWeOwAAADkAAAAQAAAAAAAAAAEAIAAAACABAABkcnMvc2hhcGV4&#10;bWwueG1sUEsFBgAAAAAGAAYAWwEAAMoDAAAAAA==&#10;">
                  <v:fill on="f" focussize="0,0"/>
                  <v:stroke weight="1.25pt" color="#000000" joinstyle="round" dashstyle="dash"/>
                  <v:imagedata o:title=""/>
                  <o:lock v:ext="edit" aspectratio="f"/>
                </v:shape>
                <v:line id="直线 44" o:spid="_x0000_s1026" o:spt="20" style="position:absolute;left:10804;top:331891;height:454;width:1;" filled="f" stroked="t" coordsize="21600,21600" o:gfxdata="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NmhMvAAAANsAAAAPAAAAAAAAAAEAIAAAADgAAABkcnMvZG93bnJldi54&#10;bWxQSwECFAAUAAAACACHTuJAMy8FnjsAAAA5AAAAEAAAAAAAAAABACAAAAAhAQAAZHJzL3NoYXBl&#10;eG1sLnhtbFBLBQYAAAAABgAGAFsBAADLAwAAAAA=&#10;">
                  <v:fill on="f" focussize="0,0"/>
                  <v:stroke weight="1.25pt" color="#000000" joinstyle="round" endarrow="block"/>
                  <v:imagedata o:title=""/>
                  <o:lock v:ext="edit" aspectratio="f"/>
                </v:line>
                <v:line id="直线 43" o:spid="_x0000_s1026" o:spt="20" style="position:absolute;left:10804;top:331044;height:454;width:1;" filled="f" stroked="t" coordsize="21600,21600" o:gfxdata="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Kg4tboAAADbAAAADwAAAAAAAAABACAAAAA4AAAAZHJzL2Rvd25yZXYueG1s&#10;UEsBAhQAFAAAAAgAh07iQDMvBZ47AAAAOQAAABAAAAAAAAAAAQAgAAAAHwEAAGRycy9zaGFwZXht&#10;bC54bWxQSwUGAAAAAAYABgBbAQAAyQMAAAAA&#10;">
                  <v:fill on="f" focussize="0,0"/>
                  <v:stroke weight="1.25pt" color="#000000" joinstyle="round"/>
                  <v:imagedata o:title=""/>
                  <o:lock v:ext="edit" aspectratio="f"/>
                </v:line>
                <v:line id="直线 42" o:spid="_x0000_s1026" o:spt="20" style="position:absolute;left:10834;top:330016;height:454;width:1;" filled="f" stroked="t" coordsize="21600,21600" o:gfxdata="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k1WjvAAAANsAAAAPAAAAAAAAAAEAIAAAADgAAABkcnMvZG93bnJldi54&#10;bWxQSwECFAAUAAAACACHTuJAMy8FnjsAAAA5AAAAEAAAAAAAAAABACAAAAAhAQAAZHJzL3NoYXBl&#10;eG1sLnhtbFBLBQYAAAAABgAGAFsBAADLAwAAAAA=&#10;">
                  <v:fill on="f" focussize="0,0"/>
                  <v:stroke weight="1.25pt" color="#000000" joinstyle="round" endarrow="block"/>
                  <v:imagedata o:title=""/>
                  <o:lock v:ext="edit" aspectratio="f"/>
                </v:line>
                <v:shape id="自选图形 41" o:spid="_x0000_s1026" o:spt="32" type="#_x0000_t32" style="position:absolute;left:7399;top:329012;flip:x;height:4;width:1622;" filled="f" stroked="t" coordsize="21600,21600" o:gfxdata="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s5VXxvwAAANsAAAAPAAAAAAAAAAEAIAAAADgAAABkcnMvZG93bnJl&#10;di54bWxQSwECFAAUAAAACACHTuJAMy8FnjsAAAA5AAAAEAAAAAAAAAABACAAAAAkAQAAZHJzL3No&#10;YXBleG1sLnhtbFBLBQYAAAAABgAGAFsBAADOAwAAAAA=&#10;">
                  <v:fill on="f" focussize="0,0"/>
                  <v:stroke weight="1.25pt" color="#000000" joinstyle="round"/>
                  <v:imagedata o:title=""/>
                  <o:lock v:ext="edit" aspectratio="f"/>
                </v:shape>
                <v:shape id="自选图形 40" o:spid="_x0000_s1026" o:spt="32" type="#_x0000_t32" style="position:absolute;left:7399;top:329004;height:899;width:2;" filled="f" stroked="t" coordsize="21600,21600" o:gfxdata="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ct3SL0AAADbAAAADwAAAAAAAAABACAAAAA4AAAAZHJzL2Rvd25yZXYu&#10;eG1sUEsBAhQAFAAAAAgAh07iQDMvBZ47AAAAOQAAABAAAAAAAAAAAQAgAAAAIgEAAGRycy9zaGFw&#10;ZXhtbC54bWxQSwUGAAAAAAYABgBbAQAAzAMAAAAA&#10;">
                  <v:fill on="f" focussize="0,0"/>
                  <v:stroke weight="1.25pt" color="#000000" joinstyle="round"/>
                  <v:imagedata o:title=""/>
                  <o:lock v:ext="edit" aspectratio="f"/>
                </v:shape>
                <v:rect id="矩形 39" o:spid="_x0000_s1026" o:spt="1" style="position:absolute;left:9021;top:328751;height:551;width:3509;" fillcolor="#FFFFFF" filled="t" stroked="t" coordsize="21600,21600" o:gfxdata="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NjpF9vwAAANsAAAAPAAAAAAAAAAEAIAAAADgAAABkcnMvZG93bnJl&#10;di54bWxQSwECFAAUAAAACACHTuJAMy8FnjsAAAA5AAAAEAAAAAAAAAABACAAAAAkAQAAZHJzL3No&#10;YXBleG1sLnhtbFBLBQYAAAAABgAGAFsBAADOAwAAAAA=&#10;">
                  <v:fill on="t" focussize="0,0"/>
                  <v:stroke weight="1.25pt" color="#000000" joinstyle="miter"/>
                  <v:imagedata o:title=""/>
                  <o:lock v:ext="edit" aspectratio="f"/>
                  <v:textbox inset="7.19992125984252pt,8.42082239720035e-5in,7.19992125984252pt,1.27mm">
                    <w:txbxContent>
                      <w:p>
                        <w:pPr>
                          <w:jc w:val="center"/>
                          <w:rPr>
                            <w:b/>
                            <w:bCs/>
                          </w:rPr>
                        </w:pPr>
                        <w:r>
                          <w:rPr>
                            <w:rFonts w:hint="eastAsia"/>
                            <w:b/>
                            <w:bCs/>
                          </w:rPr>
                          <w:t>申请人以户为单位提交书面申请</w:t>
                        </w:r>
                      </w:p>
                    </w:txbxContent>
                  </v:textbox>
                </v:rect>
                <v:line id="直线 38" o:spid="_x0000_s1026" o:spt="20" style="position:absolute;left:10849;top:329319;height:406;width:1;" filled="f" stroked="t" coordsize="21600,21600" o:gfxdata="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TgyqxLcAAADbAAAADwAAAAAAAAABACAAAAA4AAAAZHJzL2Rvd25yZXYueG1sUEsB&#10;AhQAFAAAAAgAh07iQDMvBZ47AAAAOQAAABAAAAAAAAAAAQAgAAAAHAEAAGRycy9zaGFwZXhtbC54&#10;bWxQSwUGAAAAAAYABgBbAQAAxgMAAAAA&#10;">
                  <v:fill on="f" focussize="0,0"/>
                  <v:stroke weight="1.25pt" color="#000000" joinstyle="round"/>
                  <v:imagedata o:title=""/>
                  <o:lock v:ext="edit" aspectratio="f"/>
                </v:line>
                <v:line id="直线 37" o:spid="_x0000_s1026" o:spt="20" style="position:absolute;left:12585;top:328955;flip:x y;height:4;width:2329;" filled="f" stroked="t" coordsize="21600,21600" o:gfxdata="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4wzPOvwAAANsAAAAPAAAAAAAAAAEAIAAAADgAAABkcnMvZG93bnJl&#10;di54bWxQSwECFAAUAAAACACHTuJAMy8FnjsAAAA5AAAAEAAAAAAAAAABACAAAAAkAQAAZHJzL3No&#10;YXBleG1sLnhtbFBLBQYAAAAABgAGAFsBAADOAwAAAAA=&#10;">
                  <v:fill on="f" focussize="0,0"/>
                  <v:stroke weight="1.25pt" color="#000000" joinstyle="round" dashstyle="dash" endarrow="block"/>
                  <v:imagedata o:title=""/>
                  <o:lock v:ext="edit" aspectratio="f"/>
                </v:line>
                <v:line id="直线 36" o:spid="_x0000_s1026" o:spt="20" style="position:absolute;left:14944;top:328881;flip:y;height:1890;width:1;" filled="f" stroked="t" coordsize="21600,21600" o:gfxdata="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ffEEboAAADbAAAADwAAAAAAAAABACAAAAA4AAAAZHJzL2Rvd25yZXYueG1s&#10;UEsBAhQAFAAAAAgAh07iQDMvBZ47AAAAOQAAABAAAAAAAAAAAQAgAAAAHwEAAGRycy9zaGFwZXht&#10;bC54bWxQSwUGAAAAAAYABgBbAQAAyQMAAAAA&#10;">
                  <v:fill on="f" focussize="0,0"/>
                  <v:stroke weight="1.25pt" color="#000000" joinstyle="round" dashstyle="dash"/>
                  <v:imagedata o:title=""/>
                  <o:lock v:ext="edit" aspectratio="f"/>
                </v:line>
                <v:rect id="矩形 35" o:spid="_x0000_s1026" o:spt="1" style="position:absolute;left:6336;top:329873;height:1749;width:2129;" fillcolor="#FFFFFF" filled="t" stroked="t" coordsize="21600,21600" o:gfxdata="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goUbr0AAADbAAAADwAAAAAAAAABACAAAAA4AAAAZHJzL2Rvd25yZXYu&#10;eG1sUEsBAhQAFAAAAAgAh07iQDMvBZ47AAAAOQAAABAAAAAAAAAAAQAgAAAAIgEAAGRycy9zaGFw&#10;ZXhtbC54bWxQSwUGAAAAAAYABgBbAQAAzAMAAAAA&#10;">
                  <v:fill on="t" focussize="0,0"/>
                  <v:stroke weight="1.25pt" color="#000000" joinstyle="miter"/>
                  <v:imagedata o:title=""/>
                  <o:lock v:ext="edit" aspectratio="f"/>
                  <v:textbox>
                    <w:txbxContent>
                      <w:p>
                        <w:pPr>
                          <w:rPr>
                            <w:b/>
                            <w:bCs/>
                          </w:rPr>
                        </w:pPr>
                        <w:r>
                          <w:rPr>
                            <w:rFonts w:hint="eastAsia"/>
                            <w:b/>
                            <w:bCs/>
                          </w:rPr>
                          <w:t>没有分设村民小组的，可直接向村级组织提交书面申请，经村民会议讨论通过并公示</w:t>
                        </w:r>
                      </w:p>
                    </w:txbxContent>
                  </v:textbox>
                </v:rect>
                <v:rect id="矩形 34" o:spid="_x0000_s1026" o:spt="1" style="position:absolute;left:10421;top:329613;height:486;width:1134;" fillcolor="#FFFFFF" filled="t" stroked="t" coordsize="21600,21600" o:gfxdata="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DGEr70AAADbAAAADwAAAAAAAAABACAAAAA4AAAAZHJzL2Rvd25yZXYu&#10;eG1sUEsBAhQAFAAAAAgAh07iQDMvBZ47AAAAOQAAABAAAAAAAAAAAQAgAAAAIgEAAGRycy9zaGFw&#10;ZXhtbC54bWxQSwUGAAAAAAYABgBbAQAAzAMAAAAA&#10;">
                  <v:fill on="t" focussize="0,0"/>
                  <v:stroke weight="1.25pt" color="#FFFFFF" joinstyle="miter"/>
                  <v:imagedata o:title=""/>
                  <o:lock v:ext="edit" aspectratio="f"/>
                  <v:textbox inset="0mm,1.27mm,0mm,1.27mm">
                    <w:txbxContent>
                      <w:p>
                        <w:pPr>
                          <w:rPr>
                            <w:b/>
                            <w:bCs/>
                          </w:rPr>
                        </w:pPr>
                        <w:r>
                          <w:rPr>
                            <w:rFonts w:hint="eastAsia"/>
                            <w:b/>
                            <w:bCs/>
                          </w:rPr>
                          <w:t>材料齐全</w:t>
                        </w:r>
                      </w:p>
                    </w:txbxContent>
                  </v:textbox>
                </v:rect>
                <v:rect id="矩形 33" o:spid="_x0000_s1026" o:spt="1" style="position:absolute;left:7464;top:341223;height:551;width:6806;" fillcolor="#FFFFFF" filled="t" stroked="t" coordsize="21600,21600" o:gfxdata="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epNP+7AAAA2wAAAA8AAAAAAAAAAQAgAAAAOAAAAGRycy9kb3ducmV2Lnht&#10;bFBLAQIUABQAAAAIAIdO4kAzLwWeOwAAADkAAAAQAAAAAAAAAAEAIAAAACABAABkcnMvc2hhcGV4&#10;bWwueG1sUEsFBgAAAAAGAAYAWwEAAMoDAAAAAA==&#10;">
                  <v:fill on="t" focussize="0,0"/>
                  <v:stroke weight="1.25pt" color="#000000" joinstyle="miter"/>
                  <v:imagedata o:title=""/>
                  <o:lock v:ext="edit" aspectratio="f"/>
                  <v:textbox inset="7.19992125984252pt,0.0696839457567804in,7.19992125984252pt,1.27mm">
                    <w:txbxContent>
                      <w:p>
                        <w:pPr>
                          <w:rPr>
                            <w:b/>
                            <w:bCs/>
                          </w:rPr>
                        </w:pPr>
                        <w:r>
                          <w:rPr>
                            <w:rFonts w:hint="eastAsia"/>
                            <w:b/>
                            <w:bCs/>
                          </w:rPr>
                          <w:t>乡镇政府（街道办事处）建档并向区农业农村部门、自然资源部门备案</w:t>
                        </w:r>
                      </w:p>
                    </w:txbxContent>
                  </v:textbox>
                </v:rect>
                <v:rect id="矩形 32" o:spid="_x0000_s1026" o:spt="1" style="position:absolute;left:6240;top:335826;height:438;width:1175;" fillcolor="#FFFFFF" filled="t" stroked="t" coordsize="21600,21600" o:gfxdata="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JS5QL0AAADbAAAADwAAAAAAAAABACAAAAA4AAAAZHJzL2Rvd25yZXYu&#10;eG1sUEsBAhQAFAAAAAgAh07iQDMvBZ47AAAAOQAAABAAAAAAAAAAAQAgAAAAIgEAAGRycy9zaGFw&#10;ZXhtbC54bWxQSwUGAAAAAAYABgBbAQAAzAMAAAAA&#10;">
                  <v:fill on="t" focussize="0,0"/>
                  <v:stroke weight="1.25pt" color="#FFFFFF" joinstyle="miter"/>
                  <v:imagedata o:title=""/>
                  <o:lock v:ext="edit" aspectratio="f"/>
                  <v:textbox inset="0mm,1.27mm,0mm,1.27mm">
                    <w:txbxContent>
                      <w:p>
                        <w:pPr>
                          <w:rPr>
                            <w:b/>
                            <w:bCs/>
                          </w:rPr>
                        </w:pPr>
                        <w:r>
                          <w:rPr>
                            <w:rFonts w:hint="eastAsia"/>
                            <w:b/>
                            <w:bCs/>
                          </w:rPr>
                          <w:t>“一到场”</w:t>
                        </w:r>
                      </w:p>
                    </w:txbxContent>
                  </v:textbox>
                </v:rect>
                <v:shape id="自选图形 31" o:spid="_x0000_s1026" o:spt="32" type="#_x0000_t32" style="position:absolute;left:7384;top:336090;height:0;width:690;" filled="f" stroked="t" coordsize="21600,21600" o:gfxdata="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9P+GS+AAAA2wAAAA8AAAAAAAAAAQAgAAAAOAAAAGRycy9kb3ducmV2&#10;LnhtbFBLAQIUABQAAAAIAIdO4kAzLwWeOwAAADkAAAAQAAAAAAAAAAEAIAAAACMBAABkcnMvc2hh&#10;cGV4bWwueG1sUEsFBgAAAAAGAAYAWwEAAM0DAAAAAA==&#10;">
                  <v:fill on="f" focussize="0,0"/>
                  <v:stroke weight="1.25pt" color="#000000" joinstyle="round" endarrow="block"/>
                  <v:imagedata o:title=""/>
                  <o:lock v:ext="edit" aspectratio="f"/>
                </v:shape>
                <v:rect id="矩形 30" o:spid="_x0000_s1026" o:spt="1" style="position:absolute;left:6195;top:337746;height:500;width:1175;" fillcolor="#FFFFFF" filled="t" stroked="t" coordsize="21600,21600" o:gfxdata="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wqCrL0AAADbAAAADwAAAAAAAAABACAAAAA4AAAAZHJzL2Rvd25yZXYu&#10;eG1sUEsBAhQAFAAAAAgAh07iQDMvBZ47AAAAOQAAABAAAAAAAAAAAQAgAAAAIgEAAGRycy9zaGFw&#10;ZXhtbC54bWxQSwUGAAAAAAYABgBbAQAAzAMAAAAA&#10;">
                  <v:fill on="t" focussize="0,0"/>
                  <v:stroke weight="1.25pt" color="#FFFFFF" joinstyle="miter"/>
                  <v:imagedata o:title=""/>
                  <o:lock v:ext="edit" aspectratio="f"/>
                  <v:textbox inset="0mm,1.27mm,0mm,1.27mm">
                    <w:txbxContent>
                      <w:p>
                        <w:pPr>
                          <w:rPr>
                            <w:b/>
                            <w:bCs/>
                          </w:rPr>
                        </w:pPr>
                        <w:r>
                          <w:rPr>
                            <w:rFonts w:hint="eastAsia"/>
                            <w:b/>
                            <w:bCs/>
                          </w:rPr>
                          <w:t>“二到场”</w:t>
                        </w:r>
                      </w:p>
                    </w:txbxContent>
                  </v:textbox>
                </v:rect>
                <v:rect id="矩形 29" o:spid="_x0000_s1026" o:spt="1" style="position:absolute;left:12525;top:333351;height:870;width:1537;" fillcolor="#FFFFFF" filled="t" stroked="t" coordsize="21600,21600" o:gfxdata="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xGJze+AAAA2wAAAA8AAAAAAAAAAQAgAAAAOAAAAGRycy9kb3ducmV2&#10;LnhtbFBLAQIUABQAAAAIAIdO4kAzLwWeOwAAADkAAAAQAAAAAAAAAAEAIAAAACMBAABkcnMvc2hh&#10;cGV4bWwueG1sUEsFBgAAAAAGAAYAWwEAAM0DAAAAAA==&#10;">
                  <v:fill on="t" focussize="0,0"/>
                  <v:stroke weight="1.25pt" color="#FFFFFF" joinstyle="miter"/>
                  <v:imagedata o:title=""/>
                  <o:lock v:ext="edit" aspectratio="f"/>
                  <v:textbox inset="0mm,1.27mm,0mm,1.27mm">
                    <w:txbxContent>
                      <w:p>
                        <w:r>
                          <w:rPr>
                            <w:rFonts w:hint="eastAsia"/>
                            <w:b/>
                            <w:bCs/>
                          </w:rPr>
                          <w:t>涉及占用农用地</w:t>
                        </w:r>
                      </w:p>
                      <w:p>
                        <w:r>
                          <w:rPr>
                            <w:rFonts w:hint="eastAsia"/>
                            <w:b/>
                            <w:bCs/>
                          </w:rPr>
                          <w:t>转建设用地的</w:t>
                        </w:r>
                      </w:p>
                    </w:txbxContent>
                  </v:textbox>
                </v:rect>
                <v:shape id="自选图形 28" o:spid="_x0000_s1026" o:spt="32" type="#_x0000_t32" style="position:absolute;left:12649;top:334392;height:10;width:1365;" filled="f" stroked="t" coordsize="21600,21600" o:gfxdata="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FOV/q7AAAA2wAAAA8AAAAAAAAAAQAgAAAAOAAAAGRycy9kb3ducmV2Lnht&#10;bFBLAQIUABQAAAAIAIdO4kAzLwWeOwAAADkAAAAQAAAAAAAAAAEAIAAAACABAABkcnMvc2hhcGV4&#10;bWwueG1sUEsFBgAAAAAGAAYAWwEAAMoDAAAAAA==&#10;">
                  <v:fill on="f" focussize="0,0"/>
                  <v:stroke weight="1.25pt" color="#000000" joinstyle="round" endarrow="block"/>
                  <v:imagedata o:title=""/>
                  <o:lock v:ext="edit" aspectratio="f"/>
                </v:shape>
                <v:rect id="矩形 27" o:spid="_x0000_s1026" o:spt="1" style="position:absolute;left:9127;top:334137;height:505;width:3476;" fillcolor="#FFFFFF" filled="t" stroked="t" coordsize="21600,21600" o:gfxdata="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LSCN6+AAAA2wAAAA8AAAAAAAAAAQAgAAAAOAAAAGRycy9kb3ducmV2&#10;LnhtbFBLAQIUABQAAAAIAIdO4kAzLwWeOwAAADkAAAAQAAAAAAAAAAEAIAAAACMBAABkcnMvc2hh&#10;cGV4bWwueG1sUEsFBgAAAAAGAAYAWwEAAM0DAAAAAA==&#10;">
                  <v:fill on="t" focussize="0,0"/>
                  <v:stroke weight="1.25pt" color="#000000" joinstyle="miter"/>
                  <v:imagedata o:title=""/>
                  <o:lock v:ext="edit" aspectratio="f"/>
                  <v:textbox inset="7.19992125984252pt,4.16685039370079pt,7.19992125984252pt,1.27mm">
                    <w:txbxContent>
                      <w:p>
                        <w:pPr>
                          <w:jc w:val="center"/>
                          <w:rPr>
                            <w:b/>
                            <w:bCs/>
                          </w:rPr>
                        </w:pPr>
                        <w:r>
                          <w:rPr>
                            <w:rFonts w:hint="eastAsia"/>
                            <w:b/>
                            <w:bCs/>
                          </w:rPr>
                          <w:t>乡镇政府（街道办事处）受理审批</w:t>
                        </w:r>
                      </w:p>
                    </w:txbxContent>
                  </v:textbox>
                </v:rect>
                <v:rect id="矩形 26" o:spid="_x0000_s1026" o:spt="1" style="position:absolute;left:9521;top:331444;height:471;width:2708;" fillcolor="#FFFFFF" filled="t" stroked="t" coordsize="21600,21600" o:gfxdata="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nYpnroAAADbAAAADwAAAAAAAAABACAAAAA4AAAAZHJzL2Rvd25yZXYueG1s&#10;UEsBAhQAFAAAAAgAh07iQDMvBZ47AAAAOQAAABAAAAAAAAAAAQAgAAAAHwEAAGRycy9zaGFwZXht&#10;bC54bWxQSwUGAAAAAAYABgBbAQAAyQMAAAAA&#10;">
                  <v:fill on="t" focussize="0,0"/>
                  <v:stroke weight="1.25pt" color="#FFFFFF" joinstyle="miter"/>
                  <v:imagedata o:title=""/>
                  <o:lock v:ext="edit" aspectratio="f"/>
                  <v:textbox inset="0mm,1.27mm,0mm,1.27mm">
                    <w:txbxContent>
                      <w:p>
                        <w:pPr>
                          <w:rPr>
                            <w:b/>
                            <w:bCs/>
                          </w:rPr>
                        </w:pPr>
                        <w:r>
                          <w:rPr>
                            <w:rFonts w:hint="eastAsia"/>
                            <w:b/>
                            <w:bCs/>
                          </w:rPr>
                          <w:t>公示无异议或异议不成立</w:t>
                        </w:r>
                      </w:p>
                    </w:txbxContent>
                  </v:textbox>
                </v:rect>
                <v:rect id="矩形 25" o:spid="_x0000_s1026" o:spt="1" style="position:absolute;left:12761;top:337714;height:471;width:2708;" fillcolor="#FFFFFF" filled="t" stroked="t" coordsize="21600,21600" o:gfxdata="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k6jAW+AAAA2wAAAA8AAAAAAAAAAQAgAAAAOAAAAGRycy9kb3ducmV2&#10;LnhtbFBLAQIUABQAAAAIAIdO4kAzLwWeOwAAADkAAAAQAAAAAAAAAAEAIAAAACMBAABkcnMvc2hh&#10;cGV4bWwueG1sUEsFBgAAAAAGAAYAWwEAAM0DAAAAAA==&#10;">
                  <v:fill on="t" focussize="0,0"/>
                  <v:stroke weight="1.25pt" color="#FFFFFF" joinstyle="miter"/>
                  <v:imagedata o:title=""/>
                  <o:lock v:ext="edit" aspectratio="f"/>
                  <v:textbox inset="0mm,1.27mm,0mm,1.27mm">
                    <w:txbxContent>
                      <w:p>
                        <w:pPr>
                          <w:rPr>
                            <w:b/>
                            <w:bCs/>
                          </w:rPr>
                        </w:pPr>
                        <w:r>
                          <w:rPr>
                            <w:rFonts w:hint="eastAsia"/>
                            <w:b/>
                            <w:bCs/>
                          </w:rPr>
                          <w:t>（动态巡查、镇乡村组）</w:t>
                        </w:r>
                      </w:p>
                    </w:txbxContent>
                  </v:textbox>
                </v:rect>
                <v:rect id="矩形 24" o:spid="_x0000_s1026" o:spt="1" style="position:absolute;left:9581;top:334954;height:471;width:2708;" fillcolor="#FFFFFF" filled="t" stroked="t" coordsize="21600,21600" o:gfxdata="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egScr0AAADbAAAADwAAAAAAAAABACAAAAA4AAAAZHJzL2Rvd25yZXYu&#10;eG1sUEsBAhQAFAAAAAgAh07iQDMvBZ47AAAAOQAAABAAAAAAAAAAAQAgAAAAIgEAAGRycy9zaGFw&#10;ZXhtbC54bWxQSwUGAAAAAAYABgBbAQAAzAMAAAAA&#10;">
                  <v:fill on="t" focussize="0,0"/>
                  <v:stroke weight="1.25pt" color="#FFFFFF" joinstyle="miter"/>
                  <v:imagedata o:title=""/>
                  <o:lock v:ext="edit" aspectratio="f"/>
                  <v:textbox inset="0mm,1.27mm,0mm,1.27mm">
                    <w:txbxContent>
                      <w:p>
                        <w:pPr>
                          <w:rPr>
                            <w:b/>
                            <w:bCs/>
                          </w:rPr>
                        </w:pPr>
                        <w:r>
                          <w:rPr>
                            <w:rFonts w:hint="eastAsia"/>
                            <w:b/>
                            <w:bCs/>
                          </w:rPr>
                          <w:t>不涉及农用地转建设用地的</w:t>
                        </w:r>
                      </w:p>
                    </w:txbxContent>
                  </v:textbox>
                </v:rect>
                <v:rect id="矩形 23" o:spid="_x0000_s1026" o:spt="1" style="position:absolute;left:12565;top:338466;height:703;width:3144;" fillcolor="#FFFFFF" filled="t" stroked="t" coordsize="21600,21600" o:gfxdata="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no0Pr0AAADbAAAADwAAAAAAAAABACAAAAA4AAAAZHJzL2Rvd25yZXYu&#10;eG1sUEsBAhQAFAAAAAgAh07iQDMvBZ47AAAAOQAAABAAAAAAAAAAAQAgAAAAIgEAAGRycy9zaGFw&#10;ZXhtbC54bWxQSwUGAAAAAAYABgBbAQAAzAMAAAAA&#10;">
                  <v:fill on="t" focussize="0,0"/>
                  <v:stroke weight="1.25pt" color="#000000" joinstyle="miter"/>
                  <v:imagedata o:title=""/>
                  <o:lock v:ext="edit" aspectratio="f"/>
                  <v:textbox inset="7.19992125984252pt,1.33220472440945pt,7.19992125984252pt,1.33220472440945pt">
                    <w:txbxContent>
                      <w:p>
                        <w:pPr>
                          <w:rPr>
                            <w:b/>
                            <w:bCs/>
                          </w:rPr>
                        </w:pPr>
                        <w:r>
                          <w:rPr>
                            <w:rFonts w:hint="eastAsia"/>
                            <w:b/>
                            <w:bCs/>
                          </w:rPr>
                          <w:t>有违法行为时执法单位介入履职</w:t>
                        </w:r>
                      </w:p>
                    </w:txbxContent>
                  </v:textbox>
                </v:rect>
                <v:line id="直线 22" o:spid="_x0000_s1026" o:spt="20" style="position:absolute;left:10863;top:338808;flip:x;height:14;width:1696;" filled="f" stroked="t" coordsize="21600,21600" o:gfxdata="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G8m970AAADbAAAADwAAAAAAAAABACAAAAA4AAAAZHJzL2Rvd25yZXYu&#10;eG1sUEsBAhQAFAAAAAgAh07iQDMvBZ47AAAAOQAAABAAAAAAAAAAAQAgAAAAIgEAAGRycy9zaGFw&#10;ZXhtbC54bWxQSwUGAAAAAAYABgBbAQAAzAMAAAAA&#10;">
                  <v:fill on="f" focussize="0,0"/>
                  <v:stroke weight="1.25pt" color="#000000" joinstyle="round" endarrow="block"/>
                  <v:imagedata o:title=""/>
                  <o:lock v:ext="edit" aspectratio="f"/>
                </v:line>
                <v:shape id="自选图形 21" o:spid="_x0000_s1026" o:spt="32" type="#_x0000_t32" style="position:absolute;left:7279;top:339645;height:7;width:1845;" filled="f" stroked="t" coordsize="21600,21600" o:gfxdata="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qWbrm+AAAA2wAAAA8AAAAAAAAAAQAgAAAAOAAAAGRycy9kb3ducmV2&#10;LnhtbFBLAQIUABQAAAAIAIdO4kAzLwWeOwAAADkAAAAQAAAAAAAAAAEAIAAAACMBAABkcnMvc2hh&#10;cGV4bWwueG1sUEsFBgAAAAAGAAYAWwEAAM0DAAAAAA==&#10;">
                  <v:fill on="f" focussize="0,0"/>
                  <v:stroke weight="1.25pt" color="#000000" joinstyle="round" endarrow="block"/>
                  <v:imagedata o:title=""/>
                  <o:lock v:ext="edit" aspectratio="f"/>
                </v:shape>
                <v:shape id="自选图形 20" o:spid="_x0000_s1026" o:spt="32" type="#_x0000_t32" style="position:absolute;left:7234;top:338010;height:7;width:1845;" filled="f" stroked="t" coordsize="21600,21600" o:gfxdata="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kTwzr0AAADbAAAADwAAAAAAAAABACAAAAA4AAAAZHJzL2Rvd25yZXYu&#10;eG1sUEsBAhQAFAAAAAgAh07iQDMvBZ47AAAAOQAAABAAAAAAAAAAAQAgAAAAIgEAAGRycy9zaGFw&#10;ZXhtbC54bWxQSwUGAAAAAAYABgBbAQAAzAMAAAAA&#10;">
                  <v:fill on="f" focussize="0,0"/>
                  <v:stroke weight="1.25pt" color="#000000" joinstyle="round" endarrow="block"/>
                  <v:imagedata o:title=""/>
                  <o:lock v:ext="edit" aspectratio="f"/>
                </v:shape>
                <v:line id="直线 19" o:spid="_x0000_s1026" o:spt="20" style="position:absolute;left:7430;top:331606;flip:x;height:852;width:14;" filled="f" stroked="t" coordsize="21600,21600" o:gfxdata="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5nnKKvAAAANsAAAAPAAAAAAAAAAEAIAAAADgAAABkcnMvZG93bnJldi54&#10;bWxQSwECFAAUAAAACACHTuJAMy8FnjsAAAA5AAAAEAAAAAAAAAABACAAAAAhAQAAZHJzL3NoYXBl&#10;eG1sLnhtbFBLBQYAAAAABgAGAFsBAADLAwAAAAA=&#10;">
                  <v:fill on="f" focussize="0,0"/>
                  <v:stroke weight="1.25pt" color="#000000" joinstyle="round"/>
                  <v:imagedata o:title=""/>
                  <o:lock v:ext="edit" aspectratio="f"/>
                </v:line>
                <v:rect id="矩形 18" o:spid="_x0000_s1026" o:spt="1" style="position:absolute;left:13013;top:340680;height:395;width:2756;" fillcolor="#FFFFFF" filled="t" stroked="t" coordsize="21600,21600" o:gfxdata="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EN6mT7oAAADbAAAADwAAAAAAAAABACAAAAA4AAAAZHJzL2Rvd25yZXYueG1s&#10;UEsBAhQAFAAAAAgAh07iQDMvBZ47AAAAOQAAABAAAAAAAAAAAQAgAAAAHwEAAGRycy9zaGFwZXht&#10;bC54bWxQSwUGAAAAAAYABgBbAQAAyQMAAAAA&#10;">
                  <v:fill on="t" focussize="0,0"/>
                  <v:stroke weight="1.25pt" color="#000000" joinstyle="miter"/>
                  <v:imagedata o:title=""/>
                  <o:lock v:ext="edit" aspectratio="f"/>
                  <v:textbox inset="7.19992125984252pt,1.33220472440945pt,7.19992125984252pt,1.33220472440945pt">
                    <w:txbxContent>
                      <w:p>
                        <w:pPr>
                          <w:jc w:val="center"/>
                          <w:rPr>
                            <w:b/>
                            <w:bCs/>
                          </w:rPr>
                        </w:pPr>
                        <w:r>
                          <w:rPr>
                            <w:rFonts w:hint="eastAsia"/>
                            <w:b/>
                            <w:bCs/>
                          </w:rPr>
                          <w:t>办理不动产登记</w:t>
                        </w:r>
                      </w:p>
                    </w:txbxContent>
                  </v:textbox>
                </v:rect>
                <v:rect id="矩形 17" o:spid="_x0000_s1026" o:spt="1" style="position:absolute;left:13000;top:339845;height:673;width:2754;" fillcolor="#FFFFFF" filled="t" stroked="t" coordsize="21600,21600" o:gfxdata="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kgPUvwAAANsAAAAPAAAAAAAAAAEAIAAAADgAAABkcnMvZG93bnJl&#10;di54bWxQSwECFAAUAAAACACHTuJAMy8FnjsAAAA5AAAAEAAAAAAAAAABACAAAAAkAQAAZHJzL3No&#10;YXBleG1sLnhtbFBLBQYAAAAABgAGAFsBAADOAwAAAAA=&#10;">
                  <v:fill on="t" focussize="0,0"/>
                  <v:stroke weight="1.25pt" color="#000000" joinstyle="miter"/>
                  <v:imagedata o:title=""/>
                  <o:lock v:ext="edit" aspectratio="f"/>
                  <v:textbox inset="7.19992125984252pt,1.33220472440945pt,7.19992125984252pt,1.33220472440945pt">
                    <w:txbxContent>
                      <w:p>
                        <w:pPr>
                          <w:rPr>
                            <w:b/>
                            <w:bCs/>
                          </w:rPr>
                        </w:pPr>
                        <w:r>
                          <w:rPr>
                            <w:rFonts w:hint="eastAsia"/>
                            <w:b/>
                            <w:bCs/>
                          </w:rPr>
                          <w:t>核发《农村宅基地和建房（规划许可）验收意见表》</w:t>
                        </w:r>
                      </w:p>
                    </w:txbxContent>
                  </v:textbox>
                </v:rect>
                <v:rect id="矩形 16" o:spid="_x0000_s1026" o:spt="1" style="position:absolute;left:11219;top:340284;height:438;width:890;" fillcolor="#FFFFFF" filled="t" stroked="t" coordsize="21600,21600" o:gfxdata="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ga4yO7AAAA2wAAAA8AAAAAAAAAAQAgAAAAOAAAAGRycy9kb3ducmV2Lnht&#10;bFBLAQIUABQAAAAIAIdO4kAzLwWeOwAAADkAAAAQAAAAAAAAAAEAIAAAACABAABkcnMvc2hhcGV4&#10;bWwueG1sUEsFBgAAAAAGAAYAWwEAAMoDAAAAAA==&#10;">
                  <v:fill on="t" focussize="0,0"/>
                  <v:stroke weight="1.25pt" color="#FFFFFF" joinstyle="miter"/>
                  <v:imagedata o:title=""/>
                  <o:lock v:ext="edit" aspectratio="f"/>
                  <v:textbox inset="0mm,1.27mm,0mm,1.27mm">
                    <w:txbxContent>
                      <w:p>
                        <w:pPr>
                          <w:rPr>
                            <w:b/>
                            <w:bCs/>
                          </w:rPr>
                        </w:pPr>
                        <w:r>
                          <w:rPr>
                            <w:rFonts w:hint="eastAsia"/>
                            <w:b/>
                            <w:bCs/>
                          </w:rPr>
                          <w:t>验收通过</w:t>
                        </w:r>
                      </w:p>
                    </w:txbxContent>
                  </v:textbox>
                </v:rect>
                <v:rect id="矩形 15" o:spid="_x0000_s1026" o:spt="1" style="position:absolute;left:11219;top:336759;height:438;width:952;" fillcolor="#FFFFFF" filled="t" stroked="t" coordsize="21600,21600" o:gfxdata="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dWRri+AAAA2wAAAA8AAAAAAAAAAQAgAAAAOAAAAGRycy9kb3ducmV2&#10;LnhtbFBLAQIUABQAAAAIAIdO4kAzLwWeOwAAADkAAAAQAAAAAAAAAAEAIAAAACMBAABkcnMvc2hh&#10;cGV4bWwueG1sUEsFBgAAAAAGAAYAWwEAAM0DAAAAAA==&#10;">
                  <v:fill on="t" focussize="0,0"/>
                  <v:stroke weight="1.25pt" color="#FFFFFF" joinstyle="miter"/>
                  <v:imagedata o:title=""/>
                  <o:lock v:ext="edit" aspectratio="f"/>
                  <v:textbox inset="0mm,1.27mm,0mm,1.27mm">
                    <w:txbxContent>
                      <w:p>
                        <w:pPr>
                          <w:rPr>
                            <w:b/>
                            <w:bCs/>
                          </w:rPr>
                        </w:pPr>
                        <w:r>
                          <w:rPr>
                            <w:rFonts w:hint="eastAsia"/>
                            <w:b/>
                            <w:bCs/>
                          </w:rPr>
                          <w:t>审查通过</w:t>
                        </w:r>
                      </w:p>
                    </w:txbxContent>
                  </v:textbox>
                </v:rect>
                <v:rect id="矩形 14" o:spid="_x0000_s1026" o:spt="1" style="position:absolute;left:12985;top:337110;height:449;width:2965;" fillcolor="#FFFFFF" filled="t" stroked="t" coordsize="21600,21600" o:gfxdata="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lt1nm7AAAA2wAAAA8AAAAAAAAAAQAgAAAAOAAAAGRycy9kb3ducmV2Lnht&#10;bFBLAQIUABQAAAAIAIdO4kAzLwWeOwAAADkAAAAQAAAAAAAAAAEAIAAAACABAABkcnMvc2hhcGV4&#10;bWwueG1sUEsFBgAAAAAGAAYAWwEAAMoDAAAAAA==&#10;">
                  <v:fill on="t" focussize="0,0"/>
                  <v:stroke weight="1.25pt" color="#000000" joinstyle="miter"/>
                  <v:imagedata o:title=""/>
                  <o:lock v:ext="edit" aspectratio="f"/>
                  <v:textbox>
                    <w:txbxContent>
                      <w:p>
                        <w:pPr>
                          <w:jc w:val="center"/>
                          <w:rPr>
                            <w:b/>
                            <w:bCs/>
                          </w:rPr>
                        </w:pPr>
                        <w:r>
                          <w:rPr>
                            <w:rFonts w:hint="eastAsia"/>
                            <w:b/>
                            <w:bCs/>
                          </w:rPr>
                          <w:t>核发《农村宅基地批准书》</w:t>
                        </w:r>
                      </w:p>
                    </w:txbxContent>
                  </v:textbox>
                </v:rect>
                <v:rect id="矩形 13" o:spid="_x0000_s1026" o:spt="1" style="position:absolute;left:12985;top:336540;height:449;width:2965;" fillcolor="#FFFFFF" filled="t" stroked="t" coordsize="21600,21600" o:gfxdata="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GIXPivAAAANsAAAAPAAAAAAAAAAEAIAAAADgAAABkcnMvZG93bnJldi54&#10;bWxQSwECFAAUAAAACACHTuJAMy8FnjsAAAA5AAAAEAAAAAAAAAABACAAAAAhAQAAZHJzL3NoYXBl&#10;eG1sLnhtbFBLBQYAAAAABgAGAFsBAADLAwAAAAA=&#10;">
                  <v:fill on="t" focussize="0,0"/>
                  <v:stroke weight="1.25pt" color="#000000" joinstyle="miter"/>
                  <v:imagedata o:title=""/>
                  <o:lock v:ext="edit" aspectratio="f"/>
                  <v:textbox>
                    <w:txbxContent>
                      <w:p>
                        <w:pPr>
                          <w:rPr>
                            <w:b/>
                            <w:bCs/>
                          </w:rPr>
                        </w:pPr>
                        <w:r>
                          <w:rPr>
                            <w:rFonts w:hint="eastAsia"/>
                            <w:b/>
                            <w:bCs/>
                          </w:rPr>
                          <w:t>核发《乡村建设规划许可证》</w:t>
                        </w:r>
                      </w:p>
                    </w:txbxContent>
                  </v:textbox>
                </v:rect>
                <v:line id="直线 12" o:spid="_x0000_s1026" o:spt="20" style="position:absolute;left:15049;top:335050;height:1016;width:17;" filled="f" stroked="t" coordsize="21600,21600" o:gfxdata="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c8o/cuQAAANsAAAAPAAAAAAAAAAEAIAAAADgAAABkcnMvZG93bnJldi54bWxQ&#10;SwECFAAUAAAACACHTuJAMy8FnjsAAAA5AAAAEAAAAAAAAAABACAAAAAeAQAAZHJzL3NoYXBleG1s&#10;LnhtbFBLBQYAAAAABgAGAFsBAADIAwAAAAA=&#10;">
                  <v:fill on="f" focussize="0,0"/>
                  <v:stroke weight="1.25pt" color="#000000" joinstyle="round"/>
                  <v:imagedata o:title=""/>
                  <o:lock v:ext="edit" aspectratio="f"/>
                </v:line>
                <v:rect id="矩形 11" o:spid="_x0000_s1026" o:spt="1" style="position:absolute;left:10409;top:333213;height:514;width:1025;" fillcolor="#FFFFFF" filled="t" stroked="t" coordsize="21600,21600" o:gfxdata="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htQLu+AAAA2wAAAA8AAAAAAAAAAQAgAAAAOAAAAGRycy9kb3ducmV2&#10;LnhtbFBLAQIUABQAAAAIAIdO4kAzLwWeOwAAADkAAAAQAAAAAAAAAAEAIAAAACMBAABkcnMvc2hh&#10;cGV4bWwueG1sUEsFBgAAAAAGAAYAWwEAAM0DAAAAAA==&#10;">
                  <v:fill on="t" focussize="0,0"/>
                  <v:stroke weight="1.25pt" color="#FFFFFF" joinstyle="miter"/>
                  <v:imagedata o:title=""/>
                  <o:lock v:ext="edit" aspectratio="f"/>
                  <v:textbox inset="0mm,1.27mm,0mm,1.27mm">
                    <w:txbxContent>
                      <w:p>
                        <w:pPr>
                          <w:rPr>
                            <w:b/>
                            <w:bCs/>
                          </w:rPr>
                        </w:pPr>
                        <w:r>
                          <w:rPr>
                            <w:rFonts w:hint="eastAsia"/>
                            <w:b/>
                            <w:bCs/>
                          </w:rPr>
                          <w:t>审查通过</w:t>
                        </w:r>
                      </w:p>
                    </w:txbxContent>
                  </v:textbox>
                </v:rect>
                <v:rect id="矩形 10" o:spid="_x0000_s1026" o:spt="1" style="position:absolute;left:5880;top:333063;height:1104;width:3198;" fillcolor="#FFFFFF" filled="t" stroked="t" coordsize="21600,21600" o:gfxdata="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L/ezL0AAADbAAAADwAAAAAAAAABACAAAAA4AAAAZHJzL2Rvd25yZXYu&#10;eG1sUEsBAhQAFAAAAAgAh07iQDMvBZ47AAAAOQAAABAAAAAAAAAAAQAgAAAAIgEAAGRycy9zaGFw&#10;ZXhtbC54bWxQSwUGAAAAAAYABgBbAQAAzAMAAAAA&#10;">
                  <v:fill on="t" focussize="0,0"/>
                  <v:stroke weight="1.25pt" color="#FFFFFF" joinstyle="miter"/>
                  <v:imagedata o:title=""/>
                  <o:lock v:ext="edit" aspectratio="f"/>
                  <v:textbox inset="0mm,1.27mm,0mm,1.27mm">
                    <w:txbxContent>
                      <w:p>
                        <w:pPr>
                          <w:rPr>
                            <w:b/>
                            <w:bCs/>
                          </w:rPr>
                        </w:pPr>
                        <w:r>
                          <w:rPr>
                            <w:rFonts w:hint="eastAsia"/>
                            <w:b/>
                            <w:bCs/>
                          </w:rPr>
                          <w:t>审查不通过</w:t>
                        </w:r>
                      </w:p>
                      <w:p>
                        <w:pPr>
                          <w:rPr>
                            <w:sz w:val="15"/>
                            <w:szCs w:val="15"/>
                          </w:rPr>
                        </w:pPr>
                        <w:r>
                          <w:rPr>
                            <w:rFonts w:hint="eastAsia"/>
                            <w:b/>
                            <w:bCs/>
                            <w:sz w:val="15"/>
                            <w:szCs w:val="15"/>
                          </w:rPr>
                          <w:t>（</w:t>
                        </w:r>
                        <w:r>
                          <w:rPr>
                            <w:b/>
                            <w:bCs/>
                            <w:sz w:val="15"/>
                            <w:szCs w:val="15"/>
                          </w:rPr>
                          <w:t>材料不完备</w:t>
                        </w:r>
                        <w:r>
                          <w:rPr>
                            <w:rFonts w:hint="eastAsia"/>
                            <w:b/>
                            <w:bCs/>
                            <w:sz w:val="15"/>
                            <w:szCs w:val="15"/>
                          </w:rPr>
                          <w:t>的，</w:t>
                        </w:r>
                        <w:r>
                          <w:rPr>
                            <w:b/>
                            <w:bCs/>
                            <w:sz w:val="15"/>
                            <w:szCs w:val="15"/>
                          </w:rPr>
                          <w:t>一次性告知</w:t>
                        </w:r>
                        <w:r>
                          <w:rPr>
                            <w:rFonts w:hint="eastAsia"/>
                            <w:b/>
                            <w:bCs/>
                            <w:sz w:val="15"/>
                            <w:szCs w:val="15"/>
                          </w:rPr>
                          <w:t>申请人</w:t>
                        </w:r>
                        <w:r>
                          <w:rPr>
                            <w:b/>
                            <w:bCs/>
                            <w:sz w:val="15"/>
                            <w:szCs w:val="15"/>
                          </w:rPr>
                          <w:t>需要补正的全</w:t>
                        </w:r>
                        <w:r>
                          <w:rPr>
                            <w:rFonts w:hint="eastAsia"/>
                            <w:b/>
                            <w:bCs/>
                            <w:sz w:val="15"/>
                            <w:szCs w:val="15"/>
                          </w:rPr>
                          <w:t>部要求；不符合申请条件的，依法答复申请人</w:t>
                        </w:r>
                        <w:r>
                          <w:rPr>
                            <w:rFonts w:hint="eastAsia"/>
                            <w:sz w:val="15"/>
                            <w:szCs w:val="15"/>
                          </w:rPr>
                          <w:t>）</w:t>
                        </w:r>
                      </w:p>
                    </w:txbxContent>
                  </v:textbox>
                </v:rect>
                <v:rect id="矩形 9" o:spid="_x0000_s1026" o:spt="1" style="position:absolute;left:12644;top:332365;height:545;width:1160;" fillcolor="#FFFFFF" filled="t" stroked="t" coordsize="21600,21600" o:gfxdata="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N7V70AAADbAAAADwAAAAAAAAABACAAAAA4AAAAZHJzL2Rvd25yZXYu&#10;eG1sUEsBAhQAFAAAAAgAh07iQDMvBZ47AAAAOQAAABAAAAAAAAAAAQAgAAAAIgEAAGRycy9zaGFw&#10;ZXhtbC54bWxQSwUGAAAAAAYABgBbAQAAzAMAAAAA&#10;">
                  <v:fill on="t" focussize="0,0"/>
                  <v:stroke weight="1.25pt" color="#FFFFFF" joinstyle="miter"/>
                  <v:imagedata o:title=""/>
                  <o:lock v:ext="edit" aspectratio="f"/>
                  <v:textbox inset="0mm,1.27mm,0mm,1.27mm">
                    <w:txbxContent>
                      <w:p>
                        <w:pPr>
                          <w:rPr>
                            <w:b/>
                            <w:bCs/>
                          </w:rPr>
                        </w:pPr>
                        <w:r>
                          <w:rPr>
                            <w:rFonts w:hint="eastAsia"/>
                            <w:b/>
                            <w:bCs/>
                          </w:rPr>
                          <w:t>审查不通过</w:t>
                        </w:r>
                      </w:p>
                    </w:txbxContent>
                  </v:textbox>
                </v:rect>
                <v:rect id="矩形 8" o:spid="_x0000_s1026" o:spt="1" style="position:absolute;left:12668;top:330391;height:475;width:2186;" fillcolor="#FFFFFF" filled="t" stroked="t" coordsize="21600,21600" o:gfxdata="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Zs7yW7AAAA2wAAAA8AAAAAAAAAAQAgAAAAOAAAAGRycy9kb3ducmV2Lnht&#10;bFBLAQIUABQAAAAIAIdO4kAzLwWeOwAAADkAAAAQAAAAAAAAAAEAIAAAACABAABkcnMvc2hhcGV4&#10;bWwueG1sUEsFBgAAAAAGAAYAWwEAAMoDAAAAAA==&#10;">
                  <v:fill on="t" focussize="0,0"/>
                  <v:stroke weight="1.25pt" color="#FFFFFF" joinstyle="miter"/>
                  <v:imagedata o:title=""/>
                  <o:lock v:ext="edit" aspectratio="f"/>
                  <v:textbox inset="0mm,1.27mm,0mm,1.27mm">
                    <w:txbxContent>
                      <w:p>
                        <w:pPr>
                          <w:rPr>
                            <w:b/>
                            <w:bCs/>
                          </w:rPr>
                        </w:pPr>
                        <w:r>
                          <w:rPr>
                            <w:rFonts w:hint="eastAsia"/>
                            <w:b/>
                            <w:bCs/>
                          </w:rPr>
                          <w:t>公示有异议且异议成立</w:t>
                        </w:r>
                      </w:p>
                    </w:txbxContent>
                  </v:textbox>
                </v:rect>
                <v:line id="直线 7" o:spid="_x0000_s1026" o:spt="20" style="position:absolute;left:12574;top:330760;flip:y;height:12;width:2340;" filled="f" stroked="t" coordsize="21600,21600" o:gfxdata="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7eDHsvwAAANsAAAAPAAAAAAAAAAEAIAAAADgAAABkcnMvZG93bnJl&#10;di54bWxQSwECFAAUAAAACACHTuJAMy8FnjsAAAA5AAAAEAAAAAAAAAABACAAAAAkAQAAZHJzL3No&#10;YXBleG1sLnhtbFBLBQYAAAAABgAGAFsBAADOAwAAAAA=&#10;">
                  <v:fill on="f" focussize="0,0"/>
                  <v:stroke weight="1.25pt" color="#000000" joinstyle="round" dashstyle="dash"/>
                  <v:imagedata o:title=""/>
                  <o:lock v:ext="edit" aspectratio="f"/>
                </v:line>
                <v:rect id="矩形 6" o:spid="_x0000_s1026" o:spt="1" style="position:absolute;left:9036;top:330461;height:551;width:3509;" fillcolor="#FFFFFF" filled="t" stroked="t" coordsize="21600,21600" o:gfxdata="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DbDJvAAAANsAAAAPAAAAAAAAAAEAIAAAADgAAABkcnMvZG93bnJldi54&#10;bWxQSwECFAAUAAAACACHTuJAMy8FnjsAAAA5AAAAEAAAAAAAAAABACAAAAAhAQAAZHJzL3NoYXBl&#10;eG1sLnhtbFBLBQYAAAAABgAGAFsBAADLAwAAAAA=&#10;">
                  <v:fill on="t" focussize="0,0"/>
                  <v:stroke weight="1.25pt" color="#000000" joinstyle="miter"/>
                  <v:imagedata o:title=""/>
                  <o:lock v:ext="edit" aspectratio="f"/>
                  <v:textbox inset="7.19992125984252pt,8.42082239720035e-5in,7.19992125984252pt,1.27mm">
                    <w:txbxContent>
                      <w:p>
                        <w:pPr>
                          <w:jc w:val="center"/>
                          <w:rPr>
                            <w:b/>
                            <w:bCs/>
                          </w:rPr>
                        </w:pPr>
                        <w:r>
                          <w:rPr>
                            <w:rFonts w:hint="eastAsia"/>
                            <w:b/>
                            <w:bCs/>
                          </w:rPr>
                          <w:t>村民小组会议讨论通过并公示</w:t>
                        </w:r>
                      </w:p>
                    </w:txbxContent>
                  </v:textbox>
                </v:rect>
              </v:group>
            </w:pict>
          </mc:Fallback>
        </mc:AlternateContent>
      </w:r>
    </w:p>
    <w:p>
      <w:pPr>
        <w:spacing w:line="580" w:lineRule="exact"/>
        <w:jc w:val="left"/>
        <w:rPr>
          <w:rFonts w:eastAsia="方正黑体_GBK"/>
          <w:sz w:val="32"/>
          <w:szCs w:val="32"/>
        </w:rPr>
      </w:pPr>
    </w:p>
    <w:p>
      <w:pPr>
        <w:spacing w:line="580" w:lineRule="exact"/>
        <w:jc w:val="center"/>
        <w:rPr>
          <w:b/>
          <w:bCs/>
          <w:sz w:val="44"/>
          <w:szCs w:val="44"/>
        </w:rPr>
      </w:pPr>
    </w:p>
    <w:p>
      <w:pPr>
        <w:spacing w:line="580" w:lineRule="exact"/>
        <w:jc w:val="center"/>
        <w:rPr>
          <w:sz w:val="32"/>
          <w:szCs w:val="32"/>
        </w:rPr>
      </w:pPr>
    </w:p>
    <w:p>
      <w:pPr>
        <w:spacing w:line="580" w:lineRule="exact"/>
        <w:jc w:val="center"/>
        <w:rPr>
          <w:sz w:val="32"/>
          <w:szCs w:val="32"/>
        </w:rPr>
      </w:pPr>
    </w:p>
    <w:p>
      <w:pPr>
        <w:spacing w:line="580" w:lineRule="exact"/>
        <w:jc w:val="center"/>
        <w:rPr>
          <w:sz w:val="32"/>
          <w:szCs w:val="32"/>
        </w:rPr>
      </w:pPr>
    </w:p>
    <w:p>
      <w:pPr>
        <w:spacing w:line="580" w:lineRule="exact"/>
        <w:jc w:val="left"/>
        <w:rPr>
          <w:rFonts w:eastAsia="方正黑体_GBK"/>
          <w:sz w:val="32"/>
          <w:szCs w:val="32"/>
        </w:rPr>
      </w:pPr>
      <w:r>
        <w:rPr>
          <w:sz w:val="32"/>
          <w:szCs w:val="32"/>
        </w:rPr>
        <mc:AlternateContent>
          <mc:Choice Requires="wps">
            <w:drawing>
              <wp:anchor distT="0" distB="0" distL="114300" distR="114300" simplePos="0" relativeHeight="251665408" behindDoc="0" locked="0" layoutInCell="1" allowOverlap="1">
                <wp:simplePos x="0" y="0"/>
                <wp:positionH relativeFrom="column">
                  <wp:posOffset>4937125</wp:posOffset>
                </wp:positionH>
                <wp:positionV relativeFrom="paragraph">
                  <wp:posOffset>1099820</wp:posOffset>
                </wp:positionV>
                <wp:extent cx="1339850" cy="493395"/>
                <wp:effectExtent l="7620" t="7620" r="24130" b="13335"/>
                <wp:wrapNone/>
                <wp:docPr id="188" name="矩形 188"/>
                <wp:cNvGraphicFramePr/>
                <a:graphic xmlns:a="http://schemas.openxmlformats.org/drawingml/2006/main">
                  <a:graphicData uri="http://schemas.microsoft.com/office/word/2010/wordprocessingShape">
                    <wps:wsp>
                      <wps:cNvSpPr/>
                      <wps:spPr>
                        <a:xfrm>
                          <a:off x="0" y="0"/>
                          <a:ext cx="1339850" cy="49339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b/>
                                <w:bCs/>
                              </w:rPr>
                            </w:pPr>
                            <w:r>
                              <w:rPr>
                                <w:rFonts w:hint="eastAsia"/>
                                <w:b/>
                                <w:bCs/>
                              </w:rPr>
                              <w:t>按规定办理农用地转用审批手续</w:t>
                            </w:r>
                          </w:p>
                        </w:txbxContent>
                      </wps:txbx>
                      <wps:bodyPr upright="true"/>
                    </wps:wsp>
                  </a:graphicData>
                </a:graphic>
              </wp:anchor>
            </w:drawing>
          </mc:Choice>
          <mc:Fallback>
            <w:pict>
              <v:rect id="_x0000_s1026" o:spid="_x0000_s1026" o:spt="1" style="position:absolute;left:0pt;margin-left:388.75pt;margin-top:86.6pt;height:38.85pt;width:105.5pt;z-index:251665408;mso-width-relative:page;mso-height-relative:page;" fillcolor="#FFFFFF" filled="t" stroked="t" coordsize="21600,21600" o:gfxdata="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gkRBHZAAAACwEAAA8AAAAAAAAAAQAgAAAAOAAAAGRy&#10;cy9kb3ducmV2LnhtbFBLAQIUABQAAAAIAIdO4kCfO+yM7gEAAPEDAAAOAAAAAAAAAAEAIAAAAD4B&#10;AABkcnMvZTJvRG9jLnhtbFBLBQYAAAAABgAGAFkBAACeBQAAAAA=&#10;">
                <v:fill on="t" focussize="0,0"/>
                <v:stroke weight="1.25pt" color="#000000" joinstyle="miter"/>
                <v:imagedata o:title=""/>
                <o:lock v:ext="edit" aspectratio="f"/>
                <v:textbox>
                  <w:txbxContent>
                    <w:p>
                      <w:pPr>
                        <w:jc w:val="center"/>
                        <w:rPr>
                          <w:b/>
                          <w:bCs/>
                        </w:rPr>
                      </w:pPr>
                      <w:r>
                        <w:rPr>
                          <w:rFonts w:hint="eastAsia"/>
                          <w:b/>
                          <w:bCs/>
                        </w:rPr>
                        <w:t>按规定办理农用地转用审批手续</w:t>
                      </w:r>
                    </w:p>
                  </w:txbxContent>
                </v:textbox>
              </v:rect>
            </w:pict>
          </mc:Fallback>
        </mc:AlternateContent>
      </w:r>
      <w:r>
        <w:rPr>
          <w:sz w:val="32"/>
          <w:szCs w:val="32"/>
        </w:rPr>
        <mc:AlternateContent>
          <mc:Choice Requires="wps">
            <w:drawing>
              <wp:anchor distT="0" distB="0" distL="114300" distR="114300" simplePos="0" relativeHeight="251664384" behindDoc="1" locked="0" layoutInCell="1" allowOverlap="1">
                <wp:simplePos x="0" y="0"/>
                <wp:positionH relativeFrom="column">
                  <wp:posOffset>-9525</wp:posOffset>
                </wp:positionH>
                <wp:positionV relativeFrom="paragraph">
                  <wp:posOffset>4351020</wp:posOffset>
                </wp:positionV>
                <wp:extent cx="746125" cy="278130"/>
                <wp:effectExtent l="7620" t="7620" r="8255" b="19050"/>
                <wp:wrapNone/>
                <wp:docPr id="3" name="矩形 3"/>
                <wp:cNvGraphicFramePr/>
                <a:graphic xmlns:a="http://schemas.openxmlformats.org/drawingml/2006/main">
                  <a:graphicData uri="http://schemas.microsoft.com/office/word/2010/wordprocessingShape">
                    <wps:wsp>
                      <wps:cNvSpPr/>
                      <wps:spPr>
                        <a:xfrm>
                          <a:off x="0" y="0"/>
                          <a:ext cx="746125" cy="27813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b/>
                                <w:bCs/>
                              </w:rPr>
                            </w:pPr>
                            <w:r>
                              <w:rPr>
                                <w:rFonts w:hint="eastAsia"/>
                                <w:b/>
                                <w:bCs/>
                              </w:rPr>
                              <w:t>“三到场”</w:t>
                            </w:r>
                          </w:p>
                        </w:txbxContent>
                      </wps:txbx>
                      <wps:bodyPr lIns="0" tIns="45720" rIns="0" bIns="45720" upright="true"/>
                    </wps:wsp>
                  </a:graphicData>
                </a:graphic>
              </wp:anchor>
            </w:drawing>
          </mc:Choice>
          <mc:Fallback>
            <w:pict>
              <v:rect id="_x0000_s1026" o:spid="_x0000_s1026" o:spt="1" style="position:absolute;left:0pt;margin-left:-0.75pt;margin-top:342.6pt;height:21.9pt;width:58.75pt;z-index:-251652096;mso-width-relative:page;mso-height-relative:page;" fillcolor="#FFFFFF" filled="t" stroked="t" coordsize="21600,21600" o:gfxdata="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D7K172gAAAAoBAAAPAAAAAAAA&#10;AAEAIAAAADgAAABkcnMvZG93bnJldi54bWxQSwECFAAUAAAACACHTuJAPVWFB/oBAAAKBAAADgAA&#10;AAAAAAABACAAAAA/AQAAZHJzL2Uyb0RvYy54bWxQSwUGAAAAAAYABgBZAQAAqwUAAAAA&#10;">
                <v:fill on="t" focussize="0,0"/>
                <v:stroke weight="1.25pt" color="#FFFFFF" joinstyle="miter"/>
                <v:imagedata o:title=""/>
                <o:lock v:ext="edit" aspectratio="f"/>
                <v:textbox inset="0mm,1.27mm,0mm,1.27mm">
                  <w:txbxContent>
                    <w:p>
                      <w:pPr>
                        <w:rPr>
                          <w:b/>
                          <w:bCs/>
                        </w:rPr>
                      </w:pPr>
                      <w:r>
                        <w:rPr>
                          <w:rFonts w:hint="eastAsia"/>
                          <w:b/>
                          <w:bCs/>
                        </w:rPr>
                        <w:t>“三到场”</w:t>
                      </w:r>
                    </w:p>
                  </w:txbxContent>
                </v:textbox>
              </v:rect>
            </w:pict>
          </mc:Fallback>
        </mc:AlternateContent>
      </w:r>
    </w:p>
    <w:p>
      <w:pPr>
        <w:spacing w:line="590" w:lineRule="exact"/>
        <w:ind w:firstLine="645"/>
        <w:rPr>
          <w:rFonts w:ascii="方正仿宋_GBK" w:eastAsia="方正仿宋_GBK"/>
          <w:sz w:val="32"/>
          <w:szCs w:val="32"/>
        </w:rPr>
      </w:pPr>
    </w:p>
    <w:p>
      <w:pPr>
        <w:spacing w:line="590" w:lineRule="exact"/>
        <w:ind w:firstLine="645"/>
        <w:rPr>
          <w:rFonts w:ascii="方正仿宋_GBK" w:eastAsia="方正仿宋_GBK"/>
          <w:sz w:val="32"/>
        </w:rPr>
      </w:pPr>
    </w:p>
    <w:p>
      <w:pPr>
        <w:spacing w:line="590" w:lineRule="exact"/>
        <w:ind w:firstLine="645"/>
        <w:rPr>
          <w:rFonts w:ascii="方正仿宋_GBK" w:eastAsia="方正仿宋_GBK"/>
          <w:sz w:val="32"/>
        </w:rPr>
      </w:pPr>
    </w:p>
    <w:p>
      <w:pPr>
        <w:spacing w:line="590" w:lineRule="exact"/>
        <w:ind w:right="1283" w:rightChars="611" w:firstLine="1289" w:firstLineChars="403"/>
        <w:rPr>
          <w:rFonts w:ascii="方正仿宋_GBK" w:eastAsia="方正仿宋_GBK"/>
          <w:sz w:val="32"/>
        </w:rPr>
        <w:sectPr>
          <w:footerReference r:id="rId5" w:type="default"/>
          <w:footerReference r:id="rId6" w:type="even"/>
          <w:pgSz w:w="11906" w:h="16838"/>
          <w:pgMar w:top="1985" w:right="1474" w:bottom="1644" w:left="1588" w:header="851" w:footer="1361" w:gutter="0"/>
          <w:cols w:space="720" w:num="1"/>
          <w:docGrid w:type="lines" w:linePitch="312" w:charSpace="0"/>
        </w:sect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spacing w:line="590" w:lineRule="exact"/>
        <w:ind w:right="1283" w:rightChars="611" w:firstLine="1289" w:firstLineChars="403"/>
        <w:rPr>
          <w:rFonts w:ascii="方正仿宋_GBK" w:eastAsia="方正仿宋_GBK"/>
          <w:sz w:val="32"/>
        </w:rPr>
      </w:pPr>
    </w:p>
    <w:p>
      <w:pPr>
        <w:widowControl/>
        <w:pBdr>
          <w:bottom w:val="single" w:color="auto" w:sz="8" w:space="1"/>
        </w:pBdr>
        <w:snapToGrid w:val="0"/>
        <w:spacing w:line="590" w:lineRule="exact"/>
        <w:jc w:val="left"/>
        <w:rPr>
          <w:rFonts w:ascii="方正仿宋_GBK" w:hAnsi="宋体" w:eastAsia="方正仿宋_GBK" w:cs="宋体"/>
          <w:kern w:val="0"/>
          <w:sz w:val="28"/>
        </w:rPr>
      </w:pPr>
    </w:p>
    <w:p>
      <w:pPr>
        <w:spacing w:line="590" w:lineRule="exact"/>
        <w:ind w:firstLine="280" w:firstLineChars="100"/>
        <w:rPr>
          <w:rFonts w:ascii="方正仿宋_GBK" w:eastAsia="方正仿宋_GBK"/>
          <w:sz w:val="28"/>
        </w:rPr>
      </w:pPr>
      <w:r>
        <w:rPr>
          <w:rFonts w:hint="eastAsia" w:ascii="方正仿宋_GBK" w:hAnsi="宋体" w:eastAsia="方正仿宋_GBK" w:cs="宋体"/>
          <w:kern w:val="0"/>
          <w:sz w:val="28"/>
          <w:szCs w:val="28"/>
        </w:rPr>
        <w:t>抄送：</w:t>
      </w:r>
      <w:r>
        <w:rPr>
          <w:rFonts w:hint="eastAsia" w:ascii="方正仿宋_GBK" w:eastAsia="方正仿宋_GBK"/>
          <w:sz w:val="28"/>
        </w:rPr>
        <w:t>区委办公室，区人大常委会办公室，区政协办公室，万州经开</w:t>
      </w:r>
    </w:p>
    <w:p>
      <w:pPr>
        <w:spacing w:line="590" w:lineRule="exact"/>
        <w:ind w:firstLine="1120" w:firstLineChars="400"/>
        <w:rPr>
          <w:rFonts w:ascii="方正仿宋_GBK" w:hAnsi="宋体" w:eastAsia="方正仿宋_GBK" w:cs="宋体"/>
          <w:kern w:val="0"/>
          <w:sz w:val="28"/>
          <w:szCs w:val="28"/>
        </w:rPr>
      </w:pPr>
      <w:r>
        <w:rPr>
          <w:rFonts w:hint="eastAsia" w:ascii="方正仿宋_GBK" w:eastAsia="方正仿宋_GBK"/>
          <w:sz w:val="28"/>
        </w:rPr>
        <w:t>区办公室，区法院，区检察院，区人武部</w:t>
      </w:r>
      <w:r>
        <w:rPr>
          <w:rFonts w:hint="eastAsia" w:ascii="方正仿宋_GBK" w:hAnsi="宋体" w:eastAsia="方正仿宋_GBK" w:cs="宋体"/>
          <w:kern w:val="0"/>
          <w:sz w:val="28"/>
          <w:szCs w:val="28"/>
        </w:rPr>
        <w:t>。</w:t>
      </w:r>
    </w:p>
    <w:p>
      <w:pPr>
        <w:widowControl/>
        <w:pBdr>
          <w:top w:val="single" w:color="auto" w:sz="4" w:space="1"/>
          <w:bottom w:val="single" w:color="auto" w:sz="8" w:space="1"/>
        </w:pBdr>
        <w:snapToGrid w:val="0"/>
        <w:spacing w:line="590" w:lineRule="exact"/>
        <w:jc w:val="left"/>
        <w:rPr>
          <w:rFonts w:ascii="方正仿宋_GBK" w:hAnsi="宋体" w:eastAsia="方正仿宋_GBK" w:cs="宋体"/>
          <w:kern w:val="0"/>
          <w:sz w:val="28"/>
          <w:szCs w:val="28"/>
        </w:rPr>
      </w:pPr>
      <w:r>
        <w:rPr>
          <w:rFonts w:hint="eastAsia" w:ascii="方正仿宋_GBK" w:eastAsia="方正仿宋_GBK"/>
          <w:sz w:val="28"/>
        </w:rPr>
        <w:t>重庆市万州区人民政府办公室</w:t>
      </w:r>
      <w:r>
        <w:rPr>
          <w:rFonts w:ascii="方正仿宋_GBK" w:hAnsi="宋体" w:eastAsia="方正仿宋_GBK" w:cs="宋体"/>
          <w:kern w:val="0"/>
          <w:sz w:val="28"/>
          <w:szCs w:val="28"/>
        </w:rPr>
        <w:t xml:space="preserve">             </w:t>
      </w:r>
      <w:r>
        <w:rPr>
          <w:rFonts w:hint="default" w:ascii="Times New Roman" w:hAnsi="Times New Roman" w:eastAsia="方正仿宋_GBK" w:cs="Times New Roman"/>
          <w:kern w:val="0"/>
          <w:sz w:val="28"/>
          <w:szCs w:val="28"/>
        </w:rPr>
        <w:t>2020</w:t>
      </w:r>
      <w:r>
        <w:rPr>
          <w:rFonts w:hint="eastAsia" w:ascii="方正仿宋_GBK" w:hAnsi="宋体" w:eastAsia="方正仿宋_GBK" w:cs="宋体"/>
          <w:kern w:val="0"/>
          <w:sz w:val="28"/>
          <w:szCs w:val="28"/>
        </w:rPr>
        <w:t>年</w:t>
      </w:r>
      <w:r>
        <w:rPr>
          <w:rFonts w:hint="default" w:ascii="Times New Roman" w:hAnsi="Times New Roman" w:eastAsia="方正仿宋_GBK" w:cs="Times New Roman"/>
          <w:kern w:val="0"/>
          <w:sz w:val="28"/>
          <w:szCs w:val="28"/>
        </w:rPr>
        <w:t>10</w:t>
      </w:r>
      <w:r>
        <w:rPr>
          <w:rFonts w:hint="eastAsia" w:ascii="方正仿宋_GBK" w:hAnsi="宋体" w:eastAsia="方正仿宋_GBK" w:cs="宋体"/>
          <w:kern w:val="0"/>
          <w:sz w:val="28"/>
          <w:szCs w:val="28"/>
        </w:rPr>
        <w:t>月</w:t>
      </w:r>
      <w:r>
        <w:rPr>
          <w:rFonts w:hint="default" w:ascii="Times New Roman" w:hAnsi="Times New Roman" w:eastAsia="方正仿宋_GBK" w:cs="Times New Roman"/>
          <w:kern w:val="0"/>
          <w:sz w:val="28"/>
          <w:szCs w:val="28"/>
        </w:rPr>
        <w:t>28</w:t>
      </w:r>
      <w:r>
        <w:rPr>
          <w:rFonts w:hint="eastAsia" w:ascii="方正仿宋_GBK" w:hAnsi="宋体" w:eastAsia="方正仿宋_GBK" w:cs="宋体"/>
          <w:kern w:val="0"/>
          <w:sz w:val="28"/>
          <w:szCs w:val="28"/>
        </w:rPr>
        <w:t>日印发</w:t>
      </w:r>
    </w:p>
    <w:sectPr>
      <w:footerReference r:id="rId7" w:type="default"/>
      <w:footerReference r:id="rId8"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仿宋简体">
    <w:altName w:val="方正仿宋_GBK"/>
    <w:panose1 w:val="00000000000000000000"/>
    <w:charset w:val="86"/>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posOffset>4813935</wp:posOffset>
              </wp:positionH>
              <wp:positionV relativeFrom="paragraph">
                <wp:posOffset>-10160</wp:posOffset>
              </wp:positionV>
              <wp:extent cx="1828800" cy="1828800"/>
              <wp:effectExtent l="0" t="0" r="0" b="0"/>
              <wp:wrapNone/>
              <wp:docPr id="75"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8" o:spid="_x0000_s1026" o:spt="202" type="#_x0000_t202" style="position:absolute;left:0pt;margin-left:379.05pt;margin-top:-0.8pt;height:144pt;width:144pt;mso-position-horizontal-relative:margin;mso-wrap-style:none;z-index:251662336;mso-width-relative:page;mso-height-relative:page;" filled="f" stroked="f" coordsize="21600,21600" o:gfxdata="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BCWt2AAAAAsBAAAPAAAAAAAAAAEAIAAAADgAAABkcnMvZG93&#10;bnJldi54bWxQSwECFAAUAAAACACHTuJAHGVPyiMCAAA4BAAADgAAAAAAAAABACAAAAA9AQAAZHJz&#10;L2Uyb0RvYy54bWxQSwUGAAAAAAYABgBZAQAA0g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posOffset>180975</wp:posOffset>
              </wp:positionH>
              <wp:positionV relativeFrom="paragraph">
                <wp:posOffset>-10160</wp:posOffset>
              </wp:positionV>
              <wp:extent cx="1828800" cy="1828800"/>
              <wp:effectExtent l="0" t="0" r="0" b="0"/>
              <wp:wrapNone/>
              <wp:docPr id="76"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9" o:spid="_x0000_s1026" o:spt="202" type="#_x0000_t202" style="position:absolute;left:0pt;margin-left:14.25pt;margin-top:-0.8pt;height:144pt;width:144pt;mso-position-horizontal-relative:margin;mso-wrap-style:none;z-index:251663360;mso-width-relative:page;mso-height-relative:page;" filled="f" stroked="f" coordsize="21600,21600" o:gfxdata="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MuFZC3WAAAACQEAAA8AAAAAAAAAAQAgAAAAOAAAAGRycy9kb3du&#10;cmV2LnhtbFBLAQIUABQAAAAIAIdO4kB9cPuyJAIAADgEAAAOAAAAAAAAAAEAIAAAADsBAABkcnMv&#10;ZTJvRG9jLnhtbFBLBQYAAAAABgAGAFkBAADR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h1YzQJAIAADgEAAAOAAAAAAAAAAEAIAAAADUBAABkcnMvZTJvRG9j&#10;LnhtbFBLBQYAAAAABgAGAFkBAADLBQAAAAA=&#10;">
              <v:fill on="f" focussize="0,0"/>
              <v:stroke on="f" weight="0.5pt"/>
              <v:imagedata o:title=""/>
              <o:lock v:ext="edit" aspectratio="f"/>
              <v:textbox inset="0mm,0mm,0mm,0mm" style="mso-fit-shape-to-text:t;">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jc w:val="both"/>
    </w:pPr>
    <w:r>
      <mc:AlternateContent>
        <mc:Choice Requires="wps">
          <w:drawing>
            <wp:anchor distT="0" distB="0" distL="114300" distR="114300" simplePos="0" relativeHeight="251661312" behindDoc="0" locked="0" layoutInCell="1" allowOverlap="1">
              <wp:simplePos x="0" y="0"/>
              <wp:positionH relativeFrom="margin">
                <wp:posOffset>177165</wp:posOffset>
              </wp:positionH>
              <wp:positionV relativeFrom="paragraph">
                <wp:posOffset>-50800</wp:posOffset>
              </wp:positionV>
              <wp:extent cx="1828800" cy="1828800"/>
              <wp:effectExtent l="0" t="0" r="0" b="0"/>
              <wp:wrapNone/>
              <wp:docPr id="74"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7" o:spid="_x0000_s1026" o:spt="202" type="#_x0000_t202" style="position:absolute;left:0pt;margin-left:13.95pt;margin-top:-4pt;height:144pt;width:144pt;mso-position-horizontal-relative:margin;mso-wrap-style:none;z-index:251661312;mso-width-relative:page;mso-height-relative:page;" filled="f" stroked="f" coordsize="21600,21600" o:gfxdata="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E71+nPWAAAACQEAAA8AAAAAAAAAAQAgAAAAOAAAAGRycy9kb3du&#10;cmV2LnhtbFBLAQIUABQAAAAIAIdO4kAwdnqIJAIAADgEAAAOAAAAAAAAAAEAIAAAADsBAABkcnMv&#10;ZTJvRG9jLnhtbFBLBQYAAAAABgAGAFkBAADR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attachedTemplate r:id="rId1"/>
  <w:documentProtection w:enforcement="0"/>
  <w:defaultTabStop w:val="420"/>
  <w:evenAndOddHeaders w:val="true"/>
  <w:drawingGridVerticalSpacing w:val="15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D27D4"/>
    <w:rsid w:val="0028609F"/>
    <w:rsid w:val="00BB7116"/>
    <w:rsid w:val="00F25E7A"/>
    <w:rsid w:val="035B1BE8"/>
    <w:rsid w:val="08850941"/>
    <w:rsid w:val="0A8142FF"/>
    <w:rsid w:val="0BE96542"/>
    <w:rsid w:val="101C52DB"/>
    <w:rsid w:val="144C4370"/>
    <w:rsid w:val="15C60AEF"/>
    <w:rsid w:val="160C1062"/>
    <w:rsid w:val="16A255BE"/>
    <w:rsid w:val="177D27D4"/>
    <w:rsid w:val="199178C9"/>
    <w:rsid w:val="1F673315"/>
    <w:rsid w:val="1F824678"/>
    <w:rsid w:val="24197B5E"/>
    <w:rsid w:val="27FD316E"/>
    <w:rsid w:val="29DE4323"/>
    <w:rsid w:val="355A6951"/>
    <w:rsid w:val="37DF645D"/>
    <w:rsid w:val="3B545C5D"/>
    <w:rsid w:val="3DFB8323"/>
    <w:rsid w:val="3F0047EE"/>
    <w:rsid w:val="3FA26B72"/>
    <w:rsid w:val="485B3265"/>
    <w:rsid w:val="485D2E06"/>
    <w:rsid w:val="49A82FAE"/>
    <w:rsid w:val="4C066EC9"/>
    <w:rsid w:val="546A343D"/>
    <w:rsid w:val="54D37C99"/>
    <w:rsid w:val="568E2509"/>
    <w:rsid w:val="56E903A1"/>
    <w:rsid w:val="5B6D57F9"/>
    <w:rsid w:val="5E0213C5"/>
    <w:rsid w:val="6EB20098"/>
    <w:rsid w:val="77447E82"/>
    <w:rsid w:val="79590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sz w:val="28"/>
    </w:rPr>
  </w:style>
  <w:style w:type="paragraph" w:styleId="4">
    <w:name w:val="annotation text"/>
    <w:basedOn w:val="1"/>
    <w:qFormat/>
    <w:uiPriority w:val="0"/>
    <w:pPr>
      <w:jc w:val="left"/>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rFonts w:ascii="Times New Roman" w:hAnsi="Times New Roman" w:eastAsia="宋体" w:cs="Times New Roman"/>
      <w:b/>
    </w:rPr>
  </w:style>
  <w:style w:type="character" w:styleId="12">
    <w:name w:val="page number"/>
    <w:basedOn w:val="10"/>
    <w:qFormat/>
    <w:uiPriority w:val="0"/>
  </w:style>
  <w:style w:type="character" w:styleId="13">
    <w:name w:val="FollowedHyperlink"/>
    <w:basedOn w:val="10"/>
    <w:qFormat/>
    <w:uiPriority w:val="0"/>
    <w:rPr>
      <w:rFonts w:ascii="Times New Roman" w:hAnsi="Times New Roman" w:eastAsia="宋体" w:cs="Times New Roman"/>
      <w:color w:val="333333"/>
      <w:u w:val="none"/>
    </w:rPr>
  </w:style>
  <w:style w:type="character" w:styleId="14">
    <w:name w:val="HTML Typewriter"/>
    <w:basedOn w:val="10"/>
    <w:qFormat/>
    <w:uiPriority w:val="0"/>
    <w:rPr>
      <w:rFonts w:ascii="Times New Roman" w:hAnsi="Times New Roman" w:eastAsia="宋体" w:cs="Times New Roman"/>
      <w:sz w:val="25"/>
      <w:szCs w:val="25"/>
    </w:rPr>
  </w:style>
  <w:style w:type="character" w:styleId="15">
    <w:name w:val="Hyperlink"/>
    <w:basedOn w:val="10"/>
    <w:qFormat/>
    <w:uiPriority w:val="0"/>
    <w:rPr>
      <w:rFonts w:ascii="Times New Roman" w:hAnsi="Times New Roman" w:eastAsia="宋体" w:cs="Times New Roman"/>
      <w:color w:val="0000FF"/>
      <w:u w:val="single"/>
    </w:rPr>
  </w:style>
  <w:style w:type="character" w:customStyle="1" w:styleId="16">
    <w:name w:val="font41"/>
    <w:qFormat/>
    <w:uiPriority w:val="0"/>
    <w:rPr>
      <w:rFonts w:hint="eastAsia" w:ascii="方正楷体_GBK" w:hAnsi="方正楷体_GBK" w:eastAsia="方正楷体_GBK" w:cs="方正楷体_GBK"/>
      <w:b/>
      <w:color w:val="000000"/>
      <w:sz w:val="18"/>
      <w:szCs w:val="18"/>
      <w:u w:val="none"/>
    </w:rPr>
  </w:style>
  <w:style w:type="character" w:customStyle="1" w:styleId="17">
    <w:name w:val="red"/>
    <w:basedOn w:val="10"/>
    <w:qFormat/>
    <w:uiPriority w:val="0"/>
    <w:rPr>
      <w:rFonts w:ascii="Times New Roman" w:hAnsi="Times New Roman" w:eastAsia="宋体" w:cs="Times New Roman"/>
      <w:color w:val="E1211F"/>
    </w:rPr>
  </w:style>
  <w:style w:type="character" w:customStyle="1" w:styleId="18">
    <w:name w:val="red1"/>
    <w:basedOn w:val="10"/>
    <w:qFormat/>
    <w:uiPriority w:val="0"/>
    <w:rPr>
      <w:rFonts w:ascii="Times New Roman" w:hAnsi="Times New Roman" w:eastAsia="宋体" w:cs="Times New Roman"/>
      <w:color w:val="E1211F"/>
    </w:rPr>
  </w:style>
  <w:style w:type="character" w:customStyle="1" w:styleId="19">
    <w:name w:val="red2"/>
    <w:basedOn w:val="10"/>
    <w:qFormat/>
    <w:uiPriority w:val="0"/>
    <w:rPr>
      <w:rFonts w:ascii="Times New Roman" w:hAnsi="Times New Roman" w:eastAsia="宋体" w:cs="Times New Roman"/>
      <w:color w:val="E1211F"/>
    </w:rPr>
  </w:style>
  <w:style w:type="character" w:customStyle="1" w:styleId="20">
    <w:name w:val="red3"/>
    <w:basedOn w:val="10"/>
    <w:qFormat/>
    <w:uiPriority w:val="0"/>
    <w:rPr>
      <w:rFonts w:ascii="Times New Roman" w:hAnsi="Times New Roman" w:eastAsia="宋体" w:cs="Times New Roman"/>
      <w:color w:val="E1211F"/>
      <w:u w:val="single"/>
    </w:rPr>
  </w:style>
  <w:style w:type="character" w:customStyle="1" w:styleId="21">
    <w:name w:val="red4"/>
    <w:basedOn w:val="10"/>
    <w:qFormat/>
    <w:uiPriority w:val="0"/>
    <w:rPr>
      <w:rFonts w:ascii="Times New Roman" w:hAnsi="Times New Roman" w:eastAsia="宋体" w:cs="Times New Roman"/>
      <w:color w:val="E1211F"/>
    </w:rPr>
  </w:style>
  <w:style w:type="character" w:customStyle="1" w:styleId="22">
    <w:name w:val="red5"/>
    <w:basedOn w:val="10"/>
    <w:qFormat/>
    <w:uiPriority w:val="0"/>
    <w:rPr>
      <w:rFonts w:ascii="Times New Roman" w:hAnsi="Times New Roman" w:eastAsia="宋体" w:cs="Times New Roman"/>
      <w:color w:val="E33938"/>
      <w:u w:val="single"/>
    </w:rPr>
  </w:style>
  <w:style w:type="character" w:customStyle="1" w:styleId="23">
    <w:name w:val="lispan"/>
    <w:basedOn w:val="10"/>
    <w:qFormat/>
    <w:uiPriority w:val="0"/>
    <w:rPr>
      <w:rFonts w:ascii="微软雅黑" w:hAnsi="微软雅黑" w:eastAsia="微软雅黑" w:cs="微软雅黑"/>
      <w:color w:val="275293"/>
      <w:sz w:val="27"/>
      <w:szCs w:val="27"/>
    </w:rPr>
  </w:style>
  <w:style w:type="character" w:customStyle="1" w:styleId="24">
    <w:name w:val="lispan1"/>
    <w:basedOn w:val="10"/>
    <w:qFormat/>
    <w:uiPriority w:val="0"/>
    <w:rPr>
      <w:rFonts w:hint="eastAsia" w:ascii="微软雅黑" w:hAnsi="微软雅黑" w:eastAsia="微软雅黑" w:cs="微软雅黑"/>
      <w:color w:val="275293"/>
      <w:sz w:val="27"/>
      <w:szCs w:val="27"/>
      <w:shd w:val="clear" w:color="auto" w:fill="F2F2F2"/>
    </w:rPr>
  </w:style>
  <w:style w:type="character" w:customStyle="1" w:styleId="25">
    <w:name w:val="w254"/>
    <w:basedOn w:val="10"/>
    <w:qFormat/>
    <w:uiPriority w:val="0"/>
    <w:rPr>
      <w:rFonts w:ascii="Times New Roman" w:hAnsi="Times New Roman" w:eastAsia="宋体" w:cs="Times New Roman"/>
    </w:rPr>
  </w:style>
  <w:style w:type="character" w:customStyle="1" w:styleId="26">
    <w:name w:val="fenye1"/>
    <w:basedOn w:val="10"/>
    <w:qFormat/>
    <w:uiPriority w:val="0"/>
    <w:rPr>
      <w:rFonts w:ascii="Times New Roman" w:hAnsi="Times New Roman" w:eastAsia="宋体" w:cs="Times New Roman"/>
    </w:rPr>
  </w:style>
  <w:style w:type="character" w:customStyle="1" w:styleId="27">
    <w:name w:val="fenye11"/>
    <w:basedOn w:val="10"/>
    <w:qFormat/>
    <w:uiPriority w:val="0"/>
    <w:rPr>
      <w:rFonts w:ascii="Times New Roman" w:hAnsi="Times New Roman" w:eastAsia="宋体" w:cs="Times New Roman"/>
    </w:rPr>
  </w:style>
  <w:style w:type="character" w:customStyle="1" w:styleId="28">
    <w:name w:val="fenye2"/>
    <w:basedOn w:val="10"/>
    <w:qFormat/>
    <w:uiPriority w:val="0"/>
    <w:rPr>
      <w:rFonts w:ascii="Times New Roman" w:hAnsi="Times New Roman" w:eastAsia="宋体" w:cs="Times New Roman"/>
    </w:rPr>
  </w:style>
  <w:style w:type="character" w:customStyle="1" w:styleId="29">
    <w:name w:val="fenye21"/>
    <w:basedOn w:val="10"/>
    <w:qFormat/>
    <w:uiPriority w:val="0"/>
    <w:rPr>
      <w:rFonts w:ascii="Times New Roman" w:hAnsi="Times New Roman" w:eastAsia="宋体" w:cs="Times New Roman"/>
    </w:rPr>
  </w:style>
  <w:style w:type="character" w:customStyle="1" w:styleId="30">
    <w:name w:val="xhy-btns2"/>
    <w:basedOn w:val="10"/>
    <w:qFormat/>
    <w:uiPriority w:val="0"/>
    <w:rPr>
      <w:rFonts w:ascii="Times New Roman" w:hAnsi="Times New Roman" w:eastAsia="宋体" w:cs="Times New Roman"/>
    </w:rPr>
  </w:style>
  <w:style w:type="character" w:customStyle="1" w:styleId="31">
    <w:name w:val="w641"/>
    <w:basedOn w:val="10"/>
    <w:qFormat/>
    <w:uiPriority w:val="0"/>
    <w:rPr>
      <w:rFonts w:ascii="Times New Roman" w:hAnsi="Times New Roman" w:eastAsia="宋体" w:cs="Times New Roman"/>
    </w:rPr>
  </w:style>
  <w:style w:type="character" w:customStyle="1" w:styleId="32">
    <w:name w:val="first-of-type"/>
    <w:basedOn w:val="10"/>
    <w:qFormat/>
    <w:uiPriority w:val="0"/>
    <w:rPr>
      <w:rFonts w:ascii="Times New Roman" w:hAnsi="Times New Roman" w:eastAsia="宋体" w:cs="Times New Roman"/>
      <w:shd w:val="clear" w:color="auto" w:fill="275293"/>
    </w:rPr>
  </w:style>
  <w:style w:type="character" w:customStyle="1" w:styleId="33">
    <w:name w:val="tyhl"/>
    <w:basedOn w:val="10"/>
    <w:qFormat/>
    <w:uiPriority w:val="0"/>
    <w:rPr>
      <w:rFonts w:ascii="Times New Roman" w:hAnsi="Times New Roman" w:eastAsia="宋体" w:cs="Times New Roman"/>
      <w:shd w:val="clear" w:color="auto" w:fill="FFFFFF"/>
    </w:rPr>
  </w:style>
  <w:style w:type="character" w:customStyle="1" w:styleId="34">
    <w:name w:val="tyhl1"/>
    <w:basedOn w:val="10"/>
    <w:qFormat/>
    <w:uiPriority w:val="0"/>
    <w:rPr>
      <w:rFonts w:ascii="Times New Roman" w:hAnsi="Times New Roman" w:eastAsia="宋体" w:cs="Times New Roman"/>
      <w:color w:val="999999"/>
      <w:shd w:val="clear" w:color="auto" w:fill="FDFDFD"/>
    </w:rPr>
  </w:style>
  <w:style w:type="character" w:customStyle="1" w:styleId="35">
    <w:name w:val="w262"/>
    <w:basedOn w:val="10"/>
    <w:qFormat/>
    <w:uiPriority w:val="0"/>
    <w:rPr>
      <w:rFonts w:ascii="Times New Roman" w:hAnsi="Times New Roman" w:eastAsia="宋体" w:cs="Times New Roman"/>
    </w:rPr>
  </w:style>
  <w:style w:type="character" w:customStyle="1" w:styleId="36">
    <w:name w:val="hover81"/>
    <w:basedOn w:val="10"/>
    <w:qFormat/>
    <w:uiPriority w:val="0"/>
    <w:rPr>
      <w:rFonts w:ascii="Times New Roman" w:hAnsi="Times New Roman" w:eastAsia="宋体" w:cs="Times New Roman"/>
    </w:rPr>
  </w:style>
  <w:style w:type="character" w:customStyle="1" w:styleId="37">
    <w:name w:val="w100"/>
    <w:basedOn w:val="10"/>
    <w:qFormat/>
    <w:uiPriority w:val="0"/>
    <w:rPr>
      <w:rFonts w:ascii="Times New Roman" w:hAnsi="Times New Roman" w:eastAsia="宋体" w:cs="Times New Roman"/>
    </w:rPr>
  </w:style>
  <w:style w:type="character" w:customStyle="1" w:styleId="38">
    <w:name w:val="tyhr"/>
    <w:basedOn w:val="10"/>
    <w:qFormat/>
    <w:uiPriority w:val="0"/>
    <w:rPr>
      <w:rFonts w:ascii="Times New Roman" w:hAnsi="Times New Roman" w:eastAsia="宋体" w:cs="Times New Roman"/>
    </w:rPr>
  </w:style>
  <w:style w:type="character" w:customStyle="1" w:styleId="39">
    <w:name w:val="ybk-date"/>
    <w:basedOn w:val="10"/>
    <w:qFormat/>
    <w:uiPriority w:val="0"/>
    <w:rPr>
      <w:rFonts w:ascii="Times New Roman" w:hAnsi="Times New Roman" w:eastAsia="宋体" w:cs="Times New Roman"/>
      <w:color w:val="999999"/>
    </w:rPr>
  </w:style>
  <w:style w:type="character" w:customStyle="1" w:styleId="40">
    <w:name w:val="bg-icon"/>
    <w:basedOn w:val="10"/>
    <w:qFormat/>
    <w:uiPriority w:val="0"/>
    <w:rPr>
      <w:rFonts w:ascii="Times New Roman" w:hAnsi="Times New Roman" w:eastAsia="宋体" w:cs="Times New Roman"/>
    </w:rPr>
  </w:style>
  <w:style w:type="character" w:customStyle="1" w:styleId="41">
    <w:name w:val="bg-icon2"/>
    <w:basedOn w:val="10"/>
    <w:qFormat/>
    <w:uiPriority w:val="0"/>
    <w:rPr>
      <w:rFonts w:ascii="Times New Roman" w:hAnsi="Times New Roman" w:eastAsia="宋体" w:cs="Times New Roman"/>
    </w:rPr>
  </w:style>
  <w:style w:type="character" w:customStyle="1" w:styleId="42">
    <w:name w:val="bg-icon3"/>
    <w:basedOn w:val="10"/>
    <w:qFormat/>
    <w:uiPriority w:val="0"/>
    <w:rPr>
      <w:rFonts w:ascii="Times New Roman" w:hAnsi="Times New Roman" w:eastAsia="宋体" w:cs="Times New Roman"/>
    </w:rPr>
  </w:style>
  <w:style w:type="character" w:customStyle="1" w:styleId="43">
    <w:name w:val="bg-icon4"/>
    <w:basedOn w:val="10"/>
    <w:qFormat/>
    <w:uiPriority w:val="0"/>
    <w:rPr>
      <w:rFonts w:ascii="Times New Roman" w:hAnsi="Times New Roman" w:eastAsia="宋体" w:cs="Times New Roman"/>
    </w:rPr>
  </w:style>
  <w:style w:type="character" w:customStyle="1" w:styleId="44">
    <w:name w:val="cur7"/>
    <w:basedOn w:val="10"/>
    <w:qFormat/>
    <w:uiPriority w:val="0"/>
    <w:rPr>
      <w:rFonts w:ascii="Times New Roman" w:hAnsi="Times New Roman" w:eastAsia="宋体" w:cs="Times New Roman"/>
      <w:shd w:val="clear" w:color="auto" w:fill="FF6A07"/>
    </w:rPr>
  </w:style>
  <w:style w:type="character" w:customStyle="1" w:styleId="45">
    <w:name w:val="cur8"/>
    <w:basedOn w:val="10"/>
    <w:qFormat/>
    <w:uiPriority w:val="0"/>
    <w:rPr>
      <w:rFonts w:ascii="Times New Roman" w:hAnsi="Times New Roman" w:eastAsia="宋体" w:cs="Times New Roman"/>
      <w:shd w:val="clear" w:color="auto" w:fill="8DAFD8"/>
    </w:rPr>
  </w:style>
  <w:style w:type="character" w:customStyle="1" w:styleId="46">
    <w:name w:val="cur9"/>
    <w:basedOn w:val="10"/>
    <w:qFormat/>
    <w:uiPriority w:val="0"/>
    <w:rPr>
      <w:rFonts w:ascii="Times New Roman" w:hAnsi="Times New Roman" w:eastAsia="宋体" w:cs="Times New Roman"/>
      <w:shd w:val="clear" w:color="auto" w:fill="8DAFD7"/>
    </w:rPr>
  </w:style>
  <w:style w:type="character" w:customStyle="1" w:styleId="47">
    <w:name w:val="last-of-type"/>
    <w:basedOn w:val="10"/>
    <w:qFormat/>
    <w:uiPriority w:val="0"/>
    <w:rPr>
      <w:rFonts w:ascii="Times New Roman" w:hAnsi="Times New Roman" w:eastAsia="宋体" w:cs="Times New Roman"/>
      <w:shd w:val="clear" w:color="auto" w:fill="275293"/>
    </w:rPr>
  </w:style>
  <w:style w:type="character" w:customStyle="1" w:styleId="48">
    <w:name w:val="zc-date"/>
    <w:basedOn w:val="10"/>
    <w:qFormat/>
    <w:uiPriority w:val="0"/>
    <w:rPr>
      <w:rFonts w:ascii="Times New Roman" w:hAnsi="Times New Roman" w:eastAsia="宋体" w:cs="Times New Roman"/>
      <w:color w:val="333333"/>
    </w:rPr>
  </w:style>
  <w:style w:type="character" w:customStyle="1" w:styleId="49">
    <w:name w:val="t2"/>
    <w:basedOn w:val="10"/>
    <w:qFormat/>
    <w:uiPriority w:val="0"/>
    <w:rPr>
      <w:rFonts w:ascii="Times New Roman" w:hAnsi="Times New Roman" w:eastAsia="宋体" w:cs="Times New Roman"/>
      <w:color w:val="E2AC00"/>
      <w:sz w:val="27"/>
      <w:szCs w:val="27"/>
    </w:rPr>
  </w:style>
  <w:style w:type="character" w:customStyle="1" w:styleId="50">
    <w:name w:val="xhy-btns1"/>
    <w:basedOn w:val="10"/>
    <w:qFormat/>
    <w:uiPriority w:val="0"/>
    <w:rPr>
      <w:rFonts w:ascii="Times New Roman" w:hAnsi="Times New Roman" w:eastAsia="宋体" w:cs="Times New Roman"/>
    </w:rPr>
  </w:style>
  <w:style w:type="character" w:customStyle="1" w:styleId="51">
    <w:name w:val="tyh-blue"/>
    <w:basedOn w:val="10"/>
    <w:qFormat/>
    <w:uiPriority w:val="0"/>
    <w:rPr>
      <w:rFonts w:ascii="Times New Roman" w:hAnsi="Times New Roman" w:eastAsia="宋体" w:cs="Times New Roman"/>
      <w:b/>
      <w:color w:val="FFFFFF"/>
      <w:sz w:val="21"/>
      <w:szCs w:val="21"/>
      <w:shd w:val="clear" w:color="auto" w:fill="275293"/>
    </w:rPr>
  </w:style>
  <w:style w:type="character" w:customStyle="1" w:styleId="52">
    <w:name w:val="xhy-mun"/>
    <w:basedOn w:val="10"/>
    <w:qFormat/>
    <w:uiPriority w:val="0"/>
    <w:rPr>
      <w:rFonts w:ascii="Times New Roman" w:hAnsi="Times New Roman" w:eastAsia="宋体" w:cs="Times New Roman"/>
      <w:color w:val="275293"/>
    </w:rPr>
  </w:style>
  <w:style w:type="character" w:customStyle="1" w:styleId="53">
    <w:name w:val="lfh-hdgl-span1"/>
    <w:basedOn w:val="10"/>
    <w:qFormat/>
    <w:uiPriority w:val="0"/>
    <w:rPr>
      <w:rFonts w:ascii="Times New Roman" w:hAnsi="Times New Roman" w:eastAsia="宋体" w:cs="Times New Roman"/>
      <w:b/>
    </w:rPr>
  </w:style>
  <w:style w:type="character" w:customStyle="1" w:styleId="54">
    <w:name w:val="lfh-hdgl-span2"/>
    <w:basedOn w:val="10"/>
    <w:qFormat/>
    <w:uiPriority w:val="0"/>
    <w:rPr>
      <w:rFonts w:ascii="Times New Roman" w:hAnsi="Times New Roman" w:eastAsia="宋体" w:cs="Times New Roman"/>
    </w:rPr>
  </w:style>
  <w:style w:type="character" w:customStyle="1" w:styleId="55">
    <w:name w:val="tyh-time2"/>
    <w:basedOn w:val="10"/>
    <w:qFormat/>
    <w:uiPriority w:val="0"/>
    <w:rPr>
      <w:rFonts w:ascii="Times New Roman" w:hAnsi="Times New Roman" w:eastAsia="宋体" w:cs="Times New Roman"/>
      <w:color w:val="AAAAAA"/>
      <w:sz w:val="18"/>
      <w:szCs w:val="18"/>
    </w:rPr>
  </w:style>
  <w:style w:type="paragraph" w:customStyle="1" w:styleId="56">
    <w:name w:val=" Char"/>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office6\templates\wps\zh_CN\&#19975;&#24030;&#24220;&#21150;&#21457;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万州府办发2020</Template>
  <Company>区政府办公室</Company>
  <Pages>21</Pages>
  <Words>1290</Words>
  <Characters>7354</Characters>
  <Lines>61</Lines>
  <Paragraphs>17</Paragraphs>
  <TotalTime>1</TotalTime>
  <ScaleCrop>false</ScaleCrop>
  <LinksUpToDate>false</LinksUpToDate>
  <CharactersWithSpaces>8627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2020-07-10T17:54:00Z</dcterms:created>
  <dc:creator>HP</dc:creator>
  <cp:lastModifiedBy>user</cp:lastModifiedBy>
  <cp:lastPrinted>2020-10-14T14:29:00Z</cp:lastPrinted>
  <dcterms:modified xsi:type="dcterms:W3CDTF">2024-12-24T15:35:10Z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22B774F2A67E4566AC09675733341587</vt:lpwstr>
  </property>
</Properties>
</file>