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r>
        <w:rPr>
          <w:rFonts w:hint="eastAsia" w:ascii="方正仿宋_GBK" w:hAnsi="方正仿宋_GBK"/>
          <w:sz w:val="32"/>
        </w:rPr>
        <mc:AlternateContent>
          <mc:Choice Requires="wps">
            <w:drawing>
              <wp:anchor distT="0" distB="0" distL="114300" distR="114300" simplePos="0" relativeHeight="251660288" behindDoc="0" locked="0" layoutInCell="1" allowOverlap="1">
                <wp:simplePos x="0" y="0"/>
                <wp:positionH relativeFrom="column">
                  <wp:posOffset>-15875</wp:posOffset>
                </wp:positionH>
                <wp:positionV relativeFrom="paragraph">
                  <wp:posOffset>832485</wp:posOffset>
                </wp:positionV>
                <wp:extent cx="5600700" cy="635"/>
                <wp:effectExtent l="0" t="12700" r="0" b="15240"/>
                <wp:wrapNone/>
                <wp:docPr id="80" name="直接连接符 80"/>
                <wp:cNvGraphicFramePr/>
                <a:graphic xmlns:a="http://schemas.openxmlformats.org/drawingml/2006/main">
                  <a:graphicData uri="http://schemas.microsoft.com/office/word/2010/wordprocessingShape">
                    <wps:wsp>
                      <wps:cNvCnPr/>
                      <wps:spPr>
                        <a:xfrm flipV="1">
                          <a:off x="0" y="0"/>
                          <a:ext cx="5600700" cy="635"/>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25pt;margin-top:65.55pt;height:0.05pt;width:441pt;z-index:251660288;mso-width-relative:page;mso-height-relative:page;" filled="f" stroked="t" coordsize="21600,21600" o:gfxdata="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2Ene9UAAAAKAQAADwAAAAAAAAABACAAAAAiAAAAZHJzL2Rv&#10;d25yZXYueG1sUEsBAhQAFAAAAAgAh07iQJn93o0EAgAAAQQAAA4AAAAAAAAAAQAgAAAAJAEAAGRy&#10;cy9lMm9Eb2MueG1sUEsFBgAAAAAGAAYAWQEAAJoFAAAAAA==&#10;">
                <v:fill on="f" focussize="0,0"/>
                <v:stroke weight="2pt" color="#FF0000" joinstyle="round"/>
                <v:imagedata o:title=""/>
                <o:lock v:ext="edit" aspectratio="f"/>
              </v:line>
            </w:pict>
          </mc:Fallback>
        </mc:AlternateContent>
      </w:r>
      <w:r>
        <w:rPr>
          <w:rFonts w:hint="eastAsia" w:ascii="方正仿宋_GBK" w:hAnsi="方正仿宋_GBK" w:eastAsia="方正仿宋_GBK"/>
          <w:color w:val="E40D08"/>
          <w:spacing w:val="-6"/>
          <w:sz w:val="64"/>
        </w:rPr>
        <w:pict>
          <v:shape id="_x0000_i1025" o:spt="136" type="#_x0000_t136" style="height:50.9pt;width:441.5pt;" fillcolor="#FF0000" filled="t" stroked="f" coordsize="21600,21600" adj="10800">
            <v:path/>
            <v:fill on="t" focussize="0,0"/>
            <v:stroke on="f"/>
            <v:imagedata o:title=""/>
            <o:lock v:ext="edit" grouping="f" rotation="f" text="f" aspectratio="f"/>
            <v:textpath on="t" fitshape="t" fitpath="t" trim="t" xscale="f" string="重庆市万州区钟鼓楼街道办事处" style="font-family:方正小标宋_GBK;font-size:44pt;v-text-align:center;v-text-spacing:78650f;"/>
            <w10:wrap type="none"/>
            <w10:anchorlock/>
          </v:shape>
        </w:pict>
      </w:r>
    </w:p>
    <w:p>
      <w:pPr>
        <w:spacing w:line="580" w:lineRule="exact"/>
        <w:jc w:val="both"/>
        <w:rPr>
          <w:rFonts w:eastAsia="方正小标宋_GBK"/>
          <w:bCs/>
          <w:sz w:val="44"/>
          <w:szCs w:val="44"/>
          <w:shd w:val="clear" w:color="auto" w:fill="FFFFFF"/>
        </w:rPr>
      </w:pPr>
    </w:p>
    <w:p>
      <w:pPr>
        <w:spacing w:line="580" w:lineRule="exact"/>
        <w:jc w:val="center"/>
        <w:rPr>
          <w:rFonts w:hint="eastAsia" w:eastAsia="方正小标宋_GBK"/>
          <w:bCs/>
          <w:sz w:val="44"/>
          <w:szCs w:val="44"/>
          <w:shd w:val="clear" w:color="auto" w:fill="FFFFFF"/>
          <w:lang w:eastAsia="zh-CN"/>
        </w:rPr>
      </w:pPr>
      <w:r>
        <w:rPr>
          <w:rFonts w:hint="eastAsia" w:eastAsia="方正小标宋_GBK"/>
          <w:bCs/>
          <w:sz w:val="44"/>
          <w:szCs w:val="44"/>
          <w:shd w:val="clear" w:color="auto" w:fill="FFFFFF"/>
          <w:lang w:eastAsia="zh-CN"/>
        </w:rPr>
        <w:t>重庆市万州区</w:t>
      </w:r>
      <w:r>
        <w:rPr>
          <w:rFonts w:hint="eastAsia" w:eastAsia="方正小标宋_GBK"/>
          <w:bCs/>
          <w:sz w:val="44"/>
          <w:szCs w:val="44"/>
          <w:shd w:val="clear" w:color="auto" w:fill="FFFFFF"/>
          <w:lang w:val="en-US" w:eastAsia="zh-CN"/>
        </w:rPr>
        <w:t>钟鼓楼</w:t>
      </w:r>
      <w:r>
        <w:rPr>
          <w:rFonts w:hint="eastAsia" w:eastAsia="方正小标宋_GBK"/>
          <w:bCs/>
          <w:sz w:val="44"/>
          <w:szCs w:val="44"/>
          <w:shd w:val="clear" w:color="auto" w:fill="FFFFFF"/>
          <w:lang w:eastAsia="zh-CN"/>
        </w:rPr>
        <w:t>街道办事处</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sz w:val="44"/>
          <w:szCs w:val="44"/>
        </w:rPr>
      </w:pPr>
      <w:r>
        <w:rPr>
          <w:rFonts w:hint="eastAsia" w:eastAsia="方正小标宋_GBK"/>
          <w:bCs/>
          <w:sz w:val="44"/>
          <w:szCs w:val="44"/>
          <w:shd w:val="clear" w:color="auto" w:fill="FFFFFF"/>
          <w:lang w:eastAsia="zh-CN"/>
        </w:rPr>
        <w:t>关于转发《</w:t>
      </w:r>
      <w:r>
        <w:rPr>
          <w:rFonts w:hint="default" w:ascii="Times New Roman" w:hAnsi="Times New Roman" w:eastAsia="方正小标宋_GBK" w:cs="Times New Roman"/>
          <w:sz w:val="44"/>
          <w:szCs w:val="44"/>
        </w:rPr>
        <w:t>重庆市万州区人民政府办公室关于印发</w:t>
      </w:r>
      <w:bookmarkStart w:id="0" w:name="bookmark9"/>
      <w:bookmarkStart w:id="1" w:name="bookmark7"/>
      <w:bookmarkStart w:id="2" w:name="bookmark8"/>
      <w:r>
        <w:rPr>
          <w:rFonts w:hint="default" w:ascii="Times New Roman" w:hAnsi="Times New Roman" w:eastAsia="方正小标宋_GBK" w:cs="Times New Roman"/>
          <w:sz w:val="44"/>
          <w:szCs w:val="44"/>
        </w:rPr>
        <w:t>重庆市万州区城市重大火灾风险防治</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eastAsia="方正小标宋_GBK"/>
          <w:bCs/>
          <w:sz w:val="44"/>
          <w:szCs w:val="44"/>
          <w:shd w:val="clear" w:color="auto" w:fill="FFFFFF"/>
          <w:lang w:val="en-US" w:eastAsia="zh-CN"/>
        </w:rPr>
      </w:pPr>
      <w:r>
        <w:rPr>
          <w:rFonts w:hint="default" w:ascii="Times New Roman" w:hAnsi="Times New Roman" w:eastAsia="方正小标宋_GBK" w:cs="Times New Roman"/>
          <w:sz w:val="44"/>
          <w:szCs w:val="44"/>
        </w:rPr>
        <w:t>行动计划</w:t>
      </w:r>
      <w:bookmarkEnd w:id="0"/>
      <w:bookmarkEnd w:id="1"/>
      <w:bookmarkEnd w:id="2"/>
      <w:r>
        <w:rPr>
          <w:rFonts w:hint="default" w:ascii="Times New Roman" w:hAnsi="Times New Roman" w:eastAsia="方正小标宋_GBK" w:cs="Times New Roman"/>
          <w:sz w:val="44"/>
          <w:szCs w:val="44"/>
        </w:rPr>
        <w:t>（2022—2024年）的通知</w:t>
      </w:r>
      <w:r>
        <w:rPr>
          <w:rFonts w:hint="eastAsia" w:eastAsia="方正小标宋_GBK"/>
          <w:bCs/>
          <w:sz w:val="44"/>
          <w:szCs w:val="44"/>
          <w:shd w:val="clear" w:color="auto" w:fill="FFFFFF"/>
          <w:lang w:eastAsia="zh-CN"/>
        </w:rPr>
        <w:t>》</w:t>
      </w:r>
      <w:r>
        <w:rPr>
          <w:rFonts w:hint="eastAsia" w:eastAsia="方正小标宋_GBK"/>
          <w:bCs/>
          <w:sz w:val="44"/>
          <w:szCs w:val="44"/>
          <w:shd w:val="clear" w:color="auto" w:fill="FFFFFF"/>
          <w:lang w:val="en-US" w:eastAsia="zh-CN"/>
        </w:rPr>
        <w:t>的通知</w:t>
      </w:r>
    </w:p>
    <w:p>
      <w:pPr>
        <w:keepNext w:val="0"/>
        <w:keepLines w:val="0"/>
        <w:pageBreakBefore w:val="0"/>
        <w:widowControl w:val="0"/>
        <w:kinsoku/>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bCs/>
          <w:sz w:val="32"/>
          <w:szCs w:val="32"/>
          <w:shd w:val="clear" w:color="auto" w:fill="FFFFFF"/>
          <w:lang w:eastAsia="zh-CN"/>
        </w:rPr>
      </w:pPr>
    </w:p>
    <w:p>
      <w:pPr>
        <w:keepNext w:val="0"/>
        <w:keepLines w:val="0"/>
        <w:pageBreakBefore w:val="0"/>
        <w:widowControl w:val="0"/>
        <w:kinsoku/>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bCs/>
          <w:sz w:val="32"/>
          <w:szCs w:val="32"/>
          <w:shd w:val="clear" w:color="auto" w:fill="FFFFFF"/>
          <w:lang w:eastAsia="zh-CN"/>
        </w:rPr>
      </w:pPr>
      <w:r>
        <w:rPr>
          <w:rFonts w:hint="eastAsia" w:ascii="方正仿宋_GBK" w:hAnsi="方正仿宋_GBK" w:eastAsia="方正仿宋_GBK" w:cs="方正仿宋_GBK"/>
          <w:bCs/>
          <w:sz w:val="32"/>
          <w:szCs w:val="32"/>
          <w:shd w:val="clear" w:color="auto" w:fill="FFFFFF"/>
          <w:lang w:eastAsia="zh-CN"/>
        </w:rPr>
        <w:t>各村（居）：</w:t>
      </w:r>
    </w:p>
    <w:p>
      <w:pPr>
        <w:spacing w:line="590" w:lineRule="exact"/>
        <w:ind w:firstLine="640" w:firstLineChars="200"/>
        <w:jc w:val="both"/>
        <w:rPr>
          <w:rFonts w:hint="eastAsia" w:ascii="方正仿宋_GBK" w:hAnsi="方正仿宋_GBK" w:eastAsia="方正仿宋_GBK" w:cs="方正仿宋_GBK"/>
          <w:bCs/>
          <w:sz w:val="32"/>
          <w:szCs w:val="32"/>
          <w:shd w:val="clear" w:color="auto" w:fill="FFFFFF"/>
          <w:lang w:eastAsia="zh-CN"/>
        </w:rPr>
      </w:pPr>
      <w:r>
        <w:rPr>
          <w:rFonts w:hint="eastAsia" w:ascii="方正仿宋_GBK" w:hAnsi="方正仿宋_GBK" w:eastAsia="方正仿宋_GBK" w:cs="方正仿宋_GBK"/>
          <w:bCs/>
          <w:sz w:val="32"/>
          <w:szCs w:val="32"/>
          <w:shd w:val="clear" w:color="auto" w:fill="FFFFFF"/>
          <w:lang w:eastAsia="zh-CN"/>
        </w:rPr>
        <w:t>现将《重庆市万州区人民政府办公室关于印发重庆市万州区城市重大火灾风险防治行动计划（</w:t>
      </w:r>
      <w:r>
        <w:rPr>
          <w:rFonts w:hint="default" w:ascii="Times New Roman" w:hAnsi="Times New Roman" w:eastAsia="方正仿宋_GBK" w:cs="Times New Roman"/>
          <w:bCs/>
          <w:sz w:val="32"/>
          <w:szCs w:val="32"/>
          <w:shd w:val="clear" w:color="auto" w:fill="FFFFFF"/>
          <w:lang w:eastAsia="zh-CN"/>
        </w:rPr>
        <w:t>2022</w:t>
      </w:r>
      <w:r>
        <w:rPr>
          <w:rFonts w:hint="eastAsia" w:ascii="方正仿宋_GBK" w:hAnsi="方正仿宋_GBK" w:eastAsia="方正仿宋_GBK" w:cs="方正仿宋_GBK"/>
          <w:bCs/>
          <w:sz w:val="32"/>
          <w:szCs w:val="32"/>
          <w:shd w:val="clear" w:color="auto" w:fill="FFFFFF"/>
          <w:lang w:eastAsia="zh-CN"/>
        </w:rPr>
        <w:t>—</w:t>
      </w:r>
      <w:r>
        <w:rPr>
          <w:rFonts w:hint="default" w:ascii="Times New Roman" w:hAnsi="Times New Roman" w:eastAsia="方正仿宋_GBK" w:cs="Times New Roman"/>
          <w:bCs/>
          <w:sz w:val="32"/>
          <w:szCs w:val="32"/>
          <w:shd w:val="clear" w:color="auto" w:fill="FFFFFF"/>
          <w:lang w:eastAsia="zh-CN"/>
        </w:rPr>
        <w:t>20</w:t>
      </w:r>
      <w:bookmarkStart w:id="36" w:name="_GoBack"/>
      <w:bookmarkEnd w:id="36"/>
      <w:r>
        <w:rPr>
          <w:rFonts w:hint="default" w:ascii="Times New Roman" w:hAnsi="Times New Roman" w:eastAsia="方正仿宋_GBK" w:cs="Times New Roman"/>
          <w:bCs/>
          <w:sz w:val="32"/>
          <w:szCs w:val="32"/>
          <w:shd w:val="clear" w:color="auto" w:fill="FFFFFF"/>
          <w:lang w:eastAsia="zh-CN"/>
        </w:rPr>
        <w:t>24</w:t>
      </w:r>
      <w:r>
        <w:rPr>
          <w:rFonts w:hint="eastAsia" w:ascii="方正仿宋_GBK" w:hAnsi="方正仿宋_GBK" w:eastAsia="方正仿宋_GBK" w:cs="方正仿宋_GBK"/>
          <w:bCs/>
          <w:sz w:val="32"/>
          <w:szCs w:val="32"/>
          <w:shd w:val="clear" w:color="auto" w:fill="FFFFFF"/>
          <w:lang w:eastAsia="zh-CN"/>
        </w:rPr>
        <w:t>年）的通知》（</w:t>
      </w:r>
      <w:r>
        <w:rPr>
          <w:rFonts w:hint="default" w:ascii="Times New Roman" w:hAnsi="Times New Roman" w:eastAsia="方正仿宋_GBK" w:cs="Times New Roman"/>
          <w:sz w:val="32"/>
          <w:szCs w:val="32"/>
        </w:rPr>
        <w:t>万州府办发〔20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77</w:t>
      </w:r>
      <w:r>
        <w:rPr>
          <w:rFonts w:hint="default" w:ascii="Times New Roman" w:hAnsi="Times New Roman" w:eastAsia="方正仿宋_GBK" w:cs="Times New Roman"/>
          <w:sz w:val="32"/>
          <w:szCs w:val="32"/>
        </w:rPr>
        <w:t>号</w:t>
      </w:r>
      <w:r>
        <w:rPr>
          <w:rFonts w:hint="eastAsia" w:ascii="方正仿宋_GBK" w:hAnsi="方正仿宋_GBK" w:eastAsia="方正仿宋_GBK" w:cs="方正仿宋_GBK"/>
          <w:bCs/>
          <w:sz w:val="32"/>
          <w:szCs w:val="32"/>
          <w:shd w:val="clear" w:color="auto" w:fill="FFFFFF"/>
          <w:lang w:eastAsia="zh-CN"/>
        </w:rPr>
        <w:t>）转发给你们，请遵照执行。</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Cs/>
          <w:sz w:val="32"/>
          <w:szCs w:val="32"/>
          <w:shd w:val="clear" w:color="auto" w:fill="FFFFFF"/>
          <w:lang w:eastAsia="zh-CN"/>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jc w:val="right"/>
        <w:textAlignment w:val="auto"/>
        <w:rPr>
          <w:rFonts w:hint="eastAsia" w:ascii="方正仿宋_GBK" w:hAnsi="方正仿宋_GBK" w:eastAsia="方正仿宋_GBK" w:cs="方正仿宋_GBK"/>
          <w:bCs/>
          <w:sz w:val="32"/>
          <w:szCs w:val="32"/>
          <w:shd w:val="clear" w:color="auto" w:fill="FFFFFF"/>
          <w:lang w:eastAsia="zh-CN"/>
        </w:rPr>
      </w:pPr>
      <w:r>
        <w:rPr>
          <w:rFonts w:hint="eastAsia" w:ascii="方正仿宋_GBK" w:hAnsi="方正仿宋_GBK" w:eastAsia="方正仿宋_GBK" w:cs="方正仿宋_GBK"/>
          <w:bCs/>
          <w:sz w:val="32"/>
          <w:szCs w:val="32"/>
          <w:shd w:val="clear" w:color="auto" w:fill="FFFFFF"/>
          <w:lang w:eastAsia="zh-CN"/>
        </w:rPr>
        <w:t>重庆市万州区</w:t>
      </w:r>
      <w:r>
        <w:rPr>
          <w:rFonts w:hint="eastAsia" w:ascii="方正仿宋_GBK" w:hAnsi="方正仿宋_GBK" w:eastAsia="方正仿宋_GBK" w:cs="方正仿宋_GBK"/>
          <w:bCs/>
          <w:sz w:val="32"/>
          <w:szCs w:val="32"/>
          <w:shd w:val="clear" w:color="auto" w:fill="FFFFFF"/>
          <w:lang w:val="en-US" w:eastAsia="zh-CN"/>
        </w:rPr>
        <w:t>钟鼓楼</w:t>
      </w:r>
      <w:r>
        <w:rPr>
          <w:rFonts w:hint="eastAsia" w:ascii="方正仿宋_GBK" w:hAnsi="方正仿宋_GBK" w:eastAsia="方正仿宋_GBK" w:cs="方正仿宋_GBK"/>
          <w:bCs/>
          <w:sz w:val="32"/>
          <w:szCs w:val="32"/>
          <w:shd w:val="clear" w:color="auto" w:fill="FFFFFF"/>
          <w:lang w:eastAsia="zh-CN"/>
        </w:rPr>
        <w:t>街道办事处</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eastAsia" w:ascii="方正仿宋_GBK" w:hAnsi="方正仿宋_GBK" w:eastAsia="方正仿宋_GBK" w:cs="方正仿宋_GBK"/>
          <w:bCs/>
          <w:sz w:val="32"/>
          <w:szCs w:val="32"/>
          <w:shd w:val="clear" w:color="auto" w:fill="FFFFFF"/>
          <w:lang w:val="en-US" w:eastAsia="zh-CN"/>
        </w:rPr>
        <w:sectPr>
          <w:footerReference r:id="rId3" w:type="default"/>
          <w:pgSz w:w="11906" w:h="16838"/>
          <w:pgMar w:top="1984" w:right="1474" w:bottom="1644" w:left="1588" w:header="851" w:footer="1361" w:gutter="0"/>
          <w:pgNumType w:fmt="numberInDash"/>
          <w:cols w:space="0" w:num="1"/>
          <w:docGrid w:type="lines" w:linePitch="312" w:charSpace="0"/>
        </w:sectPr>
      </w:pPr>
      <w:r>
        <w:rPr>
          <w:rFonts w:hint="default" w:ascii="Times New Roman" w:hAnsi="Times New Roman" w:eastAsia="方正仿宋_GBK" w:cs="Times New Roman"/>
          <w:bCs/>
          <w:sz w:val="32"/>
          <w:szCs w:val="32"/>
          <w:shd w:val="clear" w:color="auto" w:fill="FFFFFF"/>
          <w:lang w:val="en-US" w:eastAsia="zh-CN"/>
        </w:rPr>
        <w:t>2022</w:t>
      </w:r>
      <w:r>
        <w:rPr>
          <w:rFonts w:hint="eastAsia" w:ascii="方正仿宋_GBK" w:hAnsi="方正仿宋_GBK" w:eastAsia="方正仿宋_GBK" w:cs="方正仿宋_GBK"/>
          <w:bCs/>
          <w:sz w:val="32"/>
          <w:szCs w:val="32"/>
          <w:shd w:val="clear" w:color="auto" w:fill="FFFFFF"/>
          <w:lang w:val="en-US" w:eastAsia="zh-CN"/>
        </w:rPr>
        <w:t>年</w:t>
      </w:r>
      <w:r>
        <w:rPr>
          <w:rFonts w:hint="default" w:ascii="Times New Roman" w:hAnsi="Times New Roman" w:eastAsia="方正仿宋_GBK" w:cs="Times New Roman"/>
          <w:bCs/>
          <w:sz w:val="32"/>
          <w:szCs w:val="32"/>
          <w:shd w:val="clear" w:color="auto" w:fill="FFFFFF"/>
          <w:lang w:val="en-US" w:eastAsia="zh-CN"/>
        </w:rPr>
        <w:t>9</w:t>
      </w:r>
      <w:r>
        <w:rPr>
          <w:rFonts w:hint="eastAsia" w:ascii="方正仿宋_GBK" w:hAnsi="方正仿宋_GBK" w:eastAsia="方正仿宋_GBK" w:cs="方正仿宋_GBK"/>
          <w:bCs/>
          <w:sz w:val="32"/>
          <w:szCs w:val="32"/>
          <w:shd w:val="clear" w:color="auto" w:fill="FFFFFF"/>
          <w:lang w:val="en-US" w:eastAsia="zh-CN"/>
        </w:rPr>
        <w:t>月</w:t>
      </w:r>
      <w:r>
        <w:rPr>
          <w:rFonts w:hint="default" w:ascii="Times New Roman" w:hAnsi="Times New Roman" w:eastAsia="方正仿宋_GBK" w:cs="Times New Roman"/>
          <w:bCs/>
          <w:sz w:val="32"/>
          <w:szCs w:val="32"/>
          <w:shd w:val="clear" w:color="auto" w:fill="FFFFFF"/>
          <w:lang w:val="en-US" w:eastAsia="zh-CN"/>
        </w:rPr>
        <w:t>6</w:t>
      </w:r>
      <w:r>
        <w:rPr>
          <w:rFonts w:hint="eastAsia" w:ascii="方正仿宋_GBK" w:hAnsi="方正仿宋_GBK" w:eastAsia="方正仿宋_GBK" w:cs="方正仿宋_GBK"/>
          <w:bCs/>
          <w:sz w:val="32"/>
          <w:szCs w:val="32"/>
          <w:shd w:val="clear" w:color="auto" w:fill="FFFFFF"/>
          <w:lang w:val="en-US" w:eastAsia="zh-CN"/>
        </w:rPr>
        <w:t xml:space="preserve">日  </w:t>
      </w:r>
    </w:p>
    <w:p>
      <w:pPr>
        <w:spacing w:line="59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万州府办发〔20</w:t>
      </w: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77</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重庆市万州区人民政府办公室</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关于印发重庆市万州区城市重大火灾风险防治</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行动计划（2022—2024年）的通知</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各镇乡（民族乡）人民政府，各街道办事处，区政府</w:t>
      </w:r>
      <w:r>
        <w:rPr>
          <w:rFonts w:hint="eastAsia" w:ascii="Times New Roman" w:hAnsi="Times New Roman" w:eastAsia="方正仿宋_GBK" w:cs="Times New Roman"/>
          <w:sz w:val="32"/>
          <w:szCs w:val="20"/>
          <w:lang w:eastAsia="zh-CN"/>
        </w:rPr>
        <w:t>各</w:t>
      </w:r>
      <w:r>
        <w:rPr>
          <w:rFonts w:hint="default" w:ascii="Times New Roman" w:hAnsi="Times New Roman" w:eastAsia="方正仿宋_GBK" w:cs="Times New Roman"/>
          <w:sz w:val="32"/>
          <w:szCs w:val="20"/>
        </w:rPr>
        <w:t>部门，有关单位：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32"/>
        </w:rPr>
        <w:t>《重庆市万州区城市重大火灾风险防治行动计划（2022—2024年）》</w:t>
      </w:r>
      <w:r>
        <w:rPr>
          <w:rFonts w:hint="default" w:ascii="Times New Roman" w:hAnsi="Times New Roman" w:eastAsia="方正仿宋_GBK" w:cs="Times New Roman"/>
          <w:spacing w:val="-1"/>
          <w:sz w:val="32"/>
          <w:szCs w:val="32"/>
        </w:rPr>
        <w:t>已经</w:t>
      </w:r>
      <w:r>
        <w:rPr>
          <w:rFonts w:hint="default" w:ascii="Times New Roman" w:hAnsi="Times New Roman" w:eastAsia="方正仿宋_GBK" w:cs="Times New Roman"/>
          <w:sz w:val="32"/>
          <w:szCs w:val="20"/>
        </w:rPr>
        <w:t>区政府同意，现印发给你们，请认真贯彻执行。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40" w:lineRule="exact"/>
        <w:ind w:right="23" w:rightChars="11" w:firstLine="645"/>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                     重庆市万州区人民政府办公室</w:t>
      </w:r>
    </w:p>
    <w:p>
      <w:pPr>
        <w:keepNext w:val="0"/>
        <w:keepLines w:val="0"/>
        <w:pageBreakBefore w:val="0"/>
        <w:widowControl w:val="0"/>
        <w:kinsoku/>
        <w:wordWrap/>
        <w:overflowPunct/>
        <w:topLinePunct w:val="0"/>
        <w:autoSpaceDE/>
        <w:autoSpaceDN/>
        <w:bidi w:val="0"/>
        <w:adjustRightInd/>
        <w:snapToGrid/>
        <w:spacing w:line="540" w:lineRule="exact"/>
        <w:ind w:right="1283" w:rightChars="611" w:firstLine="1289" w:firstLineChars="403"/>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                     20</w:t>
      </w:r>
      <w:r>
        <w:rPr>
          <w:rFonts w:hint="default" w:ascii="Times New Roman" w:hAnsi="Times New Roman" w:eastAsia="方正仿宋_GBK" w:cs="Times New Roman"/>
          <w:sz w:val="32"/>
          <w:lang w:val="en-US" w:eastAsia="zh-CN"/>
        </w:rPr>
        <w:t>2</w:t>
      </w:r>
      <w:r>
        <w:rPr>
          <w:rFonts w:hint="eastAsia" w:eastAsia="方正仿宋_GBK" w:cs="Times New Roman"/>
          <w:sz w:val="32"/>
          <w:lang w:val="en-US" w:eastAsia="zh-CN"/>
        </w:rPr>
        <w:t>2</w:t>
      </w:r>
      <w:r>
        <w:rPr>
          <w:rFonts w:hint="default" w:ascii="Times New Roman" w:hAnsi="Times New Roman" w:eastAsia="方正仿宋_GBK" w:cs="Times New Roman"/>
          <w:sz w:val="32"/>
        </w:rPr>
        <w:t>年</w:t>
      </w:r>
      <w:r>
        <w:rPr>
          <w:rFonts w:hint="eastAsia" w:eastAsia="方正仿宋_GBK" w:cs="Times New Roman"/>
          <w:sz w:val="32"/>
          <w:lang w:val="en-US" w:eastAsia="zh-CN"/>
        </w:rPr>
        <w:t>8</w:t>
      </w:r>
      <w:r>
        <w:rPr>
          <w:rFonts w:hint="default" w:ascii="Times New Roman" w:hAnsi="Times New Roman" w:eastAsia="方正仿宋_GBK" w:cs="Times New Roman"/>
          <w:sz w:val="32"/>
        </w:rPr>
        <w:t>月</w:t>
      </w:r>
      <w:r>
        <w:rPr>
          <w:rFonts w:hint="eastAsia" w:eastAsia="方正仿宋_GBK" w:cs="Times New Roman"/>
          <w:sz w:val="32"/>
          <w:lang w:val="en-US" w:eastAsia="zh-CN"/>
        </w:rPr>
        <w:t>22</w:t>
      </w:r>
      <w:r>
        <w:rPr>
          <w:rFonts w:hint="default" w:ascii="Times New Roman" w:hAnsi="Times New Roman" w:eastAsia="方正仿宋_GBK" w:cs="Times New Roman"/>
          <w:sz w:val="32"/>
        </w:rPr>
        <w:t>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（此件公开发布）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小标宋_GBK" w:cs="Times New Roman"/>
          <w:sz w:val="44"/>
          <w:szCs w:val="44"/>
        </w:rPr>
      </w:pPr>
      <w:r>
        <w:rPr>
          <w:rFonts w:hint="default" w:ascii="Times New Roman" w:hAnsi="Times New Roman" w:eastAsia="方正仿宋_GBK" w:cs="Times New Roman"/>
          <w:sz w:val="32"/>
          <w:szCs w:val="20"/>
        </w:rPr>
        <w:br w:type="page"/>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重庆市万州区城市重大火灾风险防治</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行动计划（2022—2024年）</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rPr>
      </w:pPr>
    </w:p>
    <w:p>
      <w:pPr>
        <w:pStyle w:val="9"/>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为防范化解城市重大火灾风险，切实提升抗御火灾能力，守住消防安全底线，保障人民群众生命财产安全，结合</w:t>
      </w:r>
      <w:r>
        <w:rPr>
          <w:rFonts w:hint="eastAsia" w:ascii="Times New Roman" w:hAnsi="Times New Roman" w:eastAsia="方正仿宋_GBK" w:cs="Times New Roman"/>
          <w:sz w:val="32"/>
          <w:szCs w:val="32"/>
          <w:lang w:eastAsia="zh-CN"/>
        </w:rPr>
        <w:t>万州</w:t>
      </w:r>
      <w:r>
        <w:rPr>
          <w:rFonts w:hint="default" w:ascii="Times New Roman" w:hAnsi="Times New Roman" w:eastAsia="方正仿宋_GBK" w:cs="Times New Roman"/>
          <w:sz w:val="32"/>
          <w:szCs w:val="32"/>
        </w:rPr>
        <w:t>实际，制定本计划。</w:t>
      </w:r>
    </w:p>
    <w:p>
      <w:pPr>
        <w:pStyle w:val="9"/>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rPr>
        <w:t>工作目标</w:t>
      </w:r>
    </w:p>
    <w:p>
      <w:pPr>
        <w:pStyle w:val="9"/>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针对</w:t>
      </w:r>
      <w:r>
        <w:rPr>
          <w:rFonts w:hint="default" w:ascii="Times New Roman" w:hAnsi="Times New Roman" w:eastAsia="方正仿宋_GBK" w:cs="Times New Roman"/>
          <w:sz w:val="32"/>
          <w:szCs w:val="32"/>
          <w:lang w:eastAsia="zh-CN"/>
        </w:rPr>
        <w:t>万州</w:t>
      </w:r>
      <w:r>
        <w:rPr>
          <w:rFonts w:hint="default" w:ascii="Times New Roman" w:hAnsi="Times New Roman" w:eastAsia="方正仿宋_GBK" w:cs="Times New Roman"/>
          <w:sz w:val="32"/>
          <w:szCs w:val="32"/>
        </w:rPr>
        <w:t>城市火灾风险特点，持续深化</w:t>
      </w:r>
      <w:r>
        <w:rPr>
          <w:rFonts w:hint="default" w:ascii="Times New Roman" w:hAnsi="Times New Roman" w:eastAsia="方正仿宋_GBK" w:cs="Times New Roman"/>
          <w:sz w:val="32"/>
          <w:szCs w:val="32"/>
          <w:lang w:val="zh-CN" w:eastAsia="zh-CN"/>
        </w:rPr>
        <w:t>“八</w:t>
      </w:r>
      <w:r>
        <w:rPr>
          <w:rFonts w:hint="default" w:ascii="Times New Roman" w:hAnsi="Times New Roman" w:eastAsia="方正仿宋_GBK" w:cs="Times New Roman"/>
          <w:sz w:val="32"/>
          <w:szCs w:val="32"/>
        </w:rPr>
        <w:t>大突出问题</w:t>
      </w:r>
      <w:r>
        <w:rPr>
          <w:rFonts w:hint="default" w:ascii="Times New Roman" w:hAnsi="Times New Roman" w:eastAsia="方正仿宋_GBK" w:cs="Times New Roman"/>
          <w:sz w:val="32"/>
          <w:szCs w:val="32"/>
          <w:lang w:val="zh-CN" w:eastAsia="zh-CN"/>
        </w:rPr>
        <w:t>”</w:t>
      </w:r>
      <w:r>
        <w:rPr>
          <w:rFonts w:hint="default" w:ascii="Times New Roman" w:hAnsi="Times New Roman" w:eastAsia="方正仿宋_GBK" w:cs="Times New Roman"/>
          <w:sz w:val="32"/>
          <w:szCs w:val="32"/>
        </w:rPr>
        <w:t>整治行动，全面提升城市火灾隐患治理</w:t>
      </w:r>
      <w:r>
        <w:rPr>
          <w:rFonts w:hint="default" w:ascii="Times New Roman" w:hAnsi="Times New Roman" w:eastAsia="方正仿宋_GBK" w:cs="Times New Roman"/>
          <w:sz w:val="32"/>
          <w:szCs w:val="32"/>
          <w:lang w:val="zh-CN" w:eastAsia="zh-CN"/>
        </w:rPr>
        <w:t>“六</w:t>
      </w:r>
      <w:r>
        <w:rPr>
          <w:rFonts w:hint="default" w:ascii="Times New Roman" w:hAnsi="Times New Roman" w:eastAsia="方正仿宋_GBK" w:cs="Times New Roman"/>
          <w:sz w:val="32"/>
          <w:szCs w:val="32"/>
        </w:rPr>
        <w:t>大能力</w:t>
      </w:r>
      <w:r>
        <w:rPr>
          <w:rFonts w:hint="default" w:ascii="Times New Roman" w:hAnsi="Times New Roman" w:eastAsia="方正仿宋_GBK" w:cs="Times New Roman"/>
          <w:sz w:val="32"/>
          <w:szCs w:val="32"/>
          <w:lang w:val="zh-CN" w:eastAsia="zh-CN"/>
        </w:rPr>
        <w:t>”</w:t>
      </w:r>
      <w:r>
        <w:rPr>
          <w:rFonts w:hint="default" w:ascii="Times New Roman" w:hAnsi="Times New Roman" w:eastAsia="方正仿宋_GBK" w:cs="Times New Roman"/>
          <w:sz w:val="32"/>
          <w:szCs w:val="32"/>
        </w:rPr>
        <w:t>。到</w:t>
      </w:r>
      <w:r>
        <w:rPr>
          <w:rFonts w:hint="default" w:ascii="Times New Roman" w:hAnsi="Times New Roman" w:eastAsia="方正仿宋_GBK" w:cs="Times New Roman"/>
          <w:bCs/>
          <w:sz w:val="32"/>
          <w:szCs w:val="32"/>
        </w:rPr>
        <w:t>2024</w:t>
      </w:r>
      <w:r>
        <w:rPr>
          <w:rFonts w:hint="default" w:ascii="Times New Roman" w:hAnsi="Times New Roman" w:eastAsia="方正仿宋_GBK" w:cs="Times New Roman"/>
          <w:sz w:val="32"/>
          <w:szCs w:val="32"/>
        </w:rPr>
        <w:t>年，城市重大火灾风险得到有效治理，城市消防安全屏障更加牢固，抗御火灾能力大幅提升。</w:t>
      </w:r>
    </w:p>
    <w:p>
      <w:pPr>
        <w:pStyle w:val="9"/>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二、重点任务</w:t>
      </w:r>
    </w:p>
    <w:p>
      <w:pPr>
        <w:pStyle w:val="9"/>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一</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推进城市消防安全突出问题整治行动。</w:t>
      </w:r>
    </w:p>
    <w:p>
      <w:pPr>
        <w:pStyle w:val="9"/>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sz w:val="32"/>
          <w:szCs w:val="32"/>
        </w:rPr>
      </w:pPr>
      <w:bookmarkStart w:id="3" w:name="bookmark10"/>
      <w:bookmarkEnd w:id="3"/>
      <w:r>
        <w:rPr>
          <w:rFonts w:hint="default" w:ascii="Times New Roman" w:hAnsi="Times New Roman" w:eastAsia="方正仿宋_GBK" w:cs="Times New Roman"/>
          <w:sz w:val="32"/>
          <w:szCs w:val="32"/>
          <w:lang w:eastAsia="zh-CN"/>
        </w:rPr>
        <w:t>1．</w:t>
      </w:r>
      <w:r>
        <w:rPr>
          <w:rFonts w:hint="default" w:ascii="Times New Roman" w:hAnsi="Times New Roman" w:eastAsia="方正仿宋_GBK" w:cs="Times New Roman"/>
          <w:sz w:val="32"/>
          <w:szCs w:val="32"/>
        </w:rPr>
        <w:t>深化高层建筑消防安全综合治理行动。常态化开展滚动排查，重点整治消防用水问题。按照轻重缓急，逐步消除火灾自动报警系统、自动灭火系统、防烟排烟系统等消防设施的问题隐患。挂牌整治占用</w:t>
      </w:r>
      <w:r>
        <w:rPr>
          <w:rFonts w:hint="default" w:ascii="Times New Roman" w:hAnsi="Times New Roman" w:eastAsia="方正仿宋_GBK" w:cs="Times New Roman"/>
          <w:sz w:val="32"/>
          <w:szCs w:val="32"/>
          <w:lang w:val="zh-CN" w:eastAsia="zh-CN"/>
        </w:rPr>
        <w:t>“生</w:t>
      </w:r>
      <w:r>
        <w:rPr>
          <w:rFonts w:hint="default" w:ascii="Times New Roman" w:hAnsi="Times New Roman" w:eastAsia="方正仿宋_GBK" w:cs="Times New Roman"/>
          <w:sz w:val="32"/>
          <w:szCs w:val="32"/>
        </w:rPr>
        <w:t>命通道</w:t>
      </w:r>
      <w:r>
        <w:rPr>
          <w:rFonts w:hint="default" w:ascii="Times New Roman" w:hAnsi="Times New Roman" w:eastAsia="方正仿宋_GBK" w:cs="Times New Roman"/>
          <w:sz w:val="32"/>
          <w:szCs w:val="32"/>
          <w:lang w:val="zh-CN" w:eastAsia="zh-CN"/>
        </w:rPr>
        <w:t>”问</w:t>
      </w:r>
      <w:r>
        <w:rPr>
          <w:rFonts w:hint="default" w:ascii="Times New Roman" w:hAnsi="Times New Roman" w:eastAsia="方正仿宋_GBK" w:cs="Times New Roman"/>
          <w:sz w:val="32"/>
          <w:szCs w:val="32"/>
        </w:rPr>
        <w:t>题重点区域，全面规范管理标识。开展可燃雨棚和突出外墙防护网整治</w:t>
      </w:r>
      <w:r>
        <w:rPr>
          <w:rFonts w:hint="default" w:ascii="Times New Roman" w:hAnsi="Times New Roman" w:eastAsia="方正仿宋_GBK" w:cs="Times New Roman"/>
          <w:sz w:val="32"/>
          <w:szCs w:val="32"/>
          <w:lang w:val="zh-CN" w:eastAsia="zh-CN"/>
        </w:rPr>
        <w:t>“回头</w:t>
      </w:r>
      <w:r>
        <w:rPr>
          <w:rFonts w:hint="default" w:ascii="Times New Roman" w:hAnsi="Times New Roman" w:eastAsia="方正仿宋_GBK" w:cs="Times New Roman"/>
          <w:sz w:val="32"/>
          <w:szCs w:val="32"/>
        </w:rPr>
        <w:t>看</w:t>
      </w:r>
      <w:r>
        <w:rPr>
          <w:rFonts w:hint="default" w:ascii="Times New Roman" w:hAnsi="Times New Roman" w:eastAsia="方正仿宋_GBK" w:cs="Times New Roman"/>
          <w:sz w:val="32"/>
          <w:szCs w:val="32"/>
          <w:lang w:val="zh-CN" w:eastAsia="zh-CN"/>
        </w:rPr>
        <w:t>”</w:t>
      </w:r>
      <w:r>
        <w:rPr>
          <w:rFonts w:hint="default" w:ascii="Times New Roman" w:hAnsi="Times New Roman" w:eastAsia="方正仿宋_GBK" w:cs="Times New Roman"/>
          <w:sz w:val="32"/>
          <w:szCs w:val="32"/>
        </w:rPr>
        <w:t>，持续整治电力线路、燃气管线等方面的安全隐患。</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eastAsia="zh-CN"/>
        </w:rPr>
        <w:t>区</w:t>
      </w:r>
      <w:r>
        <w:rPr>
          <w:rFonts w:hint="default" w:ascii="Times New Roman" w:hAnsi="Times New Roman" w:eastAsia="方正楷体_GBK" w:cs="Times New Roman"/>
          <w:sz w:val="32"/>
          <w:szCs w:val="32"/>
        </w:rPr>
        <w:t>消防救援</w:t>
      </w:r>
      <w:r>
        <w:rPr>
          <w:rFonts w:hint="default" w:ascii="Times New Roman" w:hAnsi="Times New Roman" w:eastAsia="方正楷体_GBK" w:cs="Times New Roman"/>
          <w:sz w:val="32"/>
          <w:szCs w:val="32"/>
          <w:lang w:eastAsia="zh-CN"/>
        </w:rPr>
        <w:t>支</w:t>
      </w:r>
      <w:r>
        <w:rPr>
          <w:rFonts w:hint="default" w:ascii="Times New Roman" w:hAnsi="Times New Roman" w:eastAsia="方正楷体_GBK" w:cs="Times New Roman"/>
          <w:sz w:val="32"/>
          <w:szCs w:val="32"/>
        </w:rPr>
        <w:t>队、</w:t>
      </w:r>
      <w:r>
        <w:rPr>
          <w:rFonts w:hint="default" w:ascii="Times New Roman" w:hAnsi="Times New Roman" w:eastAsia="方正楷体_GBK" w:cs="Times New Roman"/>
          <w:sz w:val="32"/>
          <w:szCs w:val="32"/>
          <w:lang w:eastAsia="zh-CN"/>
        </w:rPr>
        <w:t>区</w:t>
      </w:r>
      <w:r>
        <w:rPr>
          <w:rFonts w:hint="default" w:ascii="Times New Roman" w:hAnsi="Times New Roman" w:eastAsia="方正楷体_GBK" w:cs="Times New Roman"/>
          <w:sz w:val="32"/>
          <w:szCs w:val="32"/>
        </w:rPr>
        <w:t>经济信息委、</w:t>
      </w:r>
      <w:r>
        <w:rPr>
          <w:rFonts w:hint="default" w:ascii="Times New Roman" w:hAnsi="Times New Roman" w:eastAsia="方正楷体_GBK" w:cs="Times New Roman"/>
          <w:sz w:val="32"/>
          <w:szCs w:val="32"/>
          <w:lang w:eastAsia="zh-CN"/>
        </w:rPr>
        <w:t>区</w:t>
      </w:r>
      <w:r>
        <w:rPr>
          <w:rFonts w:hint="default" w:ascii="Times New Roman" w:hAnsi="Times New Roman" w:eastAsia="方正楷体_GBK" w:cs="Times New Roman"/>
          <w:sz w:val="32"/>
          <w:szCs w:val="32"/>
        </w:rPr>
        <w:t>公安局、</w:t>
      </w:r>
      <w:r>
        <w:rPr>
          <w:rFonts w:hint="default" w:ascii="Times New Roman" w:hAnsi="Times New Roman" w:eastAsia="方正楷体_GBK" w:cs="Times New Roman"/>
          <w:sz w:val="32"/>
          <w:szCs w:val="32"/>
          <w:lang w:eastAsia="zh-CN"/>
        </w:rPr>
        <w:t>区</w:t>
      </w:r>
      <w:r>
        <w:rPr>
          <w:rFonts w:hint="default" w:ascii="Times New Roman" w:hAnsi="Times New Roman" w:eastAsia="方正楷体_GBK" w:cs="Times New Roman"/>
          <w:sz w:val="32"/>
          <w:szCs w:val="32"/>
        </w:rPr>
        <w:t>住房城乡建委、</w:t>
      </w:r>
      <w:r>
        <w:rPr>
          <w:rFonts w:hint="default" w:ascii="Times New Roman" w:hAnsi="Times New Roman" w:eastAsia="方正楷体_GBK" w:cs="Times New Roman"/>
          <w:sz w:val="32"/>
          <w:szCs w:val="32"/>
          <w:lang w:eastAsia="zh-CN"/>
        </w:rPr>
        <w:t>区</w:t>
      </w:r>
      <w:r>
        <w:rPr>
          <w:rFonts w:hint="default" w:ascii="Times New Roman" w:hAnsi="Times New Roman" w:eastAsia="方正楷体_GBK" w:cs="Times New Roman"/>
          <w:sz w:val="32"/>
          <w:szCs w:val="32"/>
        </w:rPr>
        <w:t>城市管理局，</w:t>
      </w:r>
      <w:r>
        <w:rPr>
          <w:rFonts w:hint="default" w:ascii="Times New Roman" w:hAnsi="Times New Roman" w:eastAsia="方正楷体_GBK" w:cs="Times New Roman"/>
          <w:sz w:val="32"/>
          <w:szCs w:val="32"/>
          <w:lang w:eastAsia="zh-CN"/>
        </w:rPr>
        <w:t>属地镇乡街道）</w:t>
      </w:r>
    </w:p>
    <w:p>
      <w:pPr>
        <w:pStyle w:val="9"/>
        <w:keepNext w:val="0"/>
        <w:keepLines w:val="0"/>
        <w:pageBreakBefore w:val="0"/>
        <w:widowControl w:val="0"/>
        <w:tabs>
          <w:tab w:val="left" w:pos="1125"/>
        </w:tabs>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sz w:val="32"/>
          <w:szCs w:val="32"/>
        </w:rPr>
      </w:pPr>
      <w:bookmarkStart w:id="4" w:name="bookmark11"/>
      <w:bookmarkEnd w:id="4"/>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推进工业厂房库房和再生资源回收行业火灾风险整治攻坚行动。全面整治工业厂房库房遗留火灾隐患，在2022年12月底前对账销号；加大城乡结合部小厂房、小库房排查力度，重点整治违规建设、违规改变使用性质、违规住人、违规使用易燃可燃夹芯彩钢板、违规存放易燃易爆危险品、违规用火用电用气等问题。加大再生资源回收行业火灾风险整治力度，集中整治违章搭建、违章用火用电用气用焊、未按规定配置消防设施器材等问题。</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eastAsia="zh-CN"/>
        </w:rPr>
        <w:t>区</w:t>
      </w:r>
      <w:r>
        <w:rPr>
          <w:rFonts w:hint="default" w:ascii="Times New Roman" w:hAnsi="Times New Roman" w:eastAsia="方正楷体_GBK" w:cs="Times New Roman"/>
          <w:sz w:val="32"/>
          <w:szCs w:val="32"/>
        </w:rPr>
        <w:t>经济信息委、</w:t>
      </w:r>
      <w:r>
        <w:rPr>
          <w:rFonts w:hint="default" w:ascii="Times New Roman" w:hAnsi="Times New Roman" w:eastAsia="方正楷体_GBK" w:cs="Times New Roman"/>
          <w:sz w:val="32"/>
          <w:szCs w:val="32"/>
          <w:lang w:eastAsia="zh-CN"/>
        </w:rPr>
        <w:t>区</w:t>
      </w:r>
      <w:r>
        <w:rPr>
          <w:rFonts w:hint="default" w:ascii="Times New Roman" w:hAnsi="Times New Roman" w:eastAsia="方正楷体_GBK" w:cs="Times New Roman"/>
          <w:sz w:val="32"/>
          <w:szCs w:val="32"/>
        </w:rPr>
        <w:t>商务委、</w:t>
      </w:r>
      <w:r>
        <w:rPr>
          <w:rFonts w:hint="default" w:ascii="Times New Roman" w:hAnsi="Times New Roman" w:eastAsia="方正楷体_GBK" w:cs="Times New Roman"/>
          <w:sz w:val="32"/>
          <w:szCs w:val="32"/>
          <w:lang w:eastAsia="zh-CN"/>
        </w:rPr>
        <w:t>区</w:t>
      </w:r>
      <w:r>
        <w:rPr>
          <w:rFonts w:hint="default" w:ascii="Times New Roman" w:hAnsi="Times New Roman" w:eastAsia="方正楷体_GBK" w:cs="Times New Roman"/>
          <w:sz w:val="32"/>
          <w:szCs w:val="32"/>
        </w:rPr>
        <w:t>应急局、</w:t>
      </w:r>
      <w:r>
        <w:rPr>
          <w:rFonts w:hint="default" w:ascii="Times New Roman" w:hAnsi="Times New Roman" w:eastAsia="方正楷体_GBK" w:cs="Times New Roman"/>
          <w:sz w:val="32"/>
          <w:szCs w:val="32"/>
          <w:lang w:eastAsia="zh-CN"/>
        </w:rPr>
        <w:t>万州经开区应急局、市邮政管理一分局、区</w:t>
      </w:r>
      <w:r>
        <w:rPr>
          <w:rFonts w:hint="default" w:ascii="Times New Roman" w:hAnsi="Times New Roman" w:eastAsia="方正楷体_GBK" w:cs="Times New Roman"/>
          <w:sz w:val="32"/>
          <w:szCs w:val="32"/>
        </w:rPr>
        <w:t>消防救援</w:t>
      </w:r>
      <w:r>
        <w:rPr>
          <w:rFonts w:hint="default" w:ascii="Times New Roman" w:hAnsi="Times New Roman" w:eastAsia="方正楷体_GBK" w:cs="Times New Roman"/>
          <w:sz w:val="32"/>
          <w:szCs w:val="32"/>
          <w:lang w:eastAsia="zh-CN"/>
        </w:rPr>
        <w:t>支</w:t>
      </w:r>
      <w:r>
        <w:rPr>
          <w:rFonts w:hint="default" w:ascii="Times New Roman" w:hAnsi="Times New Roman" w:eastAsia="方正楷体_GBK" w:cs="Times New Roman"/>
          <w:sz w:val="32"/>
          <w:szCs w:val="32"/>
        </w:rPr>
        <w:t>队</w:t>
      </w:r>
      <w:r>
        <w:rPr>
          <w:rFonts w:hint="default" w:ascii="Times New Roman" w:hAnsi="Times New Roman" w:eastAsia="方正楷体_GBK" w:cs="Times New Roman"/>
          <w:sz w:val="32"/>
          <w:szCs w:val="32"/>
          <w:lang w:eastAsia="zh-CN"/>
        </w:rPr>
        <w:t>，属地镇乡街道</w:t>
      </w:r>
      <w:r>
        <w:rPr>
          <w:rFonts w:hint="default" w:ascii="Times New Roman" w:hAnsi="Times New Roman" w:eastAsia="方正楷体_GBK" w:cs="Times New Roman"/>
          <w:sz w:val="32"/>
          <w:szCs w:val="32"/>
        </w:rPr>
        <w:t>）</w:t>
      </w:r>
    </w:p>
    <w:p>
      <w:pPr>
        <w:pStyle w:val="9"/>
        <w:keepNext w:val="0"/>
        <w:keepLines w:val="0"/>
        <w:pageBreakBefore w:val="0"/>
        <w:widowControl w:val="0"/>
        <w:tabs>
          <w:tab w:val="left" w:pos="1125"/>
        </w:tabs>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bookmarkStart w:id="5" w:name="bookmark12"/>
      <w:bookmarkEnd w:id="5"/>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推进地下工程清违除患行动。重点清查地下车库和公共人防工程违规改变使用功能，违规住人，违规储存、使用、经营易燃易爆危险品等问题。对违规将建筑配建停车场挪作他用、违规住人和违规储存、使用、经营易燃易爆危险品的，依法依规进行处理。</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eastAsia="zh-CN"/>
        </w:rPr>
        <w:t>区</w:t>
      </w:r>
      <w:r>
        <w:rPr>
          <w:rFonts w:hint="default" w:ascii="Times New Roman" w:hAnsi="Times New Roman" w:eastAsia="方正楷体_GBK" w:cs="Times New Roman"/>
          <w:sz w:val="32"/>
          <w:szCs w:val="32"/>
        </w:rPr>
        <w:t>消防救援</w:t>
      </w:r>
      <w:r>
        <w:rPr>
          <w:rFonts w:hint="default" w:ascii="Times New Roman" w:hAnsi="Times New Roman" w:eastAsia="方正楷体_GBK" w:cs="Times New Roman"/>
          <w:sz w:val="32"/>
          <w:szCs w:val="32"/>
          <w:lang w:eastAsia="zh-CN"/>
        </w:rPr>
        <w:t>支</w:t>
      </w:r>
      <w:r>
        <w:rPr>
          <w:rFonts w:hint="default" w:ascii="Times New Roman" w:hAnsi="Times New Roman" w:eastAsia="方正楷体_GBK" w:cs="Times New Roman"/>
          <w:sz w:val="32"/>
          <w:szCs w:val="32"/>
        </w:rPr>
        <w:t>队、</w:t>
      </w:r>
      <w:r>
        <w:rPr>
          <w:rFonts w:hint="default" w:ascii="Times New Roman" w:hAnsi="Times New Roman" w:eastAsia="方正楷体_GBK" w:cs="Times New Roman"/>
          <w:sz w:val="32"/>
          <w:szCs w:val="32"/>
          <w:lang w:eastAsia="zh-CN"/>
        </w:rPr>
        <w:t>区</w:t>
      </w:r>
      <w:r>
        <w:rPr>
          <w:rFonts w:hint="default" w:ascii="Times New Roman" w:hAnsi="Times New Roman" w:eastAsia="方正楷体_GBK" w:cs="Times New Roman"/>
          <w:sz w:val="32"/>
          <w:szCs w:val="32"/>
        </w:rPr>
        <w:t>规划自然资源局、</w:t>
      </w:r>
      <w:r>
        <w:rPr>
          <w:rFonts w:hint="default" w:ascii="Times New Roman" w:hAnsi="Times New Roman" w:eastAsia="方正楷体_GBK" w:cs="Times New Roman"/>
          <w:sz w:val="32"/>
          <w:szCs w:val="32"/>
          <w:lang w:eastAsia="zh-CN"/>
        </w:rPr>
        <w:t>区</w:t>
      </w:r>
      <w:r>
        <w:rPr>
          <w:rFonts w:hint="default" w:ascii="Times New Roman" w:hAnsi="Times New Roman" w:eastAsia="方正楷体_GBK" w:cs="Times New Roman"/>
          <w:sz w:val="32"/>
          <w:szCs w:val="32"/>
        </w:rPr>
        <w:t>住房城乡建委、</w:t>
      </w:r>
      <w:r>
        <w:rPr>
          <w:rFonts w:hint="default" w:ascii="Times New Roman" w:hAnsi="Times New Roman" w:eastAsia="方正楷体_GBK" w:cs="Times New Roman"/>
          <w:sz w:val="32"/>
          <w:szCs w:val="32"/>
          <w:lang w:eastAsia="zh-CN"/>
        </w:rPr>
        <w:t>区</w:t>
      </w:r>
      <w:r>
        <w:rPr>
          <w:rFonts w:hint="default" w:ascii="Times New Roman" w:hAnsi="Times New Roman" w:eastAsia="方正楷体_GBK" w:cs="Times New Roman"/>
          <w:sz w:val="32"/>
          <w:szCs w:val="32"/>
        </w:rPr>
        <w:t>城市管理局</w:t>
      </w:r>
      <w:r>
        <w:rPr>
          <w:rFonts w:hint="default" w:ascii="Times New Roman" w:hAnsi="Times New Roman" w:eastAsia="方正楷体_GBK" w:cs="Times New Roman"/>
          <w:sz w:val="32"/>
          <w:szCs w:val="32"/>
          <w:lang w:eastAsia="zh-CN"/>
        </w:rPr>
        <w:t>，属地镇乡街道</w:t>
      </w:r>
      <w:r>
        <w:rPr>
          <w:rFonts w:hint="default" w:ascii="Times New Roman" w:hAnsi="Times New Roman" w:eastAsia="方正楷体_GBK" w:cs="Times New Roman"/>
          <w:sz w:val="32"/>
          <w:szCs w:val="32"/>
        </w:rPr>
        <w:t>）</w:t>
      </w:r>
    </w:p>
    <w:p>
      <w:pPr>
        <w:pStyle w:val="9"/>
        <w:keepNext w:val="0"/>
        <w:keepLines w:val="0"/>
        <w:pageBreakBefore w:val="0"/>
        <w:widowControl w:val="0"/>
        <w:tabs>
          <w:tab w:val="left" w:pos="1125"/>
        </w:tabs>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sz w:val="32"/>
          <w:szCs w:val="32"/>
        </w:rPr>
      </w:pPr>
      <w:bookmarkStart w:id="6" w:name="bookmark13"/>
      <w:bookmarkEnd w:id="6"/>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推进自建房安全专项整治行动。重点针对涉及公共安全的经营性自建房，特别是</w:t>
      </w:r>
      <w:r>
        <w:rPr>
          <w:rFonts w:hint="default" w:ascii="Times New Roman" w:hAnsi="Times New Roman" w:eastAsia="方正仿宋_GBK" w:cs="Times New Roman"/>
          <w:bCs/>
          <w:sz w:val="32"/>
          <w:szCs w:val="32"/>
        </w:rPr>
        <w:t>3</w:t>
      </w:r>
      <w:r>
        <w:rPr>
          <w:rFonts w:hint="default" w:ascii="Times New Roman" w:hAnsi="Times New Roman" w:eastAsia="方正仿宋_GBK" w:cs="Times New Roman"/>
          <w:sz w:val="32"/>
          <w:szCs w:val="32"/>
        </w:rPr>
        <w:t>层以上、人员密集、违规改扩建的房屋，开展违法建设和违法违规审批专项清查，将违规住人，违规使用易燃可燃材料，违规生产、储存、经营易燃易爆危险品，违规用火用电用气，电动自行车违规停放充电，安全疏散不符合要求等消防安全问题整治到位，及时消除安全隐患。</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eastAsia="zh-CN"/>
        </w:rPr>
        <w:t>区</w:t>
      </w:r>
      <w:r>
        <w:rPr>
          <w:rFonts w:hint="default" w:ascii="Times New Roman" w:hAnsi="Times New Roman" w:eastAsia="方正楷体_GBK" w:cs="Times New Roman"/>
          <w:sz w:val="32"/>
          <w:szCs w:val="32"/>
        </w:rPr>
        <w:t>消防救援</w:t>
      </w:r>
      <w:r>
        <w:rPr>
          <w:rFonts w:hint="default" w:ascii="Times New Roman" w:hAnsi="Times New Roman" w:eastAsia="方正楷体_GBK" w:cs="Times New Roman"/>
          <w:sz w:val="32"/>
          <w:szCs w:val="32"/>
          <w:lang w:eastAsia="zh-CN"/>
        </w:rPr>
        <w:t>支</w:t>
      </w:r>
      <w:r>
        <w:rPr>
          <w:rFonts w:hint="default" w:ascii="Times New Roman" w:hAnsi="Times New Roman" w:eastAsia="方正楷体_GBK" w:cs="Times New Roman"/>
          <w:sz w:val="32"/>
          <w:szCs w:val="32"/>
        </w:rPr>
        <w:t>队、</w:t>
      </w:r>
      <w:r>
        <w:rPr>
          <w:rFonts w:hint="default" w:ascii="Times New Roman" w:hAnsi="Times New Roman" w:eastAsia="方正楷体_GBK" w:cs="Times New Roman"/>
          <w:sz w:val="32"/>
          <w:szCs w:val="32"/>
          <w:lang w:eastAsia="zh-CN"/>
        </w:rPr>
        <w:t>区</w:t>
      </w:r>
      <w:r>
        <w:rPr>
          <w:rFonts w:hint="default" w:ascii="Times New Roman" w:hAnsi="Times New Roman" w:eastAsia="方正楷体_GBK" w:cs="Times New Roman"/>
          <w:sz w:val="32"/>
          <w:szCs w:val="32"/>
        </w:rPr>
        <w:t>经济信息委、</w:t>
      </w:r>
      <w:r>
        <w:rPr>
          <w:rFonts w:hint="default" w:ascii="Times New Roman" w:hAnsi="Times New Roman" w:eastAsia="方正楷体_GBK" w:cs="Times New Roman"/>
          <w:sz w:val="32"/>
          <w:szCs w:val="32"/>
          <w:lang w:eastAsia="zh-CN"/>
        </w:rPr>
        <w:t>区</w:t>
      </w:r>
      <w:r>
        <w:rPr>
          <w:rFonts w:hint="default" w:ascii="Times New Roman" w:hAnsi="Times New Roman" w:eastAsia="方正楷体_GBK" w:cs="Times New Roman"/>
          <w:sz w:val="32"/>
          <w:szCs w:val="32"/>
        </w:rPr>
        <w:t>规划自然资源局、</w:t>
      </w:r>
      <w:r>
        <w:rPr>
          <w:rFonts w:hint="default" w:ascii="Times New Roman" w:hAnsi="Times New Roman" w:eastAsia="方正楷体_GBK" w:cs="Times New Roman"/>
          <w:sz w:val="32"/>
          <w:szCs w:val="32"/>
          <w:lang w:eastAsia="zh-CN"/>
        </w:rPr>
        <w:t>区</w:t>
      </w:r>
      <w:r>
        <w:rPr>
          <w:rFonts w:hint="default" w:ascii="Times New Roman" w:hAnsi="Times New Roman" w:eastAsia="方正楷体_GBK" w:cs="Times New Roman"/>
          <w:sz w:val="32"/>
          <w:szCs w:val="32"/>
        </w:rPr>
        <w:t>住房城乡建委、</w:t>
      </w:r>
      <w:r>
        <w:rPr>
          <w:rFonts w:hint="default" w:ascii="Times New Roman" w:hAnsi="Times New Roman" w:eastAsia="方正楷体_GBK" w:cs="Times New Roman"/>
          <w:sz w:val="32"/>
          <w:szCs w:val="32"/>
          <w:lang w:eastAsia="zh-CN"/>
        </w:rPr>
        <w:t>区</w:t>
      </w:r>
      <w:r>
        <w:rPr>
          <w:rFonts w:hint="default" w:ascii="Times New Roman" w:hAnsi="Times New Roman" w:eastAsia="方正楷体_GBK" w:cs="Times New Roman"/>
          <w:sz w:val="32"/>
          <w:szCs w:val="32"/>
        </w:rPr>
        <w:t>城市管理局，</w:t>
      </w:r>
      <w:r>
        <w:rPr>
          <w:rFonts w:hint="default" w:ascii="Times New Roman" w:hAnsi="Times New Roman" w:eastAsia="方正楷体_GBK" w:cs="Times New Roman"/>
          <w:sz w:val="32"/>
          <w:szCs w:val="32"/>
          <w:lang w:eastAsia="zh-CN"/>
        </w:rPr>
        <w:t>属地镇乡街道</w:t>
      </w:r>
      <w:r>
        <w:rPr>
          <w:rFonts w:hint="default" w:ascii="Times New Roman" w:hAnsi="Times New Roman" w:eastAsia="方正楷体_GBK" w:cs="Times New Roman"/>
          <w:sz w:val="32"/>
          <w:szCs w:val="32"/>
        </w:rPr>
        <w:t>）</w:t>
      </w:r>
    </w:p>
    <w:p>
      <w:pPr>
        <w:pStyle w:val="9"/>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sz w:val="32"/>
          <w:szCs w:val="32"/>
        </w:rPr>
      </w:pPr>
      <w:bookmarkStart w:id="7" w:name="bookmark14"/>
      <w:bookmarkEnd w:id="7"/>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推进大型商业综合体达标行动。着力推进大型商业综合体用电用气、消防设施、装修施工等方面突出问题整治，深化消防安全标准化管理，确保在2022年12月底前全部创建达标。指导管理单位组建行政管理、技术管理、火灾扑救和技术处置</w:t>
      </w:r>
      <w:r>
        <w:rPr>
          <w:rFonts w:hint="default" w:ascii="Times New Roman" w:hAnsi="Times New Roman" w:eastAsia="方正仿宋_GBK" w:cs="Times New Roman"/>
          <w:sz w:val="32"/>
          <w:szCs w:val="32"/>
          <w:lang w:val="zh-CN" w:eastAsia="zh-CN"/>
        </w:rPr>
        <w:t>“四</w:t>
      </w:r>
      <w:r>
        <w:rPr>
          <w:rFonts w:hint="default" w:ascii="Times New Roman" w:hAnsi="Times New Roman" w:eastAsia="方正仿宋_GBK" w:cs="Times New Roman"/>
          <w:sz w:val="32"/>
          <w:szCs w:val="32"/>
        </w:rPr>
        <w:t>个团队</w:t>
      </w:r>
      <w:r>
        <w:rPr>
          <w:rFonts w:hint="default" w:ascii="Times New Roman" w:hAnsi="Times New Roman" w:eastAsia="方正仿宋_GBK" w:cs="Times New Roman"/>
          <w:sz w:val="32"/>
          <w:szCs w:val="32"/>
          <w:lang w:val="zh-CN" w:eastAsia="zh-CN"/>
        </w:rPr>
        <w:t>”</w:t>
      </w:r>
      <w:r>
        <w:rPr>
          <w:rFonts w:hint="default" w:ascii="Times New Roman" w:hAnsi="Times New Roman" w:eastAsia="方正仿宋_GBK" w:cs="Times New Roman"/>
          <w:sz w:val="32"/>
          <w:szCs w:val="32"/>
        </w:rPr>
        <w:t>。</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eastAsia="zh-CN"/>
        </w:rPr>
        <w:t>区</w:t>
      </w:r>
      <w:r>
        <w:rPr>
          <w:rFonts w:hint="default" w:ascii="Times New Roman" w:hAnsi="Times New Roman" w:eastAsia="方正楷体_GBK" w:cs="Times New Roman"/>
          <w:sz w:val="32"/>
          <w:szCs w:val="32"/>
        </w:rPr>
        <w:t>商务委、</w:t>
      </w:r>
      <w:r>
        <w:rPr>
          <w:rFonts w:hint="default" w:ascii="Times New Roman" w:hAnsi="Times New Roman" w:eastAsia="方正楷体_GBK" w:cs="Times New Roman"/>
          <w:sz w:val="32"/>
          <w:szCs w:val="32"/>
          <w:lang w:eastAsia="zh-CN"/>
        </w:rPr>
        <w:t>区</w:t>
      </w:r>
      <w:r>
        <w:rPr>
          <w:rFonts w:hint="default" w:ascii="Times New Roman" w:hAnsi="Times New Roman" w:eastAsia="方正楷体_GBK" w:cs="Times New Roman"/>
          <w:sz w:val="32"/>
          <w:szCs w:val="32"/>
        </w:rPr>
        <w:t>经济信息委、</w:t>
      </w:r>
      <w:r>
        <w:rPr>
          <w:rFonts w:hint="default" w:ascii="Times New Roman" w:hAnsi="Times New Roman" w:eastAsia="方正楷体_GBK" w:cs="Times New Roman"/>
          <w:sz w:val="32"/>
          <w:szCs w:val="32"/>
          <w:lang w:eastAsia="zh-CN"/>
        </w:rPr>
        <w:t>区</w:t>
      </w:r>
      <w:r>
        <w:rPr>
          <w:rFonts w:hint="default" w:ascii="Times New Roman" w:hAnsi="Times New Roman" w:eastAsia="方正楷体_GBK" w:cs="Times New Roman"/>
          <w:sz w:val="32"/>
          <w:szCs w:val="32"/>
        </w:rPr>
        <w:t>住房城乡建委、</w:t>
      </w:r>
      <w:r>
        <w:rPr>
          <w:rFonts w:hint="default" w:ascii="Times New Roman" w:hAnsi="Times New Roman" w:eastAsia="方正楷体_GBK" w:cs="Times New Roman"/>
          <w:sz w:val="32"/>
          <w:szCs w:val="32"/>
          <w:lang w:eastAsia="zh-CN"/>
        </w:rPr>
        <w:t>区</w:t>
      </w:r>
      <w:r>
        <w:rPr>
          <w:rFonts w:hint="default" w:ascii="Times New Roman" w:hAnsi="Times New Roman" w:eastAsia="方正楷体_GBK" w:cs="Times New Roman"/>
          <w:sz w:val="32"/>
          <w:szCs w:val="32"/>
        </w:rPr>
        <w:t>文化旅游委、</w:t>
      </w:r>
      <w:r>
        <w:rPr>
          <w:rFonts w:hint="default" w:ascii="Times New Roman" w:hAnsi="Times New Roman" w:eastAsia="方正楷体_GBK" w:cs="Times New Roman"/>
          <w:sz w:val="32"/>
          <w:szCs w:val="32"/>
          <w:lang w:eastAsia="zh-CN"/>
        </w:rPr>
        <w:t>区</w:t>
      </w:r>
      <w:r>
        <w:rPr>
          <w:rFonts w:hint="default" w:ascii="Times New Roman" w:hAnsi="Times New Roman" w:eastAsia="方正楷体_GBK" w:cs="Times New Roman"/>
          <w:sz w:val="32"/>
          <w:szCs w:val="32"/>
        </w:rPr>
        <w:t>消防救援</w:t>
      </w:r>
      <w:r>
        <w:rPr>
          <w:rFonts w:hint="default" w:ascii="Times New Roman" w:hAnsi="Times New Roman" w:eastAsia="方正楷体_GBK" w:cs="Times New Roman"/>
          <w:sz w:val="32"/>
          <w:szCs w:val="32"/>
          <w:lang w:eastAsia="zh-CN"/>
        </w:rPr>
        <w:t>支</w:t>
      </w:r>
      <w:r>
        <w:rPr>
          <w:rFonts w:hint="default" w:ascii="Times New Roman" w:hAnsi="Times New Roman" w:eastAsia="方正楷体_GBK" w:cs="Times New Roman"/>
          <w:sz w:val="32"/>
          <w:szCs w:val="32"/>
        </w:rPr>
        <w:t>队</w:t>
      </w:r>
      <w:r>
        <w:rPr>
          <w:rFonts w:hint="default" w:ascii="Times New Roman" w:hAnsi="Times New Roman" w:eastAsia="方正楷体_GBK" w:cs="Times New Roman"/>
          <w:sz w:val="32"/>
          <w:szCs w:val="32"/>
          <w:lang w:eastAsia="zh-CN"/>
        </w:rPr>
        <w:t>，属地镇乡街道</w:t>
      </w:r>
      <w:r>
        <w:rPr>
          <w:rFonts w:hint="default" w:ascii="Times New Roman" w:hAnsi="Times New Roman" w:eastAsia="方正楷体_GBK" w:cs="Times New Roman"/>
          <w:sz w:val="32"/>
          <w:szCs w:val="32"/>
        </w:rPr>
        <w:t>）</w:t>
      </w:r>
    </w:p>
    <w:p>
      <w:pPr>
        <w:pStyle w:val="9"/>
        <w:keepNext w:val="0"/>
        <w:keepLines w:val="0"/>
        <w:pageBreakBefore w:val="0"/>
        <w:widowControl w:val="0"/>
        <w:tabs>
          <w:tab w:val="left" w:pos="1121"/>
        </w:tabs>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sz w:val="32"/>
          <w:szCs w:val="32"/>
        </w:rPr>
      </w:pPr>
      <w:bookmarkStart w:id="8" w:name="bookmark15"/>
      <w:bookmarkEnd w:id="8"/>
      <w:r>
        <w:rPr>
          <w:rFonts w:hint="default" w:ascii="Times New Roman" w:hAnsi="Times New Roman" w:eastAsia="方正仿宋_GBK" w:cs="Times New Roman"/>
          <w:sz w:val="32"/>
          <w:szCs w:val="32"/>
          <w:lang w:eastAsia="zh-CN"/>
        </w:rPr>
        <w:t>6．</w:t>
      </w:r>
      <w:r>
        <w:rPr>
          <w:rFonts w:hint="default" w:ascii="Times New Roman" w:hAnsi="Times New Roman" w:eastAsia="方正仿宋_GBK" w:cs="Times New Roman"/>
          <w:sz w:val="32"/>
          <w:szCs w:val="32"/>
        </w:rPr>
        <w:t>开展石油化工企业安全防护行动。推进石油化工产业安全布局优化，逐步推动不符合安全条件的企业就地改造达标、搬迁进入规范园区或依法关闭退出。定期组织开展危险化学品重大危险源企业专项督导检查，督促石油化工企业定期开展消防评估，常态化开展安全排查，重点整治消防设施老化损坏、危险化学品违规储存等隐患。指导企业专职消防队和工艺处置队建设，定期开展应急演练。</w:t>
      </w:r>
      <w:r>
        <w:rPr>
          <w:rFonts w:hint="default" w:ascii="Times New Roman" w:hAnsi="Times New Roman" w:eastAsia="方正楷体_GBK" w:cs="Times New Roman"/>
          <w:sz w:val="32"/>
          <w:szCs w:val="32"/>
        </w:rPr>
        <w:t>（责任单位：区应急局、区经济信息委、区规划自然资源局、区商务委、</w:t>
      </w:r>
      <w:r>
        <w:rPr>
          <w:rFonts w:hint="default" w:ascii="Times New Roman" w:hAnsi="Times New Roman" w:eastAsia="方正楷体_GBK" w:cs="Times New Roman"/>
          <w:sz w:val="32"/>
          <w:szCs w:val="32"/>
          <w:lang w:eastAsia="zh-CN"/>
        </w:rPr>
        <w:t>万州经开区应急局、</w:t>
      </w:r>
      <w:r>
        <w:rPr>
          <w:rFonts w:hint="default" w:ascii="Times New Roman" w:hAnsi="Times New Roman" w:eastAsia="方正楷体_GBK" w:cs="Times New Roman"/>
          <w:sz w:val="32"/>
          <w:szCs w:val="32"/>
        </w:rPr>
        <w:t>区消防救援支队）</w:t>
      </w:r>
    </w:p>
    <w:p>
      <w:pPr>
        <w:pStyle w:val="9"/>
        <w:keepNext w:val="0"/>
        <w:keepLines w:val="0"/>
        <w:pageBreakBefore w:val="0"/>
        <w:widowControl w:val="0"/>
        <w:tabs>
          <w:tab w:val="left" w:pos="1121"/>
        </w:tabs>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sz w:val="32"/>
          <w:szCs w:val="32"/>
        </w:rPr>
      </w:pPr>
      <w:bookmarkStart w:id="9" w:name="bookmark16"/>
      <w:bookmarkEnd w:id="9"/>
      <w:r>
        <w:rPr>
          <w:rFonts w:hint="default" w:ascii="Times New Roman" w:hAnsi="Times New Roman" w:eastAsia="方正仿宋_GBK" w:cs="Times New Roman"/>
          <w:sz w:val="32"/>
          <w:szCs w:val="32"/>
          <w:lang w:eastAsia="zh-CN"/>
        </w:rPr>
        <w:t>7．</w:t>
      </w:r>
      <w:r>
        <w:rPr>
          <w:rFonts w:hint="default" w:ascii="Times New Roman" w:hAnsi="Times New Roman" w:eastAsia="方正仿宋_GBK" w:cs="Times New Roman"/>
          <w:color w:val="000000"/>
          <w:sz w:val="32"/>
          <w:szCs w:val="32"/>
        </w:rPr>
        <w:t>推进老旧建筑消防设施改造行动。结合城镇老旧小区改造，同步推进老旧小区消防设施改造。对城市更新和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sz w:val="32"/>
          <w:szCs w:val="32"/>
        </w:rPr>
        <w:t>退二进三</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sz w:val="32"/>
          <w:szCs w:val="32"/>
        </w:rPr>
        <w:t>政策实施中由闲置老旧厂房、仓库改建的商业性、生活性、服务性场所，加强规划建设程序管理，按相关规定设置火灾自动报警系统、自动灭火系统、消防车通道等消防设施，因特殊情况无法按照标准设置的，应当在项目实施方案中制定相应的防火安全保障方案。</w:t>
      </w:r>
      <w:r>
        <w:rPr>
          <w:rFonts w:hint="default" w:ascii="Times New Roman" w:hAnsi="Times New Roman" w:eastAsia="方正楷体_GBK" w:cs="Times New Roman"/>
          <w:sz w:val="32"/>
          <w:szCs w:val="32"/>
        </w:rPr>
        <w:t>（责任单位：区住房城乡建委、区规划自然资源局、区消防救援支队</w:t>
      </w:r>
      <w:r>
        <w:rPr>
          <w:rFonts w:hint="default" w:ascii="Times New Roman" w:hAnsi="Times New Roman" w:eastAsia="方正楷体_GBK" w:cs="Times New Roman"/>
          <w:sz w:val="32"/>
          <w:szCs w:val="32"/>
          <w:lang w:eastAsia="zh-CN"/>
        </w:rPr>
        <w:t>，属地镇乡街道</w:t>
      </w:r>
      <w:r>
        <w:rPr>
          <w:rFonts w:hint="default" w:ascii="Times New Roman" w:hAnsi="Times New Roman" w:eastAsia="方正楷体_GBK" w:cs="Times New Roman"/>
          <w:sz w:val="32"/>
          <w:szCs w:val="32"/>
        </w:rPr>
        <w:t>）</w:t>
      </w:r>
    </w:p>
    <w:p>
      <w:pPr>
        <w:pStyle w:val="9"/>
        <w:keepNext w:val="0"/>
        <w:keepLines w:val="0"/>
        <w:pageBreakBefore w:val="0"/>
        <w:widowControl w:val="0"/>
        <w:tabs>
          <w:tab w:val="left" w:pos="1126"/>
        </w:tabs>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bookmarkStart w:id="10" w:name="bookmark17"/>
      <w:bookmarkEnd w:id="10"/>
      <w:r>
        <w:rPr>
          <w:rFonts w:hint="default" w:ascii="Times New Roman" w:hAnsi="Times New Roman" w:eastAsia="方正仿宋_GBK" w:cs="Times New Roman"/>
          <w:sz w:val="32"/>
          <w:szCs w:val="32"/>
          <w:lang w:eastAsia="zh-CN"/>
        </w:rPr>
        <w:t>8．</w:t>
      </w:r>
      <w:r>
        <w:rPr>
          <w:rFonts w:hint="default" w:ascii="Times New Roman" w:hAnsi="Times New Roman" w:eastAsia="方正仿宋_GBK" w:cs="Times New Roman"/>
          <w:sz w:val="32"/>
          <w:szCs w:val="32"/>
        </w:rPr>
        <w:t>开展新兴业态火灾风险防治行动。对密室逃脱、剧本杀、室内冰雪运动、电竞酒店、私人影院等新兴业态，落实行业主管责任；督促经营单位依法完善相关审批手续，常态化开展火灾隐患自查自改。强化电动自行车生产、销售产品质量监管，严打非法改装拼装行为；从严登记管控，规范电动自行车停放充电行为，推进集中充电设施建设。加强新能源汽车充换电设施规划建设管理，按标准配备消防器材设施。</w:t>
      </w:r>
      <w:r>
        <w:rPr>
          <w:rFonts w:hint="default" w:ascii="Times New Roman" w:hAnsi="Times New Roman" w:eastAsia="方正楷体_GBK" w:cs="Times New Roman"/>
          <w:sz w:val="32"/>
          <w:szCs w:val="32"/>
        </w:rPr>
        <w:t>（责任单位：区委宣传部、区经济信息委、区公安局、区规划自然资源局、区住房城乡建委、</w:t>
      </w:r>
      <w:r>
        <w:rPr>
          <w:rFonts w:hint="default" w:ascii="Times New Roman" w:hAnsi="Times New Roman" w:eastAsia="方正楷体_GBK" w:cs="Times New Roman"/>
          <w:sz w:val="32"/>
          <w:szCs w:val="32"/>
          <w:lang w:eastAsia="zh-CN"/>
        </w:rPr>
        <w:t>区</w:t>
      </w:r>
      <w:r>
        <w:rPr>
          <w:rFonts w:hint="default" w:ascii="Times New Roman" w:hAnsi="Times New Roman" w:eastAsia="方正楷体_GBK" w:cs="Times New Roman"/>
          <w:sz w:val="32"/>
          <w:szCs w:val="32"/>
        </w:rPr>
        <w:t>商务委、区文化旅游委、区市场监管局、区消防救援支队）</w:t>
      </w:r>
    </w:p>
    <w:p>
      <w:pPr>
        <w:pStyle w:val="9"/>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（二）开展城市火灾隐患治理能力提升行动。</w:t>
      </w:r>
    </w:p>
    <w:p>
      <w:pPr>
        <w:pStyle w:val="9"/>
        <w:keepNext w:val="0"/>
        <w:keepLines w:val="0"/>
        <w:pageBreakBefore w:val="0"/>
        <w:widowControl w:val="0"/>
        <w:tabs>
          <w:tab w:val="left" w:pos="1126"/>
        </w:tabs>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bookmarkStart w:id="11" w:name="bookmark18"/>
      <w:bookmarkEnd w:id="11"/>
      <w:r>
        <w:rPr>
          <w:rFonts w:hint="default" w:ascii="Times New Roman" w:hAnsi="Times New Roman" w:eastAsia="方正仿宋_GBK" w:cs="Times New Roman"/>
          <w:sz w:val="32"/>
          <w:szCs w:val="32"/>
          <w:lang w:eastAsia="zh-CN"/>
        </w:rPr>
        <w:t>9．</w:t>
      </w:r>
      <w:r>
        <w:rPr>
          <w:rFonts w:hint="default" w:ascii="Times New Roman" w:hAnsi="Times New Roman" w:eastAsia="方正仿宋_GBK" w:cs="Times New Roman"/>
          <w:sz w:val="32"/>
          <w:szCs w:val="32"/>
        </w:rPr>
        <w:t>提升共建共治能力。</w:t>
      </w:r>
    </w:p>
    <w:p>
      <w:pPr>
        <w:pStyle w:val="9"/>
        <w:keepNext w:val="0"/>
        <w:keepLines w:val="0"/>
        <w:pageBreakBefore w:val="0"/>
        <w:widowControl w:val="0"/>
        <w:tabs>
          <w:tab w:val="left" w:pos="1445"/>
        </w:tabs>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pacing w:val="-6"/>
          <w:sz w:val="32"/>
          <w:szCs w:val="32"/>
        </w:rPr>
      </w:pPr>
      <w:bookmarkStart w:id="12" w:name="bookmark19"/>
      <w:r>
        <w:rPr>
          <w:rFonts w:hint="default" w:ascii="Times New Roman" w:hAnsi="Times New Roman" w:eastAsia="方正仿宋_GBK" w:cs="Times New Roman"/>
          <w:sz w:val="32"/>
          <w:szCs w:val="32"/>
        </w:rPr>
        <w:t>（</w:t>
      </w:r>
      <w:bookmarkEnd w:id="12"/>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宣贯</w:t>
      </w:r>
      <w:r>
        <w:rPr>
          <w:rFonts w:hint="default" w:ascii="Times New Roman" w:hAnsi="Times New Roman" w:eastAsia="方正仿宋_GBK" w:cs="Times New Roman"/>
          <w:sz w:val="32"/>
          <w:szCs w:val="32"/>
        </w:rPr>
        <w:t>法规规章标准。</w:t>
      </w:r>
      <w:r>
        <w:rPr>
          <w:rFonts w:hint="default" w:ascii="Times New Roman" w:hAnsi="Times New Roman" w:eastAsia="方正仿宋_GBK" w:cs="Times New Roman"/>
          <w:sz w:val="32"/>
          <w:szCs w:val="32"/>
          <w:lang w:eastAsia="zh-CN"/>
        </w:rPr>
        <w:t>及时组织</w:t>
      </w:r>
      <w:r>
        <w:rPr>
          <w:rFonts w:hint="eastAsia" w:ascii="Times New Roman" w:hAnsi="Times New Roman" w:eastAsia="方正仿宋_GBK" w:cs="Times New Roman"/>
          <w:sz w:val="32"/>
          <w:szCs w:val="32"/>
          <w:lang w:eastAsia="zh-CN"/>
        </w:rPr>
        <w:t>宣传贯彻</w:t>
      </w:r>
      <w:r>
        <w:rPr>
          <w:rFonts w:hint="default" w:ascii="Times New Roman" w:hAnsi="Times New Roman" w:eastAsia="方正仿宋_GBK" w:cs="Times New Roman"/>
          <w:sz w:val="32"/>
          <w:szCs w:val="32"/>
          <w:lang w:eastAsia="zh-CN"/>
        </w:rPr>
        <w:t>即将出台的</w:t>
      </w:r>
      <w:r>
        <w:rPr>
          <w:rFonts w:hint="default" w:ascii="Times New Roman" w:hAnsi="Times New Roman" w:eastAsia="方正仿宋_GBK" w:cs="Times New Roman"/>
          <w:sz w:val="32"/>
          <w:szCs w:val="32"/>
        </w:rPr>
        <w:t>《建筑消防设施维护管理技</w:t>
      </w:r>
      <w:r>
        <w:rPr>
          <w:rFonts w:hint="default" w:ascii="Times New Roman" w:hAnsi="Times New Roman" w:eastAsia="方正仿宋_GBK" w:cs="Times New Roman"/>
          <w:spacing w:val="-6"/>
          <w:sz w:val="32"/>
          <w:szCs w:val="32"/>
        </w:rPr>
        <w:t>术规程》</w:t>
      </w:r>
      <w:r>
        <w:rPr>
          <w:rFonts w:hint="default" w:ascii="Times New Roman" w:hAnsi="Times New Roman" w:eastAsia="方正仿宋_GBK" w:cs="Times New Roman"/>
          <w:spacing w:val="-6"/>
          <w:sz w:val="32"/>
          <w:szCs w:val="32"/>
          <w:lang w:eastAsia="zh-CN"/>
        </w:rPr>
        <w:t>以及即将修订的</w:t>
      </w:r>
      <w:r>
        <w:rPr>
          <w:rFonts w:hint="default" w:ascii="Times New Roman" w:hAnsi="Times New Roman" w:eastAsia="方正仿宋_GBK" w:cs="Times New Roman"/>
          <w:spacing w:val="-6"/>
          <w:sz w:val="32"/>
          <w:szCs w:val="32"/>
        </w:rPr>
        <w:t>《重庆市消防条例》《重庆市高层建筑消防安全管理规定》《消防安全管理标识》</w:t>
      </w:r>
      <w:r>
        <w:rPr>
          <w:rFonts w:hint="default" w:ascii="Times New Roman" w:hAnsi="Times New Roman" w:eastAsia="方正仿宋_GBK" w:cs="Times New Roman"/>
          <w:spacing w:val="-6"/>
          <w:sz w:val="32"/>
          <w:szCs w:val="32"/>
          <w:lang w:eastAsia="zh-CN"/>
        </w:rPr>
        <w:t>等消防管理标准或规范。</w:t>
      </w:r>
      <w:r>
        <w:rPr>
          <w:rFonts w:hint="default" w:ascii="Times New Roman" w:hAnsi="Times New Roman" w:eastAsia="方正楷体_GBK" w:cs="Times New Roman"/>
          <w:spacing w:val="-6"/>
          <w:sz w:val="32"/>
          <w:szCs w:val="32"/>
        </w:rPr>
        <w:t>（责任单位：区消防救援支队、区司法局）</w:t>
      </w:r>
    </w:p>
    <w:p>
      <w:pPr>
        <w:pStyle w:val="9"/>
        <w:keepNext w:val="0"/>
        <w:keepLines w:val="0"/>
        <w:pageBreakBefore w:val="0"/>
        <w:widowControl w:val="0"/>
        <w:tabs>
          <w:tab w:val="left" w:pos="1445"/>
        </w:tabs>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sz w:val="32"/>
          <w:szCs w:val="32"/>
        </w:rPr>
      </w:pPr>
      <w:bookmarkStart w:id="13" w:name="bookmark20"/>
      <w:r>
        <w:rPr>
          <w:rFonts w:hint="default" w:ascii="Times New Roman" w:hAnsi="Times New Roman" w:eastAsia="方正仿宋_GBK" w:cs="Times New Roman"/>
          <w:sz w:val="32"/>
          <w:szCs w:val="32"/>
        </w:rPr>
        <w:t>（</w:t>
      </w:r>
      <w:bookmarkEnd w:id="13"/>
      <w:r>
        <w:rPr>
          <w:rFonts w:hint="default" w:ascii="Times New Roman" w:hAnsi="Times New Roman" w:eastAsia="方正仿宋_GBK" w:cs="Times New Roman"/>
          <w:sz w:val="32"/>
          <w:szCs w:val="32"/>
        </w:rPr>
        <w:t>2）压实政府属地责任。落实《重庆市消防安全责任制实施办法》，制定领导干部消防安全“职责清单”和“任务清单”。结合城市火灾风险特点，组织开展针对性治理。明确新技术、新产业、新业态行业管理职责，强化督导考核和追责问责。</w:t>
      </w:r>
      <w:r>
        <w:rPr>
          <w:rFonts w:hint="default" w:ascii="Times New Roman" w:hAnsi="Times New Roman" w:eastAsia="方正楷体_GBK" w:cs="Times New Roman"/>
          <w:sz w:val="32"/>
          <w:szCs w:val="32"/>
        </w:rPr>
        <w:t>（责任单位：区消防救援支队，各</w:t>
      </w:r>
      <w:r>
        <w:rPr>
          <w:rFonts w:hint="default" w:ascii="Times New Roman" w:hAnsi="Times New Roman" w:eastAsia="方正楷体_GBK" w:cs="Times New Roman"/>
          <w:sz w:val="32"/>
          <w:szCs w:val="32"/>
          <w:lang w:eastAsia="zh-CN"/>
        </w:rPr>
        <w:t>镇乡街道</w:t>
      </w:r>
      <w:r>
        <w:rPr>
          <w:rFonts w:hint="default" w:ascii="Times New Roman" w:hAnsi="Times New Roman" w:eastAsia="方正楷体_GBK" w:cs="Times New Roman"/>
          <w:sz w:val="32"/>
          <w:szCs w:val="32"/>
        </w:rPr>
        <w:t>）</w:t>
      </w:r>
    </w:p>
    <w:p>
      <w:pPr>
        <w:pStyle w:val="9"/>
        <w:keepNext w:val="0"/>
        <w:keepLines w:val="0"/>
        <w:pageBreakBefore w:val="0"/>
        <w:widowControl w:val="0"/>
        <w:tabs>
          <w:tab w:val="left" w:pos="1462"/>
        </w:tabs>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sz w:val="32"/>
          <w:szCs w:val="32"/>
        </w:rPr>
      </w:pPr>
      <w:bookmarkStart w:id="14" w:name="bookmark21"/>
      <w:r>
        <w:rPr>
          <w:rFonts w:hint="default" w:ascii="Times New Roman" w:hAnsi="Times New Roman" w:eastAsia="方正仿宋_GBK" w:cs="Times New Roman"/>
          <w:sz w:val="32"/>
          <w:szCs w:val="32"/>
        </w:rPr>
        <w:t>（</w:t>
      </w:r>
      <w:bookmarkEnd w:id="14"/>
      <w:r>
        <w:rPr>
          <w:rFonts w:hint="default" w:ascii="Times New Roman" w:hAnsi="Times New Roman" w:eastAsia="方正仿宋_GBK" w:cs="Times New Roman"/>
          <w:sz w:val="32"/>
          <w:szCs w:val="32"/>
        </w:rPr>
        <w:t>3）规范行业监管行为。建立有关行业和系统火灾风险分级管控和隐患排查治理双重预防体系，</w:t>
      </w:r>
      <w:r>
        <w:rPr>
          <w:rFonts w:hint="default" w:ascii="Times New Roman" w:hAnsi="Times New Roman" w:eastAsia="方正仿宋_GBK" w:cs="Times New Roman"/>
          <w:sz w:val="32"/>
          <w:szCs w:val="32"/>
          <w:lang w:eastAsia="zh-CN"/>
        </w:rPr>
        <w:t>严格按照</w:t>
      </w:r>
      <w:r>
        <w:rPr>
          <w:rFonts w:hint="default" w:ascii="Times New Roman" w:hAnsi="Times New Roman" w:eastAsia="方正仿宋_GBK" w:cs="Times New Roman"/>
          <w:sz w:val="32"/>
          <w:szCs w:val="32"/>
        </w:rPr>
        <w:t>学校、医院、文博单位、商场市场、宾馆饭店、文化娱乐、旅游景点、物流仓储、养老机构、托育机构、室内冰雪运动等场所火灾风险防范指南和检查指引</w:t>
      </w:r>
      <w:r>
        <w:rPr>
          <w:rFonts w:hint="default" w:ascii="Times New Roman" w:hAnsi="Times New Roman" w:eastAsia="方正仿宋_GBK" w:cs="Times New Roman"/>
          <w:sz w:val="32"/>
          <w:szCs w:val="32"/>
          <w:lang w:eastAsia="zh-CN"/>
        </w:rPr>
        <w:t>开展隐患自查自纠</w:t>
      </w:r>
      <w:r>
        <w:rPr>
          <w:rFonts w:hint="default" w:ascii="Times New Roman" w:hAnsi="Times New Roman" w:eastAsia="方正仿宋_GBK" w:cs="Times New Roman"/>
          <w:sz w:val="32"/>
          <w:szCs w:val="32"/>
        </w:rPr>
        <w:t>，推进行业消防安全标准化管理。</w:t>
      </w:r>
      <w:r>
        <w:rPr>
          <w:rFonts w:hint="default" w:ascii="Times New Roman" w:hAnsi="Times New Roman" w:eastAsia="方正楷体_GBK" w:cs="Times New Roman"/>
          <w:sz w:val="32"/>
          <w:szCs w:val="32"/>
        </w:rPr>
        <w:t>（责任单位：区教委、区民族宗教委、区卫生健康委、区民政局、区商务委、区文化旅游委、</w:t>
      </w:r>
      <w:r>
        <w:rPr>
          <w:rFonts w:hint="default" w:ascii="Times New Roman" w:hAnsi="Times New Roman" w:eastAsia="方正楷体_GBK" w:cs="Times New Roman"/>
          <w:sz w:val="32"/>
          <w:szCs w:val="32"/>
          <w:lang w:eastAsia="zh-CN"/>
        </w:rPr>
        <w:t>市邮政管理一分局、</w:t>
      </w:r>
      <w:r>
        <w:rPr>
          <w:rFonts w:hint="default" w:ascii="Times New Roman" w:hAnsi="Times New Roman" w:eastAsia="方正楷体_GBK" w:cs="Times New Roman"/>
          <w:sz w:val="32"/>
          <w:szCs w:val="32"/>
        </w:rPr>
        <w:t>区消防救援支队）</w:t>
      </w:r>
    </w:p>
    <w:p>
      <w:pPr>
        <w:pStyle w:val="9"/>
        <w:keepNext w:val="0"/>
        <w:keepLines w:val="0"/>
        <w:pageBreakBefore w:val="0"/>
        <w:widowControl w:val="0"/>
        <w:tabs>
          <w:tab w:val="left" w:pos="1462"/>
        </w:tabs>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bookmarkStart w:id="15" w:name="bookmark22"/>
      <w:r>
        <w:rPr>
          <w:rFonts w:hint="default" w:ascii="Times New Roman" w:hAnsi="Times New Roman" w:eastAsia="方正仿宋_GBK" w:cs="Times New Roman"/>
          <w:sz w:val="32"/>
          <w:szCs w:val="32"/>
        </w:rPr>
        <w:t>（</w:t>
      </w:r>
      <w:bookmarkEnd w:id="15"/>
      <w:r>
        <w:rPr>
          <w:rFonts w:hint="default" w:ascii="Times New Roman" w:hAnsi="Times New Roman" w:eastAsia="方正仿宋_GBK" w:cs="Times New Roman"/>
          <w:sz w:val="32"/>
          <w:szCs w:val="32"/>
        </w:rPr>
        <w:t>4）做实基层消防监管。</w:t>
      </w:r>
      <w:r>
        <w:rPr>
          <w:rFonts w:hint="default" w:ascii="Times New Roman" w:hAnsi="Times New Roman" w:eastAsia="方正仿宋_GBK" w:cs="Times New Roman"/>
          <w:sz w:val="32"/>
          <w:szCs w:val="32"/>
          <w:lang w:eastAsia="zh-CN"/>
        </w:rPr>
        <w:t>落实即将</w:t>
      </w:r>
      <w:r>
        <w:rPr>
          <w:rFonts w:hint="default" w:ascii="Times New Roman" w:hAnsi="Times New Roman" w:eastAsia="方正仿宋_GBK" w:cs="Times New Roman"/>
          <w:sz w:val="32"/>
          <w:szCs w:val="32"/>
        </w:rPr>
        <w:t>出台</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加强全市基层消防治理的指导意见，明确工业园区消防安全管理内设机构，结合基层应急管理组织体系建设，在</w:t>
      </w:r>
      <w:r>
        <w:rPr>
          <w:rFonts w:hint="default" w:ascii="Times New Roman" w:hAnsi="Times New Roman" w:eastAsia="方正仿宋_GBK" w:cs="Times New Roman"/>
          <w:sz w:val="32"/>
          <w:szCs w:val="32"/>
          <w:lang w:eastAsia="zh-CN"/>
        </w:rPr>
        <w:t>镇乡街道</w:t>
      </w:r>
      <w:r>
        <w:rPr>
          <w:rFonts w:hint="default" w:ascii="Times New Roman" w:hAnsi="Times New Roman" w:eastAsia="方正仿宋_GBK" w:cs="Times New Roman"/>
          <w:sz w:val="32"/>
          <w:szCs w:val="32"/>
        </w:rPr>
        <w:t>建立消防组织，建立健全专兼职消防工作队伍。</w:t>
      </w:r>
      <w:r>
        <w:rPr>
          <w:rFonts w:hint="default" w:ascii="Times New Roman" w:hAnsi="Times New Roman" w:eastAsia="方正仿宋_GBK" w:cs="Times New Roman"/>
          <w:sz w:val="32"/>
          <w:szCs w:val="32"/>
          <w:lang w:eastAsia="zh-CN"/>
        </w:rPr>
        <w:t>深入</w:t>
      </w:r>
      <w:r>
        <w:rPr>
          <w:rFonts w:hint="default" w:ascii="Times New Roman" w:hAnsi="Times New Roman" w:eastAsia="方正仿宋_GBK" w:cs="Times New Roman"/>
          <w:sz w:val="32"/>
          <w:szCs w:val="32"/>
        </w:rPr>
        <w:t>推进</w:t>
      </w:r>
      <w:r>
        <w:rPr>
          <w:rFonts w:hint="default" w:ascii="Times New Roman" w:hAnsi="Times New Roman" w:eastAsia="方正仿宋_GBK" w:cs="Times New Roman"/>
          <w:sz w:val="32"/>
          <w:szCs w:val="32"/>
          <w:lang w:eastAsia="zh-CN"/>
        </w:rPr>
        <w:t>镇乡街道</w:t>
      </w:r>
      <w:r>
        <w:rPr>
          <w:rFonts w:hint="default" w:ascii="Times New Roman" w:hAnsi="Times New Roman" w:eastAsia="方正仿宋_GBK" w:cs="Times New Roman"/>
          <w:sz w:val="32"/>
          <w:szCs w:val="32"/>
        </w:rPr>
        <w:t>消防委托</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公安派出所消防监督工作。</w:t>
      </w:r>
      <w:r>
        <w:rPr>
          <w:rFonts w:hint="default" w:ascii="Times New Roman" w:hAnsi="Times New Roman" w:eastAsia="方正楷体_GBK" w:cs="Times New Roman"/>
          <w:sz w:val="32"/>
          <w:szCs w:val="32"/>
        </w:rPr>
        <w:t>（责任单位：区消防救援支队</w:t>
      </w:r>
      <w:r>
        <w:rPr>
          <w:rFonts w:hint="default" w:ascii="Times New Roman" w:hAnsi="Times New Roman" w:eastAsia="方正楷体_GBK" w:cs="Times New Roman"/>
          <w:sz w:val="32"/>
          <w:szCs w:val="32"/>
          <w:lang w:eastAsia="zh-CN"/>
        </w:rPr>
        <w:t>、区经济信息委、</w:t>
      </w:r>
      <w:r>
        <w:rPr>
          <w:rFonts w:hint="default" w:ascii="Times New Roman" w:hAnsi="Times New Roman" w:eastAsia="方正楷体_GBK" w:cs="Times New Roman"/>
          <w:sz w:val="32"/>
          <w:szCs w:val="32"/>
        </w:rPr>
        <w:t>区公安局、</w:t>
      </w:r>
      <w:r>
        <w:rPr>
          <w:rFonts w:hint="default" w:ascii="Times New Roman" w:hAnsi="Times New Roman" w:eastAsia="方正楷体_GBK" w:cs="Times New Roman"/>
          <w:sz w:val="32"/>
          <w:szCs w:val="32"/>
          <w:lang w:eastAsia="zh-CN"/>
        </w:rPr>
        <w:t>万州经开区应急局</w:t>
      </w:r>
      <w:r>
        <w:rPr>
          <w:rFonts w:hint="default" w:ascii="Times New Roman" w:hAnsi="Times New Roman" w:eastAsia="方正楷体_GBK" w:cs="Times New Roman"/>
          <w:sz w:val="32"/>
          <w:szCs w:val="32"/>
        </w:rPr>
        <w:t>，各</w:t>
      </w:r>
      <w:r>
        <w:rPr>
          <w:rFonts w:hint="default" w:ascii="Times New Roman" w:hAnsi="Times New Roman" w:eastAsia="方正楷体_GBK" w:cs="Times New Roman"/>
          <w:sz w:val="32"/>
          <w:szCs w:val="32"/>
          <w:lang w:eastAsia="zh-CN"/>
        </w:rPr>
        <w:t>镇乡街道</w:t>
      </w:r>
      <w:r>
        <w:rPr>
          <w:rFonts w:hint="default" w:ascii="Times New Roman" w:hAnsi="Times New Roman" w:eastAsia="方正楷体_GBK" w:cs="Times New Roman"/>
          <w:sz w:val="32"/>
          <w:szCs w:val="32"/>
        </w:rPr>
        <w:t>）</w:t>
      </w:r>
    </w:p>
    <w:p>
      <w:pPr>
        <w:pStyle w:val="9"/>
        <w:keepNext w:val="0"/>
        <w:keepLines w:val="0"/>
        <w:pageBreakBefore w:val="0"/>
        <w:widowControl w:val="0"/>
        <w:tabs>
          <w:tab w:val="left" w:pos="1462"/>
        </w:tabs>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Cs/>
          <w:sz w:val="32"/>
          <w:szCs w:val="32"/>
        </w:rPr>
      </w:pPr>
      <w:bookmarkStart w:id="16" w:name="bookmark23"/>
      <w:r>
        <w:rPr>
          <w:rFonts w:hint="default" w:ascii="Times New Roman" w:hAnsi="Times New Roman" w:eastAsia="方正仿宋_GBK" w:cs="Times New Roman"/>
          <w:sz w:val="32"/>
          <w:szCs w:val="32"/>
        </w:rPr>
        <w:t>（</w:t>
      </w:r>
      <w:bookmarkEnd w:id="16"/>
      <w:r>
        <w:rPr>
          <w:rFonts w:hint="default" w:ascii="Times New Roman" w:hAnsi="Times New Roman" w:eastAsia="方正仿宋_GBK" w:cs="Times New Roman"/>
          <w:sz w:val="32"/>
          <w:szCs w:val="32"/>
        </w:rPr>
        <w:t>5）落实单位主体责任。指导社会单位落实火灾风险隐患</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自知、自查、自改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和公示承诺制度。建立连锁经营企业、集团企业消防管理制度标准，推动超高层公共建筑、大型商业综合</w:t>
      </w:r>
      <w:r>
        <w:rPr>
          <w:rFonts w:hint="default" w:ascii="Times New Roman" w:hAnsi="Times New Roman" w:eastAsia="方正仿宋_GBK" w:cs="Times New Roman"/>
          <w:bCs/>
          <w:sz w:val="32"/>
          <w:szCs w:val="32"/>
        </w:rPr>
        <w:t>体、大型化工企业等聘用注册消防工程师参与消防管理，督促物业服务企业落实消防设施、消防车通道等消防管理责任。</w:t>
      </w:r>
      <w:r>
        <w:rPr>
          <w:rFonts w:hint="default" w:ascii="Times New Roman" w:hAnsi="Times New Roman" w:eastAsia="方正楷体_GBK" w:cs="Times New Roman"/>
          <w:sz w:val="32"/>
          <w:szCs w:val="32"/>
        </w:rPr>
        <w:t>（责任单位：区消防救援支队、区住房城乡建委</w:t>
      </w:r>
      <w:r>
        <w:rPr>
          <w:rFonts w:hint="default" w:ascii="Times New Roman" w:hAnsi="Times New Roman" w:eastAsia="方正楷体_GBK" w:cs="Times New Roman"/>
          <w:sz w:val="32"/>
          <w:szCs w:val="32"/>
          <w:lang w:eastAsia="zh-CN"/>
        </w:rPr>
        <w:t>，各镇乡街道</w:t>
      </w:r>
      <w:r>
        <w:rPr>
          <w:rFonts w:hint="default" w:ascii="Times New Roman" w:hAnsi="Times New Roman" w:eastAsia="方正楷体_GBK" w:cs="Times New Roman"/>
          <w:sz w:val="32"/>
          <w:szCs w:val="32"/>
        </w:rPr>
        <w:t>）</w:t>
      </w:r>
    </w:p>
    <w:p>
      <w:pPr>
        <w:pStyle w:val="9"/>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sz w:val="32"/>
          <w:szCs w:val="32"/>
        </w:rPr>
      </w:pPr>
      <w:bookmarkStart w:id="17" w:name="bookmark24"/>
      <w:r>
        <w:rPr>
          <w:rFonts w:hint="default" w:ascii="Times New Roman" w:hAnsi="Times New Roman" w:eastAsia="方正仿宋_GBK" w:cs="Times New Roman"/>
          <w:bCs/>
          <w:sz w:val="32"/>
          <w:szCs w:val="32"/>
        </w:rPr>
        <w:t>（</w:t>
      </w:r>
      <w:bookmarkEnd w:id="17"/>
      <w:r>
        <w:rPr>
          <w:rFonts w:hint="default" w:ascii="Times New Roman" w:hAnsi="Times New Roman" w:eastAsia="方正仿宋_GBK" w:cs="Times New Roman"/>
          <w:bCs/>
          <w:sz w:val="32"/>
          <w:szCs w:val="32"/>
        </w:rPr>
        <w:t>6）</w:t>
      </w:r>
      <w:r>
        <w:rPr>
          <w:rFonts w:hint="default" w:ascii="Times New Roman" w:hAnsi="Times New Roman" w:eastAsia="方正仿宋_GBK" w:cs="Times New Roman"/>
          <w:sz w:val="32"/>
          <w:szCs w:val="32"/>
        </w:rPr>
        <w:t>推动社会多元共治。壮大消防专业服务力量，规范执业行为，采取政府购买服务方式，推进消防技术服务机构、消防专家参与检查评估和隐患整改工作。将火灾风险排查融入网格管理范畴，完善火灾隐患举报投诉机制，建立</w:t>
      </w:r>
      <w:r>
        <w:rPr>
          <w:rFonts w:hint="default" w:ascii="Times New Roman" w:hAnsi="Times New Roman" w:eastAsia="方正仿宋_GBK" w:cs="Times New Roman"/>
          <w:sz w:val="32"/>
          <w:szCs w:val="32"/>
          <w:lang w:val="zh-CN" w:eastAsia="zh-CN"/>
        </w:rPr>
        <w:t>“吹</w:t>
      </w:r>
      <w:r>
        <w:rPr>
          <w:rFonts w:hint="default" w:ascii="Times New Roman" w:hAnsi="Times New Roman" w:eastAsia="方正仿宋_GBK" w:cs="Times New Roman"/>
          <w:sz w:val="32"/>
          <w:szCs w:val="32"/>
        </w:rPr>
        <w:t>哨人</w:t>
      </w:r>
      <w:r>
        <w:rPr>
          <w:rFonts w:hint="default" w:ascii="Times New Roman" w:hAnsi="Times New Roman" w:eastAsia="方正仿宋_GBK" w:cs="Times New Roman"/>
          <w:sz w:val="32"/>
          <w:szCs w:val="32"/>
          <w:lang w:val="zh-CN" w:eastAsia="zh-CN"/>
        </w:rPr>
        <w:t>”</w:t>
      </w:r>
      <w:r>
        <w:rPr>
          <w:rFonts w:hint="default" w:ascii="Times New Roman" w:hAnsi="Times New Roman" w:eastAsia="方正仿宋_GBK" w:cs="Times New Roman"/>
          <w:sz w:val="32"/>
          <w:szCs w:val="32"/>
        </w:rPr>
        <w:t>制度。</w:t>
      </w:r>
      <w:r>
        <w:rPr>
          <w:rFonts w:hint="default" w:ascii="Times New Roman" w:hAnsi="Times New Roman" w:eastAsia="方正楷体_GBK" w:cs="Times New Roman"/>
          <w:sz w:val="32"/>
          <w:szCs w:val="32"/>
        </w:rPr>
        <w:t>（责任单位：区消防救援支队、区委政法委</w:t>
      </w:r>
      <w:r>
        <w:rPr>
          <w:rFonts w:hint="default" w:ascii="Times New Roman" w:hAnsi="Times New Roman" w:eastAsia="方正楷体_GBK" w:cs="Times New Roman"/>
          <w:sz w:val="32"/>
          <w:szCs w:val="32"/>
          <w:lang w:eastAsia="zh-CN"/>
        </w:rPr>
        <w:t>，各镇乡街道</w:t>
      </w:r>
      <w:r>
        <w:rPr>
          <w:rFonts w:hint="default" w:ascii="Times New Roman" w:hAnsi="Times New Roman" w:eastAsia="方正楷体_GBK" w:cs="Times New Roman"/>
          <w:sz w:val="32"/>
          <w:szCs w:val="32"/>
        </w:rPr>
        <w:t>）</w:t>
      </w:r>
    </w:p>
    <w:p>
      <w:pPr>
        <w:pStyle w:val="9"/>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bookmarkStart w:id="18" w:name="bookmark25"/>
      <w:bookmarkEnd w:id="18"/>
      <w:r>
        <w:rPr>
          <w:rFonts w:hint="default" w:ascii="Times New Roman" w:hAnsi="Times New Roman" w:eastAsia="方正仿宋_GBK" w:cs="Times New Roman"/>
          <w:sz w:val="32"/>
          <w:szCs w:val="32"/>
        </w:rPr>
        <w:t>10</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提升源头管控能力。</w:t>
      </w:r>
    </w:p>
    <w:p>
      <w:pPr>
        <w:pStyle w:val="9"/>
        <w:keepNext w:val="0"/>
        <w:keepLines w:val="0"/>
        <w:pageBreakBefore w:val="0"/>
        <w:widowControl w:val="0"/>
        <w:tabs>
          <w:tab w:val="left" w:pos="1463"/>
        </w:tabs>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sz w:val="32"/>
          <w:szCs w:val="32"/>
        </w:rPr>
      </w:pPr>
      <w:bookmarkStart w:id="19" w:name="bookmark26"/>
      <w:r>
        <w:rPr>
          <w:rFonts w:hint="default" w:ascii="Times New Roman" w:hAnsi="Times New Roman" w:eastAsia="方正仿宋_GBK" w:cs="Times New Roman"/>
          <w:bCs/>
          <w:sz w:val="32"/>
          <w:szCs w:val="32"/>
        </w:rPr>
        <w:t>（</w:t>
      </w:r>
      <w:bookmarkEnd w:id="19"/>
      <w:r>
        <w:rPr>
          <w:rFonts w:hint="default" w:ascii="Times New Roman" w:hAnsi="Times New Roman" w:eastAsia="方正仿宋_GBK" w:cs="Times New Roman"/>
          <w:bCs/>
          <w:sz w:val="32"/>
          <w:szCs w:val="32"/>
        </w:rPr>
        <w:t>1）</w:t>
      </w:r>
      <w:r>
        <w:rPr>
          <w:rFonts w:hint="default" w:ascii="Times New Roman" w:hAnsi="Times New Roman" w:eastAsia="方正仿宋_GBK" w:cs="Times New Roman"/>
          <w:sz w:val="32"/>
          <w:szCs w:val="32"/>
        </w:rPr>
        <w:t>完善消防规划编制实施。将城市消防规划融入</w:t>
      </w:r>
      <w:r>
        <w:rPr>
          <w:rFonts w:hint="default" w:ascii="Times New Roman" w:hAnsi="Times New Roman" w:eastAsia="方正仿宋_GBK" w:cs="Times New Roman"/>
          <w:sz w:val="32"/>
          <w:szCs w:val="32"/>
          <w:lang w:val="zh-CN" w:eastAsia="zh-CN"/>
        </w:rPr>
        <w:t>“多规</w:t>
      </w:r>
      <w:r>
        <w:rPr>
          <w:rFonts w:hint="default" w:ascii="Times New Roman" w:hAnsi="Times New Roman" w:eastAsia="方正仿宋_GBK" w:cs="Times New Roman"/>
          <w:sz w:val="32"/>
          <w:szCs w:val="32"/>
        </w:rPr>
        <w:t>合一</w:t>
      </w:r>
      <w:r>
        <w:rPr>
          <w:rFonts w:hint="default" w:ascii="Times New Roman" w:hAnsi="Times New Roman" w:eastAsia="方正仿宋_GBK" w:cs="Times New Roman"/>
          <w:sz w:val="32"/>
          <w:szCs w:val="32"/>
          <w:lang w:val="zh-CN" w:eastAsia="zh-CN"/>
        </w:rPr>
        <w:t>”</w:t>
      </w:r>
      <w:r>
        <w:rPr>
          <w:rFonts w:hint="default" w:ascii="Times New Roman" w:hAnsi="Times New Roman" w:eastAsia="方正仿宋_GBK" w:cs="Times New Roman"/>
          <w:sz w:val="32"/>
          <w:szCs w:val="32"/>
        </w:rPr>
        <w:t>，加快推进《重庆市</w:t>
      </w:r>
      <w:r>
        <w:rPr>
          <w:rFonts w:hint="default" w:ascii="Times New Roman" w:hAnsi="Times New Roman" w:eastAsia="方正仿宋_GBK" w:cs="Times New Roman"/>
          <w:sz w:val="32"/>
          <w:szCs w:val="32"/>
          <w:lang w:eastAsia="zh-CN"/>
        </w:rPr>
        <w:t>万州区</w:t>
      </w:r>
      <w:r>
        <w:rPr>
          <w:rFonts w:hint="default" w:ascii="Times New Roman" w:hAnsi="Times New Roman" w:eastAsia="方正仿宋_GBK" w:cs="Times New Roman"/>
          <w:sz w:val="32"/>
          <w:szCs w:val="32"/>
        </w:rPr>
        <w:t>城乡消防规划</w:t>
      </w:r>
      <w:r>
        <w:rPr>
          <w:rFonts w:hint="default" w:ascii="Times New Roman" w:hAnsi="Times New Roman" w:eastAsia="方正仿宋_GBK" w:cs="Times New Roman"/>
          <w:bCs/>
          <w:sz w:val="32"/>
          <w:szCs w:val="32"/>
          <w:lang w:val="en-US" w:eastAsia="zh-CN"/>
        </w:rPr>
        <w:t>（2020—2035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编制</w:t>
      </w:r>
      <w:r>
        <w:rPr>
          <w:rFonts w:hint="default" w:ascii="Times New Roman" w:hAnsi="Times New Roman" w:eastAsia="方正仿宋_GBK" w:cs="Times New Roman"/>
          <w:sz w:val="32"/>
          <w:szCs w:val="32"/>
        </w:rPr>
        <w:t>。将消防安全布局、消防站、消防训练基地、消防科普教育基地等纳入国土空间规划和控制性详细规划。建立消防规划滚动编制机制，加强评估和考评。</w:t>
      </w:r>
      <w:r>
        <w:rPr>
          <w:rFonts w:hint="default" w:ascii="Times New Roman" w:hAnsi="Times New Roman" w:eastAsia="方正楷体_GBK" w:cs="Times New Roman"/>
          <w:sz w:val="32"/>
          <w:szCs w:val="32"/>
        </w:rPr>
        <w:t>（责任单位：区规划自然资源局、区消防救援支队）</w:t>
      </w:r>
    </w:p>
    <w:p>
      <w:pPr>
        <w:pStyle w:val="9"/>
        <w:keepNext w:val="0"/>
        <w:keepLines w:val="0"/>
        <w:pageBreakBefore w:val="0"/>
        <w:widowControl w:val="0"/>
        <w:tabs>
          <w:tab w:val="left" w:pos="1468"/>
        </w:tabs>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bookmarkStart w:id="20" w:name="bookmark27"/>
      <w:r>
        <w:rPr>
          <w:rFonts w:hint="default" w:ascii="Times New Roman" w:hAnsi="Times New Roman" w:eastAsia="方正仿宋_GBK" w:cs="Times New Roman"/>
          <w:bCs/>
          <w:sz w:val="32"/>
          <w:szCs w:val="32"/>
        </w:rPr>
        <w:t>（</w:t>
      </w:r>
      <w:bookmarkEnd w:id="20"/>
      <w:r>
        <w:rPr>
          <w:rFonts w:hint="default" w:ascii="Times New Roman" w:hAnsi="Times New Roman" w:eastAsia="方正仿宋_GBK" w:cs="Times New Roman"/>
          <w:bCs/>
          <w:sz w:val="32"/>
          <w:szCs w:val="32"/>
        </w:rPr>
        <w:t>2）</w:t>
      </w:r>
      <w:r>
        <w:rPr>
          <w:rFonts w:hint="default" w:ascii="Times New Roman" w:hAnsi="Times New Roman" w:eastAsia="方正仿宋_GBK" w:cs="Times New Roman"/>
          <w:sz w:val="32"/>
          <w:szCs w:val="32"/>
        </w:rPr>
        <w:t>优化城市消防安全布局。在城市规划中，合理控制高层建筑高度和密度，综合考虑消防救援能力，科学布局超大商业综合体、超高层建筑群、油气储备库、石油化工企业、电化学储能电站。在</w:t>
      </w:r>
      <w:r>
        <w:rPr>
          <w:rFonts w:hint="default" w:ascii="Times New Roman" w:hAnsi="Times New Roman" w:eastAsia="方正仿宋_GBK" w:cs="Times New Roman"/>
          <w:sz w:val="32"/>
          <w:szCs w:val="32"/>
          <w:lang w:eastAsia="zh-CN"/>
        </w:rPr>
        <w:t>高层建筑密集区、核心商圈</w:t>
      </w:r>
      <w:r>
        <w:rPr>
          <w:rFonts w:hint="default" w:ascii="Times New Roman" w:hAnsi="Times New Roman" w:eastAsia="方正仿宋_GBK" w:cs="Times New Roman"/>
          <w:sz w:val="32"/>
          <w:szCs w:val="32"/>
        </w:rPr>
        <w:t>建设小型消防站。</w:t>
      </w:r>
      <w:r>
        <w:rPr>
          <w:rFonts w:hint="default" w:ascii="Times New Roman" w:hAnsi="Times New Roman" w:eastAsia="方正楷体_GBK" w:cs="Times New Roman"/>
          <w:sz w:val="32"/>
          <w:szCs w:val="32"/>
        </w:rPr>
        <w:t>（责任单位：区规划自然资源局、</w:t>
      </w:r>
      <w:r>
        <w:rPr>
          <w:rFonts w:hint="default" w:ascii="Times New Roman" w:hAnsi="Times New Roman" w:eastAsia="方正楷体_GBK" w:cs="Times New Roman"/>
          <w:sz w:val="32"/>
          <w:szCs w:val="32"/>
          <w:lang w:eastAsia="zh-CN"/>
        </w:rPr>
        <w:t>区商务委、</w:t>
      </w:r>
      <w:r>
        <w:rPr>
          <w:rFonts w:hint="default" w:ascii="Times New Roman" w:hAnsi="Times New Roman" w:eastAsia="方正楷体_GBK" w:cs="Times New Roman"/>
          <w:sz w:val="32"/>
          <w:szCs w:val="32"/>
        </w:rPr>
        <w:t>区消防救援支队）</w:t>
      </w:r>
    </w:p>
    <w:p>
      <w:pPr>
        <w:pStyle w:val="9"/>
        <w:keepNext w:val="0"/>
        <w:keepLines w:val="0"/>
        <w:pageBreakBefore w:val="0"/>
        <w:widowControl w:val="0"/>
        <w:tabs>
          <w:tab w:val="left" w:pos="1463"/>
        </w:tabs>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bookmarkStart w:id="21" w:name="bookmark28"/>
      <w:r>
        <w:rPr>
          <w:rFonts w:hint="default" w:ascii="Times New Roman" w:hAnsi="Times New Roman" w:eastAsia="方正仿宋_GBK" w:cs="Times New Roman"/>
          <w:bCs/>
          <w:sz w:val="32"/>
          <w:szCs w:val="32"/>
        </w:rPr>
        <w:t>（</w:t>
      </w:r>
      <w:bookmarkEnd w:id="21"/>
      <w:r>
        <w:rPr>
          <w:rFonts w:hint="default" w:ascii="Times New Roman" w:hAnsi="Times New Roman" w:eastAsia="方正仿宋_GBK" w:cs="Times New Roman"/>
          <w:bCs/>
          <w:sz w:val="32"/>
          <w:szCs w:val="32"/>
        </w:rPr>
        <w:t>3）</w:t>
      </w:r>
      <w:r>
        <w:rPr>
          <w:rFonts w:hint="default" w:ascii="Times New Roman" w:hAnsi="Times New Roman" w:eastAsia="方正仿宋_GBK" w:cs="Times New Roman"/>
          <w:sz w:val="32"/>
          <w:szCs w:val="32"/>
        </w:rPr>
        <w:t>推进城市消防安全升级。在对老旧小区、老旧厂区、老旧街区、</w:t>
      </w:r>
      <w:r>
        <w:rPr>
          <w:rFonts w:hint="default" w:ascii="Times New Roman" w:hAnsi="Times New Roman" w:eastAsia="方正仿宋_GBK" w:cs="Times New Roman"/>
          <w:sz w:val="32"/>
          <w:szCs w:val="32"/>
          <w:lang w:val="zh-CN" w:eastAsia="zh-CN"/>
        </w:rPr>
        <w:t>“城</w:t>
      </w:r>
      <w:r>
        <w:rPr>
          <w:rFonts w:hint="default" w:ascii="Times New Roman" w:hAnsi="Times New Roman" w:eastAsia="方正仿宋_GBK" w:cs="Times New Roman"/>
          <w:sz w:val="32"/>
          <w:szCs w:val="32"/>
        </w:rPr>
        <w:t>中村</w:t>
      </w:r>
      <w:r>
        <w:rPr>
          <w:rFonts w:hint="default" w:ascii="Times New Roman" w:hAnsi="Times New Roman" w:eastAsia="方正仿宋_GBK" w:cs="Times New Roman"/>
          <w:sz w:val="32"/>
          <w:szCs w:val="32"/>
          <w:lang w:val="zh-CN" w:eastAsia="zh-CN"/>
        </w:rPr>
        <w:t>”</w:t>
      </w:r>
      <w:r>
        <w:rPr>
          <w:rFonts w:hint="default" w:ascii="Times New Roman" w:hAnsi="Times New Roman" w:eastAsia="方正仿宋_GBK" w:cs="Times New Roman"/>
          <w:sz w:val="32"/>
          <w:szCs w:val="32"/>
        </w:rPr>
        <w:t>等进行城市更新提升时，将消防设施、消防车通道、燃气设施等一并纳入升级改造范围，研究制定老旧小区改造消防设计技术标准。在实施老旧建筑、油气储罐、燃气管网等综合改造和民生实事工程时，将消防安全纳入整体改造计划。加快中心城区公共停车场建设，进一步挖掘盘活现有资源，扩大停车泊位供给。</w:t>
      </w:r>
      <w:r>
        <w:rPr>
          <w:rFonts w:hint="default" w:ascii="Times New Roman" w:hAnsi="Times New Roman" w:eastAsia="方正楷体_GBK" w:cs="Times New Roman"/>
          <w:sz w:val="32"/>
          <w:szCs w:val="32"/>
        </w:rPr>
        <w:t>（责任单位：区消防救援支队、区经济信息委、区住房城乡建委、区城市管理局、区商务委、区应急局</w:t>
      </w:r>
      <w:r>
        <w:rPr>
          <w:rFonts w:hint="default" w:ascii="Times New Roman" w:hAnsi="Times New Roman" w:eastAsia="方正楷体_GBK" w:cs="Times New Roman"/>
          <w:sz w:val="32"/>
          <w:szCs w:val="32"/>
          <w:lang w:eastAsia="zh-CN"/>
        </w:rPr>
        <w:t>，属地镇乡街道</w:t>
      </w:r>
      <w:r>
        <w:rPr>
          <w:rFonts w:hint="default" w:ascii="Times New Roman" w:hAnsi="Times New Roman" w:eastAsia="方正楷体_GBK" w:cs="Times New Roman"/>
          <w:sz w:val="32"/>
          <w:szCs w:val="32"/>
        </w:rPr>
        <w:t>）</w:t>
      </w:r>
    </w:p>
    <w:p>
      <w:pPr>
        <w:pStyle w:val="9"/>
        <w:keepNext w:val="0"/>
        <w:keepLines w:val="0"/>
        <w:pageBreakBefore w:val="0"/>
        <w:widowControl w:val="0"/>
        <w:tabs>
          <w:tab w:val="left" w:pos="1462"/>
        </w:tabs>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bookmarkStart w:id="22" w:name="bookmark29"/>
      <w:r>
        <w:rPr>
          <w:rFonts w:hint="default" w:ascii="Times New Roman" w:hAnsi="Times New Roman" w:eastAsia="方正仿宋_GBK" w:cs="Times New Roman"/>
          <w:bCs/>
          <w:sz w:val="32"/>
          <w:szCs w:val="32"/>
        </w:rPr>
        <w:t>（</w:t>
      </w:r>
      <w:bookmarkEnd w:id="22"/>
      <w:r>
        <w:rPr>
          <w:rFonts w:hint="default" w:ascii="Times New Roman" w:hAnsi="Times New Roman" w:eastAsia="方正仿宋_GBK" w:cs="Times New Roman"/>
          <w:bCs/>
          <w:sz w:val="32"/>
          <w:szCs w:val="32"/>
        </w:rPr>
        <w:t>4）</w:t>
      </w:r>
      <w:r>
        <w:rPr>
          <w:rFonts w:hint="default" w:ascii="Times New Roman" w:hAnsi="Times New Roman" w:eastAsia="方正仿宋_GBK" w:cs="Times New Roman"/>
          <w:sz w:val="32"/>
          <w:szCs w:val="32"/>
        </w:rPr>
        <w:t>加强公共消防设施建设。按照《重庆市</w:t>
      </w:r>
      <w:r>
        <w:rPr>
          <w:rFonts w:hint="default" w:ascii="Times New Roman" w:hAnsi="Times New Roman" w:eastAsia="方正仿宋_GBK" w:cs="Times New Roman"/>
          <w:sz w:val="32"/>
          <w:szCs w:val="32"/>
          <w:lang w:eastAsia="zh-CN"/>
        </w:rPr>
        <w:t>万州区</w:t>
      </w:r>
      <w:r>
        <w:rPr>
          <w:rFonts w:hint="default" w:ascii="Times New Roman" w:hAnsi="Times New Roman" w:eastAsia="方正仿宋_GBK" w:cs="Times New Roman"/>
          <w:sz w:val="32"/>
          <w:szCs w:val="32"/>
        </w:rPr>
        <w:t>消防救援事业发展</w:t>
      </w:r>
      <w:r>
        <w:rPr>
          <w:rFonts w:hint="default" w:ascii="Times New Roman" w:hAnsi="Times New Roman" w:eastAsia="方正仿宋_GBK" w:cs="Times New Roman"/>
          <w:sz w:val="32"/>
          <w:szCs w:val="32"/>
          <w:lang w:val="zh-CN" w:eastAsia="zh-CN"/>
        </w:rPr>
        <w:t>“十</w:t>
      </w:r>
      <w:r>
        <w:rPr>
          <w:rFonts w:hint="default" w:ascii="Times New Roman" w:hAnsi="Times New Roman" w:eastAsia="方正仿宋_GBK" w:cs="Times New Roman"/>
          <w:sz w:val="32"/>
          <w:szCs w:val="32"/>
        </w:rPr>
        <w:t>四五</w:t>
      </w:r>
      <w:r>
        <w:rPr>
          <w:rFonts w:hint="default" w:ascii="Times New Roman" w:hAnsi="Times New Roman" w:eastAsia="方正仿宋_GBK" w:cs="Times New Roman"/>
          <w:sz w:val="32"/>
          <w:szCs w:val="32"/>
          <w:lang w:val="zh-CN" w:eastAsia="zh-CN"/>
        </w:rPr>
        <w:t>”</w:t>
      </w:r>
      <w:r>
        <w:rPr>
          <w:rFonts w:hint="default" w:ascii="Times New Roman" w:hAnsi="Times New Roman" w:eastAsia="方正仿宋_GBK" w:cs="Times New Roman"/>
          <w:sz w:val="32"/>
          <w:szCs w:val="32"/>
        </w:rPr>
        <w:t>规划</w:t>
      </w:r>
      <w:r>
        <w:rPr>
          <w:rFonts w:hint="default" w:ascii="Times New Roman" w:hAnsi="Times New Roman" w:eastAsia="方正仿宋_GBK" w:cs="Times New Roman"/>
          <w:bCs/>
          <w:sz w:val="32"/>
          <w:szCs w:val="32"/>
          <w:lang w:val="en-US" w:eastAsia="zh-CN"/>
        </w:rPr>
        <w:t>（2021—2025</w:t>
      </w:r>
      <w:r>
        <w:rPr>
          <w:rFonts w:hint="default" w:ascii="Times New Roman" w:hAnsi="Times New Roman" w:eastAsia="方正仿宋_GBK" w:cs="Times New Roman"/>
          <w:sz w:val="32"/>
          <w:szCs w:val="32"/>
        </w:rPr>
        <w:t>年）》，落实消防站、市政消火栓、消防装备等公共消防基础设施年度建设任务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严禁随意占用消防站、消防水源等设施用地。</w:t>
      </w:r>
      <w:r>
        <w:rPr>
          <w:rFonts w:hint="default" w:ascii="Times New Roman" w:hAnsi="Times New Roman" w:eastAsia="方正楷体_GBK" w:cs="Times New Roman"/>
          <w:sz w:val="32"/>
          <w:szCs w:val="32"/>
        </w:rPr>
        <w:t>（责任单位：区消防救援支队、区规划自然资源局、区住房城乡建委、区财政局）</w:t>
      </w:r>
    </w:p>
    <w:p>
      <w:pPr>
        <w:pStyle w:val="9"/>
        <w:keepNext w:val="0"/>
        <w:keepLines w:val="0"/>
        <w:pageBreakBefore w:val="0"/>
        <w:widowControl w:val="0"/>
        <w:tabs>
          <w:tab w:val="left" w:pos="1462"/>
        </w:tabs>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sz w:val="32"/>
          <w:szCs w:val="32"/>
        </w:rPr>
      </w:pPr>
      <w:bookmarkStart w:id="23" w:name="bookmark30"/>
      <w:r>
        <w:rPr>
          <w:rFonts w:hint="default" w:ascii="Times New Roman" w:hAnsi="Times New Roman" w:eastAsia="方正仿宋_GBK" w:cs="Times New Roman"/>
          <w:bCs/>
          <w:sz w:val="32"/>
          <w:szCs w:val="32"/>
        </w:rPr>
        <w:t>（</w:t>
      </w:r>
      <w:bookmarkEnd w:id="23"/>
      <w:r>
        <w:rPr>
          <w:rFonts w:hint="default" w:ascii="Times New Roman" w:hAnsi="Times New Roman" w:eastAsia="方正仿宋_GBK" w:cs="Times New Roman"/>
          <w:bCs/>
          <w:sz w:val="32"/>
          <w:szCs w:val="32"/>
        </w:rPr>
        <w:t>5）</w:t>
      </w:r>
      <w:r>
        <w:rPr>
          <w:rFonts w:hint="default" w:ascii="Times New Roman" w:hAnsi="Times New Roman" w:eastAsia="方正仿宋_GBK" w:cs="Times New Roman"/>
          <w:bCs/>
          <w:sz w:val="32"/>
          <w:szCs w:val="32"/>
        </w:rPr>
        <w:tab/>
      </w:r>
      <w:r>
        <w:rPr>
          <w:rFonts w:hint="default" w:ascii="Times New Roman" w:hAnsi="Times New Roman" w:eastAsia="方正仿宋_GBK" w:cs="Times New Roman"/>
          <w:sz w:val="32"/>
          <w:szCs w:val="32"/>
        </w:rPr>
        <w:t>强化建设工程消防安全把关。严把消防设计审查验收关口，整治未经消防验收或者消防验收不合格擅自投入使用的建设工程，强化高度在</w:t>
      </w:r>
      <w:r>
        <w:rPr>
          <w:rFonts w:hint="default" w:ascii="Times New Roman" w:hAnsi="Times New Roman" w:eastAsia="方正仿宋_GBK" w:cs="Times New Roman"/>
          <w:bCs/>
          <w:sz w:val="32"/>
          <w:szCs w:val="32"/>
        </w:rPr>
        <w:t>250</w:t>
      </w:r>
      <w:r>
        <w:rPr>
          <w:rFonts w:hint="default" w:ascii="Times New Roman" w:hAnsi="Times New Roman" w:eastAsia="方正仿宋_GBK" w:cs="Times New Roman"/>
          <w:sz w:val="32"/>
          <w:szCs w:val="32"/>
        </w:rPr>
        <w:t>米以上新建民用建筑防火设计。落实保温材料防火管理要求，并将其燃烧性能纳入建筑能效测评核查内容，加强保温隔热工程防火管理。强化施工现场消防安全管理，及时查处未按规定设置消防设施、违规搭建易燃可燃夹芯彩钢板的员工宿舍等问题。</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eastAsia="zh-CN"/>
        </w:rPr>
        <w:t>区</w:t>
      </w:r>
      <w:r>
        <w:rPr>
          <w:rFonts w:hint="default" w:ascii="Times New Roman" w:hAnsi="Times New Roman" w:eastAsia="方正楷体_GBK" w:cs="Times New Roman"/>
          <w:sz w:val="32"/>
          <w:szCs w:val="32"/>
        </w:rPr>
        <w:t>住房城乡建委、</w:t>
      </w:r>
      <w:r>
        <w:rPr>
          <w:rFonts w:hint="default" w:ascii="Times New Roman" w:hAnsi="Times New Roman" w:eastAsia="方正楷体_GBK" w:cs="Times New Roman"/>
          <w:sz w:val="32"/>
          <w:szCs w:val="32"/>
          <w:lang w:eastAsia="zh-CN"/>
        </w:rPr>
        <w:t>区</w:t>
      </w:r>
      <w:r>
        <w:rPr>
          <w:rFonts w:hint="default" w:ascii="Times New Roman" w:hAnsi="Times New Roman" w:eastAsia="方正楷体_GBK" w:cs="Times New Roman"/>
          <w:sz w:val="32"/>
          <w:szCs w:val="32"/>
        </w:rPr>
        <w:t>消防救援</w:t>
      </w:r>
      <w:r>
        <w:rPr>
          <w:rFonts w:hint="default" w:ascii="Times New Roman" w:hAnsi="Times New Roman" w:eastAsia="方正楷体_GBK" w:cs="Times New Roman"/>
          <w:sz w:val="32"/>
          <w:szCs w:val="32"/>
          <w:lang w:eastAsia="zh-CN"/>
        </w:rPr>
        <w:t>支</w:t>
      </w:r>
      <w:r>
        <w:rPr>
          <w:rFonts w:hint="default" w:ascii="Times New Roman" w:hAnsi="Times New Roman" w:eastAsia="方正楷体_GBK" w:cs="Times New Roman"/>
          <w:sz w:val="32"/>
          <w:szCs w:val="32"/>
        </w:rPr>
        <w:t>队）</w:t>
      </w:r>
    </w:p>
    <w:p>
      <w:pPr>
        <w:pStyle w:val="9"/>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bookmarkStart w:id="24" w:name="bookmark31"/>
      <w:bookmarkEnd w:id="24"/>
      <w:r>
        <w:rPr>
          <w:rFonts w:hint="default" w:ascii="Times New Roman" w:hAnsi="Times New Roman" w:eastAsia="方正仿宋_GBK" w:cs="Times New Roman"/>
          <w:sz w:val="32"/>
          <w:szCs w:val="32"/>
        </w:rPr>
        <w:t>11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提升隐患整治能力。</w:t>
      </w:r>
    </w:p>
    <w:p>
      <w:pPr>
        <w:pStyle w:val="9"/>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（1）</w:t>
      </w:r>
      <w:r>
        <w:rPr>
          <w:rFonts w:hint="default" w:ascii="Times New Roman" w:hAnsi="Times New Roman" w:eastAsia="方正仿宋_GBK" w:cs="Times New Roman"/>
          <w:sz w:val="32"/>
          <w:szCs w:val="32"/>
        </w:rPr>
        <w:t>加强消防安全评估。健全城市消防安全风险评估、定期研判和预警提示机制，结合经济发展、产业结构、功能布局、人口密度以及火灾规律特点等要素，开展火灾风险评估，提出防控对策措施，实施综合治理。</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eastAsia="zh-CN"/>
        </w:rPr>
        <w:t>区消防救援支队</w:t>
      </w:r>
      <w:r>
        <w:rPr>
          <w:rFonts w:hint="default" w:ascii="Times New Roman" w:hAnsi="Times New Roman" w:eastAsia="方正楷体_GBK" w:cs="Times New Roman"/>
          <w:sz w:val="32"/>
          <w:szCs w:val="32"/>
        </w:rPr>
        <w:t>）</w:t>
      </w:r>
    </w:p>
    <w:p>
      <w:pPr>
        <w:pStyle w:val="9"/>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bCs/>
          <w:sz w:val="32"/>
          <w:szCs w:val="32"/>
        </w:rPr>
        <w:t>（2）</w:t>
      </w:r>
      <w:r>
        <w:rPr>
          <w:rFonts w:hint="default" w:ascii="Times New Roman" w:hAnsi="Times New Roman" w:eastAsia="方正仿宋_GBK" w:cs="Times New Roman"/>
          <w:sz w:val="32"/>
          <w:szCs w:val="32"/>
        </w:rPr>
        <w:t>完善隐患整治手段。健全火灾隐患常态化排查整治机制，强化突出问题专项治理，加大执法力度，对重大火灾隐患，按规定挂牌督办。持续开展打通</w:t>
      </w:r>
      <w:r>
        <w:rPr>
          <w:rFonts w:hint="default" w:ascii="Times New Roman" w:hAnsi="Times New Roman" w:eastAsia="方正仿宋_GBK" w:cs="Times New Roman"/>
          <w:sz w:val="32"/>
          <w:szCs w:val="32"/>
          <w:lang w:val="zh-CN" w:eastAsia="zh-CN"/>
        </w:rPr>
        <w:t>“生命</w:t>
      </w:r>
      <w:r>
        <w:rPr>
          <w:rFonts w:hint="default" w:ascii="Times New Roman" w:hAnsi="Times New Roman" w:eastAsia="方正仿宋_GBK" w:cs="Times New Roman"/>
          <w:sz w:val="32"/>
          <w:szCs w:val="32"/>
        </w:rPr>
        <w:t>通道</w:t>
      </w:r>
      <w:r>
        <w:rPr>
          <w:rFonts w:hint="default" w:ascii="Times New Roman" w:hAnsi="Times New Roman" w:eastAsia="方正仿宋_GBK" w:cs="Times New Roman"/>
          <w:sz w:val="32"/>
          <w:szCs w:val="32"/>
          <w:lang w:val="zh-CN" w:eastAsia="zh-CN"/>
        </w:rPr>
        <w:t>”</w:t>
      </w:r>
      <w:r>
        <w:rPr>
          <w:rFonts w:hint="default" w:ascii="Times New Roman" w:hAnsi="Times New Roman" w:eastAsia="方正仿宋_GBK" w:cs="Times New Roman"/>
          <w:sz w:val="32"/>
          <w:szCs w:val="32"/>
        </w:rPr>
        <w:t>集中清障行动，固化监管执法长效机制，完善</w:t>
      </w:r>
      <w:r>
        <w:rPr>
          <w:rFonts w:hint="default" w:ascii="Times New Roman" w:hAnsi="Times New Roman" w:eastAsia="方正仿宋_GBK" w:cs="Times New Roman"/>
          <w:sz w:val="32"/>
          <w:szCs w:val="32"/>
          <w:lang w:val="zh-CN" w:eastAsia="zh-CN"/>
        </w:rPr>
        <w:t>“绿</w:t>
      </w:r>
      <w:r>
        <w:rPr>
          <w:rFonts w:hint="default" w:ascii="Times New Roman" w:hAnsi="Times New Roman" w:eastAsia="方正仿宋_GBK" w:cs="Times New Roman"/>
          <w:sz w:val="32"/>
          <w:szCs w:val="32"/>
        </w:rPr>
        <w:t>波带保畅</w:t>
      </w:r>
      <w:r>
        <w:rPr>
          <w:rFonts w:hint="default" w:ascii="Times New Roman" w:hAnsi="Times New Roman" w:eastAsia="方正仿宋_GBK" w:cs="Times New Roman"/>
          <w:sz w:val="32"/>
          <w:szCs w:val="32"/>
          <w:lang w:val="zh-CN" w:eastAsia="zh-CN"/>
        </w:rPr>
        <w:t>”</w:t>
      </w:r>
      <w:r>
        <w:rPr>
          <w:rFonts w:hint="default" w:ascii="Times New Roman" w:hAnsi="Times New Roman" w:eastAsia="方正仿宋_GBK" w:cs="Times New Roman"/>
          <w:sz w:val="32"/>
          <w:szCs w:val="32"/>
        </w:rPr>
        <w:t>机制。完善消防信用监管机制，加强部门信息共享、公示曝光和联合惩戒。</w:t>
      </w:r>
      <w:r>
        <w:rPr>
          <w:rFonts w:hint="default" w:ascii="Times New Roman" w:hAnsi="Times New Roman" w:eastAsia="方正楷体_GBK" w:cs="Times New Roman"/>
          <w:sz w:val="32"/>
          <w:szCs w:val="32"/>
        </w:rPr>
        <w:t>（责任单位：区消防救援支队、区发展改革委、区公安局、区城市管理局</w:t>
      </w:r>
      <w:r>
        <w:rPr>
          <w:rFonts w:hint="default" w:ascii="Times New Roman" w:hAnsi="Times New Roman" w:eastAsia="方正楷体_GBK" w:cs="Times New Roman"/>
          <w:sz w:val="32"/>
          <w:szCs w:val="32"/>
          <w:lang w:eastAsia="zh-CN"/>
        </w:rPr>
        <w:t>，各镇乡街道</w:t>
      </w:r>
      <w:r>
        <w:rPr>
          <w:rFonts w:hint="default" w:ascii="Times New Roman" w:hAnsi="Times New Roman" w:eastAsia="方正楷体_GBK" w:cs="Times New Roman"/>
          <w:sz w:val="32"/>
          <w:szCs w:val="32"/>
        </w:rPr>
        <w:t>）</w:t>
      </w:r>
    </w:p>
    <w:p>
      <w:pPr>
        <w:pStyle w:val="9"/>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bookmarkStart w:id="25" w:name="bookmark32"/>
      <w:bookmarkEnd w:id="25"/>
      <w:r>
        <w:rPr>
          <w:rFonts w:hint="default" w:ascii="Times New Roman" w:hAnsi="Times New Roman" w:eastAsia="方正仿宋_GBK" w:cs="Times New Roman"/>
          <w:sz w:val="32"/>
          <w:szCs w:val="32"/>
          <w:lang w:eastAsia="zh-CN"/>
        </w:rPr>
        <w:t>12．</w:t>
      </w:r>
      <w:r>
        <w:rPr>
          <w:rFonts w:hint="default" w:ascii="Times New Roman" w:hAnsi="Times New Roman" w:eastAsia="方正仿宋_GBK" w:cs="Times New Roman"/>
          <w:sz w:val="32"/>
          <w:szCs w:val="32"/>
        </w:rPr>
        <w:t>提升智能防范能力。</w:t>
      </w:r>
    </w:p>
    <w:p>
      <w:pPr>
        <w:pStyle w:val="9"/>
        <w:keepNext w:val="0"/>
        <w:keepLines w:val="0"/>
        <w:pageBreakBefore w:val="0"/>
        <w:widowControl w:val="0"/>
        <w:tabs>
          <w:tab w:val="left" w:pos="1452"/>
        </w:tabs>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sz w:val="32"/>
          <w:szCs w:val="32"/>
        </w:rPr>
      </w:pPr>
      <w:bookmarkStart w:id="26" w:name="bookmark33"/>
      <w:r>
        <w:rPr>
          <w:rFonts w:hint="default" w:ascii="Times New Roman" w:hAnsi="Times New Roman" w:eastAsia="方正仿宋_GBK" w:cs="Times New Roman"/>
          <w:bCs/>
          <w:sz w:val="32"/>
          <w:szCs w:val="32"/>
        </w:rPr>
        <w:t>（</w:t>
      </w:r>
      <w:bookmarkEnd w:id="26"/>
      <w:r>
        <w:rPr>
          <w:rFonts w:hint="default" w:ascii="Times New Roman" w:hAnsi="Times New Roman" w:eastAsia="方正仿宋_GBK" w:cs="Times New Roman"/>
          <w:bCs/>
          <w:sz w:val="32"/>
          <w:szCs w:val="32"/>
        </w:rPr>
        <w:t>1）</w:t>
      </w:r>
      <w:r>
        <w:rPr>
          <w:rFonts w:hint="default" w:ascii="Times New Roman" w:hAnsi="Times New Roman" w:eastAsia="方正仿宋_GBK" w:cs="Times New Roman"/>
          <w:sz w:val="32"/>
          <w:szCs w:val="32"/>
        </w:rPr>
        <w:t>推进消防物联感知平台建设。实施</w:t>
      </w:r>
      <w:r>
        <w:rPr>
          <w:rFonts w:hint="default" w:ascii="Times New Roman" w:hAnsi="Times New Roman" w:eastAsia="方正仿宋_GBK" w:cs="Times New Roman"/>
          <w:sz w:val="32"/>
          <w:szCs w:val="32"/>
          <w:lang w:val="zh-CN" w:eastAsia="zh-CN"/>
        </w:rPr>
        <w:t>“互</w:t>
      </w:r>
      <w:r>
        <w:rPr>
          <w:rFonts w:hint="default" w:ascii="Times New Roman" w:hAnsi="Times New Roman" w:eastAsia="方正仿宋_GBK" w:cs="Times New Roman"/>
          <w:sz w:val="32"/>
          <w:szCs w:val="32"/>
        </w:rPr>
        <w:t>联网+监管</w:t>
      </w:r>
      <w:r>
        <w:rPr>
          <w:rFonts w:hint="default" w:ascii="Times New Roman" w:hAnsi="Times New Roman" w:eastAsia="方正仿宋_GBK" w:cs="Times New Roman"/>
          <w:sz w:val="32"/>
          <w:szCs w:val="32"/>
          <w:lang w:val="zh-CN" w:eastAsia="zh-CN"/>
        </w:rPr>
        <w:t>”</w:t>
      </w:r>
      <w:r>
        <w:rPr>
          <w:rFonts w:hint="default" w:ascii="Times New Roman" w:hAnsi="Times New Roman" w:eastAsia="方正仿宋_GBK" w:cs="Times New Roman"/>
          <w:sz w:val="32"/>
          <w:szCs w:val="32"/>
        </w:rPr>
        <w:t>，将城市火灾风险防治嵌入基层智慧治理。推广城市消防远程监控、物联网监测、电气火灾监控等在高层建筑、大型商业综合体、石油化工企业、文物古建筑等重点单位火灾防控方面的应用，制定相关数据、接口标准。</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eastAsia="zh-CN"/>
        </w:rPr>
        <w:t>区</w:t>
      </w:r>
      <w:r>
        <w:rPr>
          <w:rFonts w:hint="default" w:ascii="Times New Roman" w:hAnsi="Times New Roman" w:eastAsia="方正楷体_GBK" w:cs="Times New Roman"/>
          <w:sz w:val="32"/>
          <w:szCs w:val="32"/>
        </w:rPr>
        <w:t>大数据发展局、</w:t>
      </w:r>
      <w:r>
        <w:rPr>
          <w:rFonts w:hint="default" w:ascii="Times New Roman" w:hAnsi="Times New Roman" w:eastAsia="方正楷体_GBK" w:cs="Times New Roman"/>
          <w:sz w:val="32"/>
          <w:szCs w:val="32"/>
          <w:lang w:eastAsia="zh-CN"/>
        </w:rPr>
        <w:t>区</w:t>
      </w:r>
      <w:r>
        <w:rPr>
          <w:rFonts w:hint="default" w:ascii="Times New Roman" w:hAnsi="Times New Roman" w:eastAsia="方正楷体_GBK" w:cs="Times New Roman"/>
          <w:sz w:val="32"/>
          <w:szCs w:val="32"/>
        </w:rPr>
        <w:t>消防救援</w:t>
      </w:r>
      <w:r>
        <w:rPr>
          <w:rFonts w:hint="default" w:ascii="Times New Roman" w:hAnsi="Times New Roman" w:eastAsia="方正楷体_GBK" w:cs="Times New Roman"/>
          <w:sz w:val="32"/>
          <w:szCs w:val="32"/>
          <w:lang w:eastAsia="zh-CN"/>
        </w:rPr>
        <w:t>支</w:t>
      </w:r>
      <w:r>
        <w:rPr>
          <w:rFonts w:hint="default" w:ascii="Times New Roman" w:hAnsi="Times New Roman" w:eastAsia="方正楷体_GBK" w:cs="Times New Roman"/>
          <w:sz w:val="32"/>
          <w:szCs w:val="32"/>
        </w:rPr>
        <w:t>队）</w:t>
      </w:r>
    </w:p>
    <w:p>
      <w:pPr>
        <w:pStyle w:val="9"/>
        <w:keepNext w:val="0"/>
        <w:keepLines w:val="0"/>
        <w:pageBreakBefore w:val="0"/>
        <w:widowControl w:val="0"/>
        <w:tabs>
          <w:tab w:val="left" w:pos="1452"/>
        </w:tabs>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bookmarkStart w:id="27" w:name="bookmark34"/>
      <w:r>
        <w:rPr>
          <w:rFonts w:hint="default" w:ascii="Times New Roman" w:hAnsi="Times New Roman" w:eastAsia="方正仿宋_GBK" w:cs="Times New Roman"/>
          <w:bCs/>
          <w:sz w:val="32"/>
          <w:szCs w:val="32"/>
        </w:rPr>
        <w:t>（</w:t>
      </w:r>
      <w:bookmarkEnd w:id="27"/>
      <w:r>
        <w:rPr>
          <w:rFonts w:hint="default" w:ascii="Times New Roman" w:hAnsi="Times New Roman" w:eastAsia="方正仿宋_GBK" w:cs="Times New Roman"/>
          <w:bCs/>
          <w:sz w:val="32"/>
          <w:szCs w:val="32"/>
        </w:rPr>
        <w:t>2）</w:t>
      </w:r>
      <w:r>
        <w:rPr>
          <w:rFonts w:hint="default" w:ascii="Times New Roman" w:hAnsi="Times New Roman" w:eastAsia="方正仿宋_GBK" w:cs="Times New Roman"/>
          <w:sz w:val="32"/>
          <w:szCs w:val="32"/>
        </w:rPr>
        <w:t>强化城市火灾风险监测预警。推进火灾风险监测预警能力平台和体系建设，构建消防</w:t>
      </w:r>
      <w:r>
        <w:rPr>
          <w:rFonts w:hint="default" w:ascii="Times New Roman" w:hAnsi="Times New Roman" w:eastAsia="方正仿宋_GBK" w:cs="Times New Roman"/>
          <w:sz w:val="32"/>
          <w:szCs w:val="32"/>
          <w:lang w:val="zh-CN" w:eastAsia="zh-CN"/>
        </w:rPr>
        <w:t>“哨</w:t>
      </w:r>
      <w:r>
        <w:rPr>
          <w:rFonts w:hint="default" w:ascii="Times New Roman" w:hAnsi="Times New Roman" w:eastAsia="方正仿宋_GBK" w:cs="Times New Roman"/>
          <w:sz w:val="32"/>
          <w:szCs w:val="32"/>
        </w:rPr>
        <w:t>兵</w:t>
      </w:r>
      <w:r>
        <w:rPr>
          <w:rFonts w:hint="default" w:ascii="Times New Roman" w:hAnsi="Times New Roman" w:eastAsia="方正仿宋_GBK" w:cs="Times New Roman"/>
          <w:sz w:val="32"/>
          <w:szCs w:val="32"/>
          <w:lang w:val="zh-CN" w:eastAsia="zh-CN"/>
        </w:rPr>
        <w:t>”</w:t>
      </w:r>
      <w:r>
        <w:rPr>
          <w:rFonts w:hint="default" w:ascii="Times New Roman" w:hAnsi="Times New Roman" w:eastAsia="方正仿宋_GBK" w:cs="Times New Roman"/>
          <w:sz w:val="32"/>
          <w:szCs w:val="32"/>
        </w:rPr>
        <w:t>瞭望监测平台，深度融入城市综合风险监测预警等平台。加强消防安全监管与安全生产、市场监管、道路交通、信用管理等部门公共数据资源开放共享。</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eastAsia="zh-CN"/>
        </w:rPr>
        <w:t>区</w:t>
      </w:r>
      <w:r>
        <w:rPr>
          <w:rFonts w:hint="default" w:ascii="Times New Roman" w:hAnsi="Times New Roman" w:eastAsia="方正楷体_GBK" w:cs="Times New Roman"/>
          <w:sz w:val="32"/>
          <w:szCs w:val="32"/>
        </w:rPr>
        <w:t>消防救援</w:t>
      </w:r>
      <w:r>
        <w:rPr>
          <w:rFonts w:hint="default" w:ascii="Times New Roman" w:hAnsi="Times New Roman" w:eastAsia="方正楷体_GBK" w:cs="Times New Roman"/>
          <w:sz w:val="32"/>
          <w:szCs w:val="32"/>
          <w:lang w:eastAsia="zh-CN"/>
        </w:rPr>
        <w:t>支</w:t>
      </w:r>
      <w:r>
        <w:rPr>
          <w:rFonts w:hint="default" w:ascii="Times New Roman" w:hAnsi="Times New Roman" w:eastAsia="方正楷体_GBK" w:cs="Times New Roman"/>
          <w:sz w:val="32"/>
          <w:szCs w:val="32"/>
        </w:rPr>
        <w:t>队、</w:t>
      </w:r>
      <w:r>
        <w:rPr>
          <w:rFonts w:hint="default" w:ascii="Times New Roman" w:hAnsi="Times New Roman" w:eastAsia="方正楷体_GBK" w:cs="Times New Roman"/>
          <w:sz w:val="32"/>
          <w:szCs w:val="32"/>
          <w:lang w:eastAsia="zh-CN"/>
        </w:rPr>
        <w:t>区</w:t>
      </w:r>
      <w:r>
        <w:rPr>
          <w:rFonts w:hint="default" w:ascii="Times New Roman" w:hAnsi="Times New Roman" w:eastAsia="方正楷体_GBK" w:cs="Times New Roman"/>
          <w:sz w:val="32"/>
          <w:szCs w:val="32"/>
        </w:rPr>
        <w:t>发展改革委、</w:t>
      </w:r>
      <w:r>
        <w:rPr>
          <w:rFonts w:hint="default" w:ascii="Times New Roman" w:hAnsi="Times New Roman" w:eastAsia="方正楷体_GBK" w:cs="Times New Roman"/>
          <w:sz w:val="32"/>
          <w:szCs w:val="32"/>
          <w:lang w:eastAsia="zh-CN"/>
        </w:rPr>
        <w:t>区</w:t>
      </w:r>
      <w:r>
        <w:rPr>
          <w:rFonts w:hint="default" w:ascii="Times New Roman" w:hAnsi="Times New Roman" w:eastAsia="方正楷体_GBK" w:cs="Times New Roman"/>
          <w:sz w:val="32"/>
          <w:szCs w:val="32"/>
        </w:rPr>
        <w:t>公安局、</w:t>
      </w:r>
      <w:r>
        <w:rPr>
          <w:rFonts w:hint="default" w:ascii="Times New Roman" w:hAnsi="Times New Roman" w:eastAsia="方正楷体_GBK" w:cs="Times New Roman"/>
          <w:sz w:val="32"/>
          <w:szCs w:val="32"/>
          <w:lang w:eastAsia="zh-CN"/>
        </w:rPr>
        <w:t>区</w:t>
      </w:r>
      <w:r>
        <w:rPr>
          <w:rFonts w:hint="default" w:ascii="Times New Roman" w:hAnsi="Times New Roman" w:eastAsia="方正楷体_GBK" w:cs="Times New Roman"/>
          <w:sz w:val="32"/>
          <w:szCs w:val="32"/>
        </w:rPr>
        <w:t>市场监管局、</w:t>
      </w:r>
      <w:r>
        <w:rPr>
          <w:rFonts w:hint="default" w:ascii="Times New Roman" w:hAnsi="Times New Roman" w:eastAsia="方正楷体_GBK" w:cs="Times New Roman"/>
          <w:sz w:val="32"/>
          <w:szCs w:val="32"/>
          <w:lang w:eastAsia="zh-CN"/>
        </w:rPr>
        <w:t>区</w:t>
      </w:r>
      <w:r>
        <w:rPr>
          <w:rFonts w:hint="default" w:ascii="Times New Roman" w:hAnsi="Times New Roman" w:eastAsia="方正楷体_GBK" w:cs="Times New Roman"/>
          <w:sz w:val="32"/>
          <w:szCs w:val="32"/>
        </w:rPr>
        <w:t>大数据发展局）</w:t>
      </w:r>
    </w:p>
    <w:p>
      <w:pPr>
        <w:pStyle w:val="9"/>
        <w:keepNext w:val="0"/>
        <w:keepLines w:val="0"/>
        <w:pageBreakBefore w:val="0"/>
        <w:widowControl w:val="0"/>
        <w:tabs>
          <w:tab w:val="left" w:pos="1364"/>
        </w:tabs>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bookmarkStart w:id="28" w:name="bookmark35"/>
      <w:bookmarkEnd w:id="28"/>
      <w:r>
        <w:rPr>
          <w:rFonts w:hint="default" w:ascii="Times New Roman" w:hAnsi="Times New Roman" w:eastAsia="方正仿宋_GBK" w:cs="Times New Roman"/>
          <w:sz w:val="32"/>
          <w:szCs w:val="32"/>
          <w:lang w:eastAsia="zh-CN"/>
        </w:rPr>
        <w:t>13．</w:t>
      </w:r>
      <w:r>
        <w:rPr>
          <w:rFonts w:hint="default" w:ascii="Times New Roman" w:hAnsi="Times New Roman" w:eastAsia="方正仿宋_GBK" w:cs="Times New Roman"/>
          <w:sz w:val="32"/>
          <w:szCs w:val="32"/>
        </w:rPr>
        <w:t>提升综合救援能力。</w:t>
      </w:r>
    </w:p>
    <w:p>
      <w:pPr>
        <w:pStyle w:val="9"/>
        <w:keepNext w:val="0"/>
        <w:keepLines w:val="0"/>
        <w:pageBreakBefore w:val="0"/>
        <w:widowControl w:val="0"/>
        <w:tabs>
          <w:tab w:val="left" w:pos="1482"/>
        </w:tabs>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bookmarkStart w:id="29" w:name="bookmark36"/>
      <w:r>
        <w:rPr>
          <w:rFonts w:hint="default" w:ascii="Times New Roman" w:hAnsi="Times New Roman" w:eastAsia="方正仿宋_GBK" w:cs="Times New Roman"/>
          <w:bCs/>
          <w:sz w:val="32"/>
          <w:szCs w:val="32"/>
        </w:rPr>
        <w:t>（</w:t>
      </w:r>
      <w:bookmarkEnd w:id="29"/>
      <w:r>
        <w:rPr>
          <w:rFonts w:hint="default" w:ascii="Times New Roman" w:hAnsi="Times New Roman" w:eastAsia="方正仿宋_GBK" w:cs="Times New Roman"/>
          <w:bCs/>
          <w:sz w:val="32"/>
          <w:szCs w:val="32"/>
        </w:rPr>
        <w:t>1）</w:t>
      </w:r>
      <w:r>
        <w:rPr>
          <w:rFonts w:hint="default" w:ascii="Times New Roman" w:hAnsi="Times New Roman" w:eastAsia="方正仿宋_GBK" w:cs="Times New Roman"/>
          <w:sz w:val="32"/>
          <w:szCs w:val="32"/>
        </w:rPr>
        <w:t>建强专业精干作战力量体系。</w:t>
      </w:r>
      <w:r>
        <w:rPr>
          <w:rFonts w:hint="default" w:ascii="Times New Roman" w:hAnsi="Times New Roman" w:eastAsia="方正仿宋_GBK" w:cs="Times New Roman"/>
          <w:sz w:val="32"/>
          <w:szCs w:val="32"/>
          <w:lang w:eastAsia="zh-CN"/>
        </w:rPr>
        <w:t>建强</w:t>
      </w:r>
      <w:r>
        <w:rPr>
          <w:rFonts w:hint="default" w:ascii="Times New Roman" w:hAnsi="Times New Roman" w:eastAsia="方正仿宋_GBK" w:cs="Times New Roman"/>
          <w:sz w:val="32"/>
          <w:szCs w:val="32"/>
        </w:rPr>
        <w:t>地震、</w:t>
      </w:r>
      <w:r>
        <w:rPr>
          <w:rFonts w:hint="default" w:ascii="Times New Roman" w:hAnsi="Times New Roman" w:eastAsia="方正仿宋_GBK" w:cs="Times New Roman"/>
          <w:sz w:val="32"/>
          <w:szCs w:val="32"/>
          <w:lang w:eastAsia="zh-CN"/>
        </w:rPr>
        <w:t>化工、</w:t>
      </w:r>
      <w:r>
        <w:rPr>
          <w:rFonts w:hint="default" w:ascii="Times New Roman" w:hAnsi="Times New Roman" w:eastAsia="方正仿宋_GBK" w:cs="Times New Roman"/>
          <w:sz w:val="32"/>
          <w:szCs w:val="32"/>
        </w:rPr>
        <w:t>水域救援、森林火灾扑救等消防救援专业力量作</w:t>
      </w:r>
      <w:r>
        <w:rPr>
          <w:rFonts w:hint="default" w:ascii="Times New Roman" w:hAnsi="Times New Roman" w:eastAsia="方正仿宋_GBK" w:cs="Times New Roman"/>
          <w:sz w:val="32"/>
          <w:szCs w:val="32"/>
          <w:lang w:eastAsia="zh-CN"/>
        </w:rPr>
        <w:t>战编成</w:t>
      </w:r>
      <w:r>
        <w:rPr>
          <w:rFonts w:hint="default" w:ascii="Times New Roman" w:hAnsi="Times New Roman" w:eastAsia="方正仿宋_GBK" w:cs="Times New Roman"/>
          <w:sz w:val="32"/>
          <w:szCs w:val="32"/>
        </w:rPr>
        <w:t>。</w:t>
      </w:r>
      <w:r>
        <w:rPr>
          <w:rFonts w:hint="default" w:ascii="Times New Roman" w:hAnsi="Times New Roman" w:eastAsia="方正楷体_GBK" w:cs="Times New Roman"/>
          <w:color w:val="000000"/>
          <w:sz w:val="32"/>
          <w:szCs w:val="32"/>
        </w:rPr>
        <w:t>（</w:t>
      </w:r>
      <w:r>
        <w:rPr>
          <w:rFonts w:hint="default" w:ascii="Times New Roman" w:hAnsi="Times New Roman" w:eastAsia="方正楷体_GBK" w:cs="Times New Roman"/>
          <w:sz w:val="32"/>
          <w:szCs w:val="32"/>
        </w:rPr>
        <w:t>责任单位：区消防救援支队）</w:t>
      </w:r>
    </w:p>
    <w:p>
      <w:pPr>
        <w:pStyle w:val="9"/>
        <w:keepNext w:val="0"/>
        <w:keepLines w:val="0"/>
        <w:pageBreakBefore w:val="0"/>
        <w:widowControl w:val="0"/>
        <w:tabs>
          <w:tab w:val="left" w:pos="1462"/>
        </w:tabs>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bookmarkStart w:id="30" w:name="bookmark37"/>
      <w:r>
        <w:rPr>
          <w:rFonts w:hint="default" w:ascii="Times New Roman" w:hAnsi="Times New Roman" w:eastAsia="方正仿宋_GBK" w:cs="Times New Roman"/>
          <w:bCs/>
          <w:sz w:val="32"/>
          <w:szCs w:val="32"/>
        </w:rPr>
        <w:t>（</w:t>
      </w:r>
      <w:bookmarkEnd w:id="30"/>
      <w:r>
        <w:rPr>
          <w:rFonts w:hint="default" w:ascii="Times New Roman" w:hAnsi="Times New Roman" w:eastAsia="方正仿宋_GBK" w:cs="Times New Roman"/>
          <w:bCs/>
          <w:sz w:val="32"/>
          <w:szCs w:val="32"/>
        </w:rPr>
        <w:t>2）</w:t>
      </w:r>
      <w:r>
        <w:rPr>
          <w:rFonts w:hint="default" w:ascii="Times New Roman" w:hAnsi="Times New Roman" w:eastAsia="方正仿宋_GBK" w:cs="Times New Roman"/>
          <w:sz w:val="32"/>
          <w:szCs w:val="32"/>
        </w:rPr>
        <w:t>大力发展多种形式消防队伍。壮大政府、企业专职消防队伍和志愿消防队伍、微型消防站力量，并加强与国家综合性消防救援队伍的联勤联训，构建多元互补的消防救援力量体系。</w:t>
      </w:r>
      <w:r>
        <w:rPr>
          <w:rFonts w:hint="default" w:ascii="Times New Roman" w:hAnsi="Times New Roman" w:eastAsia="方正楷体_GBK" w:cs="Times New Roman"/>
          <w:sz w:val="32"/>
          <w:szCs w:val="32"/>
        </w:rPr>
        <w:t>（责任单位：区消防救援支队</w:t>
      </w:r>
      <w:r>
        <w:rPr>
          <w:rFonts w:hint="default" w:ascii="Times New Roman" w:hAnsi="Times New Roman" w:eastAsia="方正楷体_GBK" w:cs="Times New Roman"/>
          <w:sz w:val="32"/>
          <w:szCs w:val="32"/>
          <w:lang w:eastAsia="zh-CN"/>
        </w:rPr>
        <w:t>，属地镇乡街道</w:t>
      </w:r>
      <w:r>
        <w:rPr>
          <w:rFonts w:hint="default" w:ascii="Times New Roman" w:hAnsi="Times New Roman" w:eastAsia="方正楷体_GBK" w:cs="Times New Roman"/>
          <w:sz w:val="32"/>
          <w:szCs w:val="32"/>
        </w:rPr>
        <w:t>）</w:t>
      </w:r>
    </w:p>
    <w:p>
      <w:pPr>
        <w:pStyle w:val="9"/>
        <w:keepNext w:val="0"/>
        <w:keepLines w:val="0"/>
        <w:pageBreakBefore w:val="0"/>
        <w:widowControl w:val="0"/>
        <w:tabs>
          <w:tab w:val="left" w:pos="1477"/>
        </w:tabs>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sz w:val="32"/>
          <w:szCs w:val="32"/>
        </w:rPr>
      </w:pPr>
      <w:bookmarkStart w:id="31" w:name="bookmark38"/>
      <w:r>
        <w:rPr>
          <w:rFonts w:hint="default" w:ascii="Times New Roman" w:hAnsi="Times New Roman" w:eastAsia="方正仿宋_GBK" w:cs="Times New Roman"/>
          <w:bCs/>
          <w:sz w:val="32"/>
          <w:szCs w:val="32"/>
        </w:rPr>
        <w:t>（</w:t>
      </w:r>
      <w:bookmarkEnd w:id="31"/>
      <w:r>
        <w:rPr>
          <w:rFonts w:hint="default" w:ascii="Times New Roman" w:hAnsi="Times New Roman" w:eastAsia="方正仿宋_GBK" w:cs="Times New Roman"/>
          <w:bCs/>
          <w:sz w:val="32"/>
          <w:szCs w:val="32"/>
        </w:rPr>
        <w:t>3）</w:t>
      </w:r>
      <w:r>
        <w:rPr>
          <w:rFonts w:hint="default" w:ascii="Times New Roman" w:hAnsi="Times New Roman" w:eastAsia="方正仿宋_GBK" w:cs="Times New Roman"/>
          <w:sz w:val="32"/>
          <w:szCs w:val="32"/>
        </w:rPr>
        <w:t>建设</w:t>
      </w:r>
      <w:r>
        <w:rPr>
          <w:rFonts w:hint="default" w:ascii="Times New Roman" w:hAnsi="Times New Roman" w:eastAsia="方正仿宋_GBK" w:cs="Times New Roman"/>
          <w:sz w:val="32"/>
          <w:szCs w:val="32"/>
          <w:lang w:val="zh-CN" w:eastAsia="zh-CN"/>
        </w:rPr>
        <w:t>“高</w:t>
      </w:r>
      <w:r>
        <w:rPr>
          <w:rFonts w:hint="default" w:ascii="Times New Roman" w:hAnsi="Times New Roman" w:eastAsia="方正仿宋_GBK" w:cs="Times New Roman"/>
          <w:sz w:val="32"/>
          <w:szCs w:val="32"/>
        </w:rPr>
        <w:t>精尖</w:t>
      </w:r>
      <w:r>
        <w:rPr>
          <w:rFonts w:hint="default" w:ascii="Times New Roman" w:hAnsi="Times New Roman" w:eastAsia="方正仿宋_GBK" w:cs="Times New Roman"/>
          <w:sz w:val="32"/>
          <w:szCs w:val="32"/>
          <w:lang w:val="zh-CN" w:eastAsia="zh-CN"/>
        </w:rPr>
        <w:t>”</w:t>
      </w:r>
      <w:r>
        <w:rPr>
          <w:rFonts w:hint="default" w:ascii="Times New Roman" w:hAnsi="Times New Roman" w:eastAsia="方正仿宋_GBK" w:cs="Times New Roman"/>
          <w:sz w:val="32"/>
          <w:szCs w:val="32"/>
        </w:rPr>
        <w:t>攻坚装备集群。为综合性消防救援队伍增配轻量化、高性能、智能化的先进适用装备，加强温度活性水消烟灭火云消防车、背负式泡沫灭火系统、灭火无人机等高新技术装备配备，进一步提升城市火灾处置能力。</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eastAsia="zh-CN"/>
        </w:rPr>
        <w:t>区</w:t>
      </w:r>
      <w:r>
        <w:rPr>
          <w:rFonts w:hint="default" w:ascii="Times New Roman" w:hAnsi="Times New Roman" w:eastAsia="方正楷体_GBK" w:cs="Times New Roman"/>
          <w:sz w:val="32"/>
          <w:szCs w:val="32"/>
        </w:rPr>
        <w:t>消防救援</w:t>
      </w:r>
      <w:r>
        <w:rPr>
          <w:rFonts w:hint="default" w:ascii="Times New Roman" w:hAnsi="Times New Roman" w:eastAsia="方正楷体_GBK" w:cs="Times New Roman"/>
          <w:sz w:val="32"/>
          <w:szCs w:val="32"/>
          <w:lang w:eastAsia="zh-CN"/>
        </w:rPr>
        <w:t>支</w:t>
      </w:r>
      <w:r>
        <w:rPr>
          <w:rFonts w:hint="default" w:ascii="Times New Roman" w:hAnsi="Times New Roman" w:eastAsia="方正楷体_GBK" w:cs="Times New Roman"/>
          <w:sz w:val="32"/>
          <w:szCs w:val="32"/>
        </w:rPr>
        <w:t>队、</w:t>
      </w:r>
      <w:r>
        <w:rPr>
          <w:rFonts w:hint="default" w:ascii="Times New Roman" w:hAnsi="Times New Roman" w:eastAsia="方正楷体_GBK" w:cs="Times New Roman"/>
          <w:sz w:val="32"/>
          <w:szCs w:val="32"/>
          <w:lang w:eastAsia="zh-CN"/>
        </w:rPr>
        <w:t>区</w:t>
      </w:r>
      <w:r>
        <w:rPr>
          <w:rFonts w:hint="default" w:ascii="Times New Roman" w:hAnsi="Times New Roman" w:eastAsia="方正楷体_GBK" w:cs="Times New Roman"/>
          <w:sz w:val="32"/>
          <w:szCs w:val="32"/>
        </w:rPr>
        <w:t>财政局）</w:t>
      </w:r>
    </w:p>
    <w:p>
      <w:pPr>
        <w:pStyle w:val="9"/>
        <w:keepNext w:val="0"/>
        <w:keepLines w:val="0"/>
        <w:pageBreakBefore w:val="0"/>
        <w:widowControl w:val="0"/>
        <w:tabs>
          <w:tab w:val="left" w:pos="1364"/>
        </w:tabs>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bookmarkStart w:id="32" w:name="bookmark39"/>
      <w:bookmarkEnd w:id="32"/>
      <w:r>
        <w:rPr>
          <w:rFonts w:hint="default" w:ascii="Times New Roman" w:hAnsi="Times New Roman" w:eastAsia="方正仿宋_GBK" w:cs="Times New Roman"/>
          <w:sz w:val="32"/>
          <w:szCs w:val="32"/>
          <w:lang w:eastAsia="zh-CN"/>
        </w:rPr>
        <w:t>14．</w:t>
      </w:r>
      <w:r>
        <w:rPr>
          <w:rFonts w:hint="default" w:ascii="Times New Roman" w:hAnsi="Times New Roman" w:eastAsia="方正仿宋_GBK" w:cs="Times New Roman"/>
          <w:sz w:val="32"/>
          <w:szCs w:val="32"/>
        </w:rPr>
        <w:t>提升宣传教育能力。</w:t>
      </w:r>
    </w:p>
    <w:p>
      <w:pPr>
        <w:pStyle w:val="9"/>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（1）</w:t>
      </w:r>
      <w:r>
        <w:rPr>
          <w:rFonts w:hint="default" w:ascii="Times New Roman" w:hAnsi="Times New Roman" w:eastAsia="方正仿宋_GBK" w:cs="Times New Roman"/>
          <w:sz w:val="32"/>
          <w:szCs w:val="32"/>
        </w:rPr>
        <w:t>强化消防安全宣传培训。将消防安全宣传培训融入普法宣传、社会综合治理、精神文明建设、平安社区创建等工作，纳入国民素质教育、公务员培训、职业技能培训等，常态化开展集中宣传活动。创建消防志愿者服务品牌，发动物流、快递企业开展</w:t>
      </w:r>
      <w:r>
        <w:rPr>
          <w:rFonts w:hint="default" w:ascii="Times New Roman" w:hAnsi="Times New Roman" w:eastAsia="方正仿宋_GBK" w:cs="Times New Roman"/>
          <w:sz w:val="32"/>
          <w:szCs w:val="32"/>
          <w:lang w:val="zh-CN" w:eastAsia="zh-CN"/>
        </w:rPr>
        <w:t>“敲</w:t>
      </w:r>
      <w:r>
        <w:rPr>
          <w:rFonts w:hint="default" w:ascii="Times New Roman" w:hAnsi="Times New Roman" w:eastAsia="方正仿宋_GBK" w:cs="Times New Roman"/>
          <w:sz w:val="32"/>
          <w:szCs w:val="32"/>
        </w:rPr>
        <w:t>门行动</w:t>
      </w:r>
      <w:r>
        <w:rPr>
          <w:rFonts w:hint="default" w:ascii="Times New Roman" w:hAnsi="Times New Roman" w:eastAsia="方正仿宋_GBK" w:cs="Times New Roman"/>
          <w:sz w:val="32"/>
          <w:szCs w:val="32"/>
          <w:lang w:val="zh-CN" w:eastAsia="zh-CN"/>
        </w:rPr>
        <w:t>”</w:t>
      </w:r>
      <w:r>
        <w:rPr>
          <w:rFonts w:hint="default" w:ascii="Times New Roman" w:hAnsi="Times New Roman" w:eastAsia="方正仿宋_GBK" w:cs="Times New Roman"/>
          <w:sz w:val="32"/>
          <w:szCs w:val="32"/>
        </w:rPr>
        <w:t>，加强对老弱病残、留守儿童等群体的消防安全服务。</w:t>
      </w:r>
      <w:r>
        <w:rPr>
          <w:rFonts w:hint="default" w:ascii="Times New Roman" w:hAnsi="Times New Roman" w:eastAsia="方正楷体_GBK" w:cs="Times New Roman"/>
          <w:sz w:val="32"/>
          <w:szCs w:val="32"/>
        </w:rPr>
        <w:t>（责任单位：区委宣传部、区委政法委、区司法局、区人力社保局、区商务委、</w:t>
      </w:r>
      <w:r>
        <w:rPr>
          <w:rFonts w:hint="default" w:ascii="Times New Roman" w:hAnsi="Times New Roman" w:eastAsia="方正楷体_GBK" w:cs="Times New Roman"/>
          <w:sz w:val="32"/>
          <w:szCs w:val="32"/>
          <w:lang w:eastAsia="zh-CN"/>
        </w:rPr>
        <w:t>市邮政管理一分局、</w:t>
      </w:r>
      <w:r>
        <w:rPr>
          <w:rFonts w:hint="default" w:ascii="Times New Roman" w:hAnsi="Times New Roman" w:eastAsia="方正楷体_GBK" w:cs="Times New Roman"/>
          <w:sz w:val="32"/>
          <w:szCs w:val="32"/>
        </w:rPr>
        <w:t>区消防救援支队）</w:t>
      </w:r>
    </w:p>
    <w:p>
      <w:pPr>
        <w:pStyle w:val="9"/>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拓宽消防宣传载体阵地。建设城市消防科普教育基地，在街道设立消防教育点。通过信息平台发送消防提示，鼓励快递、电商企业开展消防知识宣传，利用媒体、楼宇电视等开展消防公益宣传。加大火灾事故、重大隐患和消防违法行为的曝光力度。</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eastAsia="zh-CN"/>
        </w:rPr>
        <w:t>区</w:t>
      </w:r>
      <w:r>
        <w:rPr>
          <w:rFonts w:hint="default" w:ascii="Times New Roman" w:hAnsi="Times New Roman" w:eastAsia="方正楷体_GBK" w:cs="Times New Roman"/>
          <w:sz w:val="32"/>
          <w:szCs w:val="32"/>
        </w:rPr>
        <w:t>消防救援</w:t>
      </w:r>
      <w:r>
        <w:rPr>
          <w:rFonts w:hint="default" w:ascii="Times New Roman" w:hAnsi="Times New Roman" w:eastAsia="方正楷体_GBK" w:cs="Times New Roman"/>
          <w:sz w:val="32"/>
          <w:szCs w:val="32"/>
          <w:lang w:eastAsia="zh-CN"/>
        </w:rPr>
        <w:t>支</w:t>
      </w:r>
      <w:r>
        <w:rPr>
          <w:rFonts w:hint="default" w:ascii="Times New Roman" w:hAnsi="Times New Roman" w:eastAsia="方正楷体_GBK" w:cs="Times New Roman"/>
          <w:sz w:val="32"/>
          <w:szCs w:val="32"/>
        </w:rPr>
        <w:t>队</w:t>
      </w:r>
      <w:r>
        <w:rPr>
          <w:rFonts w:hint="default" w:ascii="Times New Roman" w:hAnsi="Times New Roman" w:eastAsia="方正楷体_GBK" w:cs="Times New Roman"/>
          <w:sz w:val="32"/>
          <w:szCs w:val="32"/>
          <w:lang w:eastAsia="zh-CN"/>
        </w:rPr>
        <w:t>，各街道办事处</w:t>
      </w:r>
      <w:r>
        <w:rPr>
          <w:rFonts w:hint="default" w:ascii="Times New Roman" w:hAnsi="Times New Roman" w:eastAsia="方正楷体_GBK" w:cs="Times New Roman"/>
          <w:sz w:val="32"/>
          <w:szCs w:val="32"/>
        </w:rPr>
        <w:t>）</w:t>
      </w:r>
    </w:p>
    <w:p>
      <w:pPr>
        <w:pStyle w:val="9"/>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三、保障措施</w:t>
      </w:r>
    </w:p>
    <w:p>
      <w:pPr>
        <w:pStyle w:val="9"/>
        <w:keepNext w:val="0"/>
        <w:keepLines w:val="0"/>
        <w:pageBreakBefore w:val="0"/>
        <w:widowControl w:val="0"/>
        <w:tabs>
          <w:tab w:val="left" w:pos="1589"/>
        </w:tabs>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bookmarkStart w:id="33" w:name="bookmark40"/>
      <w:r>
        <w:rPr>
          <w:rFonts w:hint="default" w:ascii="Times New Roman" w:hAnsi="Times New Roman" w:eastAsia="方正楷体_GBK" w:cs="Times New Roman"/>
          <w:sz w:val="32"/>
          <w:szCs w:val="32"/>
        </w:rPr>
        <w:t>（</w:t>
      </w:r>
      <w:bookmarkEnd w:id="33"/>
      <w:r>
        <w:rPr>
          <w:rFonts w:hint="default" w:ascii="Times New Roman" w:hAnsi="Times New Roman" w:eastAsia="方正楷体_GBK" w:cs="Times New Roman"/>
          <w:sz w:val="32"/>
          <w:szCs w:val="32"/>
        </w:rPr>
        <w:t>一）强化组织领导。</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镇乡街道</w:t>
      </w:r>
      <w:r>
        <w:rPr>
          <w:rFonts w:hint="default" w:ascii="Times New Roman" w:hAnsi="Times New Roman" w:eastAsia="方正仿宋_GBK" w:cs="Times New Roman"/>
          <w:sz w:val="32"/>
          <w:szCs w:val="32"/>
        </w:rPr>
        <w:t>要将重大火灾风险防治作为城市安全发展重要内容，精心组织、明确任务、及时部署。</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政府有关部门要各司其职，细化措施、逐项分解落实。</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消防安全委员会办公室要加强统筹协调，建立</w:t>
      </w:r>
      <w:r>
        <w:rPr>
          <w:rFonts w:hint="default" w:ascii="Times New Roman" w:hAnsi="Times New Roman" w:eastAsia="方正仿宋_GBK" w:cs="Times New Roman"/>
          <w:sz w:val="32"/>
          <w:szCs w:val="32"/>
          <w:lang w:val="zh-CN" w:eastAsia="zh-CN"/>
        </w:rPr>
        <w:t>“任</w:t>
      </w:r>
      <w:r>
        <w:rPr>
          <w:rFonts w:hint="default" w:ascii="Times New Roman" w:hAnsi="Times New Roman" w:eastAsia="方正仿宋_GBK" w:cs="Times New Roman"/>
          <w:sz w:val="32"/>
          <w:szCs w:val="32"/>
        </w:rPr>
        <w:t>务台账</w:t>
      </w:r>
      <w:r>
        <w:rPr>
          <w:rFonts w:hint="default" w:ascii="Times New Roman" w:hAnsi="Times New Roman" w:eastAsia="方正仿宋_GBK" w:cs="Times New Roman"/>
          <w:sz w:val="32"/>
          <w:szCs w:val="32"/>
          <w:lang w:val="zh-CN" w:eastAsia="zh-CN"/>
        </w:rPr>
        <w:t>”</w:t>
      </w:r>
      <w:r>
        <w:rPr>
          <w:rFonts w:hint="default" w:ascii="Times New Roman" w:hAnsi="Times New Roman" w:eastAsia="方正仿宋_GBK" w:cs="Times New Roman"/>
          <w:sz w:val="32"/>
          <w:szCs w:val="32"/>
        </w:rPr>
        <w:t>，实施</w:t>
      </w:r>
      <w:r>
        <w:rPr>
          <w:rFonts w:hint="default" w:ascii="Times New Roman" w:hAnsi="Times New Roman" w:eastAsia="方正仿宋_GBK" w:cs="Times New Roman"/>
          <w:sz w:val="32"/>
          <w:szCs w:val="32"/>
          <w:lang w:val="zh-CN" w:eastAsia="zh-CN"/>
        </w:rPr>
        <w:t>“清</w:t>
      </w:r>
      <w:r>
        <w:rPr>
          <w:rFonts w:hint="default" w:ascii="Times New Roman" w:hAnsi="Times New Roman" w:eastAsia="方正仿宋_GBK" w:cs="Times New Roman"/>
          <w:sz w:val="32"/>
          <w:szCs w:val="32"/>
        </w:rPr>
        <w:t>单化</w:t>
      </w:r>
      <w:r>
        <w:rPr>
          <w:rFonts w:hint="default" w:ascii="Times New Roman" w:hAnsi="Times New Roman" w:eastAsia="方正仿宋_GBK" w:cs="Times New Roman"/>
          <w:sz w:val="32"/>
          <w:szCs w:val="32"/>
          <w:lang w:val="zh-CN" w:eastAsia="zh-CN"/>
        </w:rPr>
        <w:t>”</w:t>
      </w:r>
      <w:r>
        <w:rPr>
          <w:rFonts w:hint="default" w:ascii="Times New Roman" w:hAnsi="Times New Roman" w:eastAsia="方正仿宋_GBK" w:cs="Times New Roman"/>
          <w:sz w:val="32"/>
          <w:szCs w:val="32"/>
        </w:rPr>
        <w:t>管理，定期开展会商通报、检查考评，确保各项任务落实落地。</w:t>
      </w:r>
    </w:p>
    <w:p>
      <w:pPr>
        <w:pStyle w:val="9"/>
        <w:keepNext w:val="0"/>
        <w:keepLines w:val="0"/>
        <w:pageBreakBefore w:val="0"/>
        <w:widowControl w:val="0"/>
        <w:tabs>
          <w:tab w:val="left" w:pos="1589"/>
        </w:tabs>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bookmarkStart w:id="34" w:name="bookmark41"/>
      <w:r>
        <w:rPr>
          <w:rFonts w:hint="default" w:ascii="Times New Roman" w:hAnsi="Times New Roman" w:eastAsia="方正楷体_GBK" w:cs="Times New Roman"/>
          <w:sz w:val="32"/>
          <w:szCs w:val="32"/>
        </w:rPr>
        <w:t>（</w:t>
      </w:r>
      <w:bookmarkEnd w:id="34"/>
      <w:r>
        <w:rPr>
          <w:rFonts w:hint="default" w:ascii="Times New Roman" w:hAnsi="Times New Roman" w:eastAsia="方正楷体_GBK" w:cs="Times New Roman"/>
          <w:sz w:val="32"/>
          <w:szCs w:val="32"/>
        </w:rPr>
        <w:t>二）强化统筹推进。</w:t>
      </w:r>
      <w:r>
        <w:rPr>
          <w:rFonts w:hint="default" w:ascii="Times New Roman" w:hAnsi="Times New Roman" w:eastAsia="方正仿宋_GBK" w:cs="Times New Roman"/>
          <w:sz w:val="32"/>
          <w:szCs w:val="32"/>
          <w:lang w:eastAsia="zh-CN"/>
        </w:rPr>
        <w:t>各镇乡街道、区级有关部门</w:t>
      </w:r>
      <w:r>
        <w:rPr>
          <w:rFonts w:hint="default" w:ascii="Times New Roman" w:hAnsi="Times New Roman" w:eastAsia="方正仿宋_GBK" w:cs="Times New Roman"/>
          <w:sz w:val="32"/>
          <w:szCs w:val="32"/>
        </w:rPr>
        <w:t>要将城市重大火灾风险防治行动与抓好</w:t>
      </w:r>
      <w:r>
        <w:rPr>
          <w:rFonts w:hint="default" w:ascii="Times New Roman" w:hAnsi="Times New Roman" w:eastAsia="方正仿宋_GBK" w:cs="Times New Roman"/>
          <w:sz w:val="32"/>
          <w:szCs w:val="32"/>
          <w:lang w:val="zh-CN" w:eastAsia="zh-CN"/>
        </w:rPr>
        <w:t>“十</w:t>
      </w:r>
      <w:r>
        <w:rPr>
          <w:rFonts w:hint="default" w:ascii="Times New Roman" w:hAnsi="Times New Roman" w:eastAsia="方正仿宋_GBK" w:cs="Times New Roman"/>
          <w:sz w:val="32"/>
          <w:szCs w:val="32"/>
        </w:rPr>
        <w:t>四五</w:t>
      </w:r>
      <w:r>
        <w:rPr>
          <w:rFonts w:hint="default" w:ascii="Times New Roman" w:hAnsi="Times New Roman" w:eastAsia="方正仿宋_GBK" w:cs="Times New Roman"/>
          <w:sz w:val="32"/>
          <w:szCs w:val="32"/>
          <w:lang w:val="zh-CN" w:eastAsia="zh-CN"/>
        </w:rPr>
        <w:t>”</w:t>
      </w:r>
      <w:r>
        <w:rPr>
          <w:rFonts w:hint="default" w:ascii="Times New Roman" w:hAnsi="Times New Roman" w:eastAsia="方正仿宋_GBK" w:cs="Times New Roman"/>
          <w:sz w:val="32"/>
          <w:szCs w:val="32"/>
        </w:rPr>
        <w:t>消防规划实施有机结合、统筹推进，以重点突破带动整体提升，加快推动消防安全治理体系和能力现代化建设，着力破解深层次问题，推动消防工作高质量发展。</w:t>
      </w:r>
    </w:p>
    <w:p>
      <w:pPr>
        <w:pStyle w:val="9"/>
        <w:keepNext w:val="0"/>
        <w:keepLines w:val="0"/>
        <w:pageBreakBefore w:val="0"/>
        <w:widowControl w:val="0"/>
        <w:tabs>
          <w:tab w:val="left" w:pos="1589"/>
        </w:tabs>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eastAsia="zh-CN"/>
        </w:rPr>
      </w:pPr>
      <w:bookmarkStart w:id="35" w:name="bookmark42"/>
      <w:r>
        <w:rPr>
          <w:rFonts w:hint="default" w:ascii="Times New Roman" w:hAnsi="Times New Roman" w:eastAsia="方正楷体_GBK" w:cs="Times New Roman"/>
          <w:sz w:val="32"/>
          <w:szCs w:val="32"/>
        </w:rPr>
        <w:t>（</w:t>
      </w:r>
      <w:bookmarkEnd w:id="35"/>
      <w:r>
        <w:rPr>
          <w:rFonts w:hint="default" w:ascii="Times New Roman" w:hAnsi="Times New Roman" w:eastAsia="方正楷体_GBK" w:cs="Times New Roman"/>
          <w:sz w:val="32"/>
          <w:szCs w:val="32"/>
        </w:rPr>
        <w:t>三）强化督导问效。</w:t>
      </w:r>
      <w:r>
        <w:rPr>
          <w:rFonts w:hint="default" w:ascii="Times New Roman" w:hAnsi="Times New Roman" w:eastAsia="方正仿宋_GBK" w:cs="Times New Roman"/>
          <w:sz w:val="32"/>
          <w:szCs w:val="32"/>
        </w:rPr>
        <w:t>区政府</w:t>
      </w:r>
      <w:r>
        <w:rPr>
          <w:rFonts w:hint="default" w:ascii="Times New Roman" w:hAnsi="Times New Roman" w:eastAsia="方正仿宋_GBK" w:cs="Times New Roman"/>
          <w:sz w:val="32"/>
          <w:szCs w:val="32"/>
          <w:lang w:eastAsia="zh-CN"/>
        </w:rPr>
        <w:t>办公室</w:t>
      </w:r>
      <w:r>
        <w:rPr>
          <w:rFonts w:hint="default" w:ascii="Times New Roman" w:hAnsi="Times New Roman" w:eastAsia="方正仿宋_GBK" w:cs="Times New Roman"/>
          <w:sz w:val="32"/>
          <w:szCs w:val="32"/>
        </w:rPr>
        <w:t>、区消防安全</w:t>
      </w:r>
      <w:r>
        <w:rPr>
          <w:rFonts w:hint="default" w:ascii="Times New Roman" w:hAnsi="Times New Roman" w:eastAsia="方正仿宋_GBK" w:cs="Times New Roman"/>
          <w:sz w:val="32"/>
          <w:szCs w:val="32"/>
          <w:lang w:eastAsia="zh-CN"/>
        </w:rPr>
        <w:t>委员会办公室</w:t>
      </w:r>
      <w:r>
        <w:rPr>
          <w:rFonts w:hint="default" w:ascii="Times New Roman" w:hAnsi="Times New Roman" w:eastAsia="方正仿宋_GBK" w:cs="Times New Roman"/>
          <w:sz w:val="32"/>
          <w:szCs w:val="32"/>
        </w:rPr>
        <w:t>要将城市重大火灾风险防治行动开展情况纳入政务督查、督办范畴，紧盯重点任务，常态化开展明查暗访，并纳入年度消防工作检查内容。对因责任不落实导致发生火灾事故的，依法依规严肃追责问责。</w:t>
      </w:r>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51F38"/>
    <w:rsid w:val="04171656"/>
    <w:rsid w:val="05DC1784"/>
    <w:rsid w:val="088512C3"/>
    <w:rsid w:val="0CB548B6"/>
    <w:rsid w:val="0E032870"/>
    <w:rsid w:val="10DB5013"/>
    <w:rsid w:val="17DB772B"/>
    <w:rsid w:val="1B2D7A56"/>
    <w:rsid w:val="280D58A2"/>
    <w:rsid w:val="28971472"/>
    <w:rsid w:val="2C393DB7"/>
    <w:rsid w:val="4FF960B5"/>
    <w:rsid w:val="52485B4D"/>
    <w:rsid w:val="52D0083A"/>
    <w:rsid w:val="577318A0"/>
    <w:rsid w:val="57B57084"/>
    <w:rsid w:val="58A4386A"/>
    <w:rsid w:val="5A4B278D"/>
    <w:rsid w:val="5B5F1C46"/>
    <w:rsid w:val="616D5BCC"/>
    <w:rsid w:val="62957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4">
    <w:name w:val="Normal Indent"/>
    <w:basedOn w:val="1"/>
    <w:unhideWhenUsed/>
    <w:qFormat/>
    <w:uiPriority w:val="99"/>
    <w:pPr>
      <w:ind w:firstLine="200" w:firstLineChars="200"/>
    </w:pPr>
    <w:rPr>
      <w:sz w:val="2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Body text|1"/>
    <w:qFormat/>
    <w:uiPriority w:val="0"/>
    <w:pPr>
      <w:widowControl w:val="0"/>
      <w:spacing w:line="406" w:lineRule="auto"/>
      <w:ind w:firstLine="400"/>
      <w:jc w:val="left"/>
    </w:pPr>
    <w:rPr>
      <w:rFonts w:ascii="宋体" w:hAnsi="宋体" w:eastAsia="宋体" w:cs="Times New Roman"/>
      <w:kern w:val="0"/>
      <w:sz w:val="30"/>
      <w:szCs w:val="30"/>
      <w:lang w:val="zh-TW" w:eastAsia="zh-TW"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2022-09-06T08:35:48Z</dcterms:created>
  <dc:creator>Administrator</dc:creator>
  <cp:lastModifiedBy>一朵不是花</cp:lastModifiedBy>
  <dcterms:modified xsi:type="dcterms:W3CDTF">2022-09-06T08:39:01Z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DF9D8D42074F498A8BD11C09CD7C102B</vt:lpwstr>
  </property>
</Properties>
</file>