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重庆市万州区燕山乡人民政府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关于2020年法治政府建设情况的报告</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依据《万州区法治政府建设实施方案（2016—2020年）》（万州委发〔2017〕5号 ）、《重庆市区县（自治县）法治政府建设评估指标》（见万州委法办〔2020〕4号）、《2020年全区法治政府建设工作要点》等文件精神，我乡在区委区政府的正确领导下，立足燕山实际，通过学习文件抓发动，联系实际抓规划，对照要求抓落实，采用多种形式，分阶段、有步骤，全面系统地开展了年度法治政府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(一)“三到位”强化组织保障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强化组织领导，确保责任到位。成立了以党委书记为组长，乡长、政法书记为副组长，相关单位负责人为成员的法治政府建设工作领导小组，切实加强对建设工作的领导。形成主要领导负责抓，分管领导具体抓，相关部门配合抓的工作局面。领导小组下设办公室，专门负责建设工作的组织实施和督促检查。为确保建设活动取得实效，乡党委还将“法治燕山”建设工作纳入我乡经济社会发展总体规划，作为党政综合考核一项硬指标，并大幅提高分值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加大投入力度，确保经费落实到位。乡党委、政府将普法教育经费列入年度财政预算并及时划拨，足额到位，确保普法依法治理和“法治政府”建设办公经费的落实，为硬件“六个一”配备达标，软件“六个一”资料齐全，提供强有力的经费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是强化制度建设，确保职能发挥到位。以制度建设为突破口促创建，完善了各项工作制度，促进职能作用的发挥。拟定了“法治燕山”建设工作规划，出台了《关于全面推进依法治乡的实施意见》，从加强组织领导、改进执政方式等九个方面进行总体筹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(二)“四关键”强化法治意识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依法学法”为关键。乡党委政府每季度组织全体机关干部学法1次，重点学习了《宪法》、《公务员法》、《政府信息公开条例》等。组织实施重庆市干部法制理论知识学习考试，机关、事业单位干部50余人在网上参加了普法知识学习，参学率和合格率均达100%。通过法律法规的学习，进一步提高了全体乡干部职工的法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以“社会治安”为关键。健全各类防范措施，落实人防、物防，并贯彻“严打”方针，把普法宣传活动与专项整治工作结合起来，打击和整治各种丑恶现象和不法行为。认真开展村(居)民自治工作，组织各村结合实际制订完善了《村(社区)民自治章程》和《村规民约》，规范村民的行为;强化各类矛盾纠纷排查化解力度，努力使纠纷解决在基层，消失在萌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以“依法行政”为关键。建立健全依法行政各项制度；切实加强了规范性文件管理，切实加强了行政审批事项管理；切实加强和改进了行政执法，切实加强行政复议、行政应诉和仲裁工作，认真落实了重大行政决策制度，进一步强化了对行政行为的监督，努力提高依法行政的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以“依法治村”为关键。依托依法治乡，积极推进村民民主选举、民主决定、民主管理、民主监督等制度的落实，完善党务公开、村务公开、财务公开等制度，结合村务公开栏，开展民主与法治宣传教育，群众的学法、知法、守法、用法的自觉性不断得到提升，法律意识和法治观念不断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(三)“多形式”强化宣传氛围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抓好乡村干部普法教育工作。从燕山乡领导干部和全体职工的依法执政和依法行政能力着手,不断深化领导干部和机关职工的学法用法工作。坚持党委中心学习组学法制度。落实“谁执法谁普法”专项工作以来，党委中心学习组领导班子成员坚持集体学法4次，重点学习了习近平总书记全面依法治国新理念新思想新战略和中央依法治国委员会会议精神情况，贯彻落实区委全面依法治区委员会会议精神情况；学习了宪法、行政审批、安全稳定、党风廉政、农业等方面的法律法规知识。为提高执法人员素质，不定期组织干部职工开展业务交流，将日常工作中遇到的重点、难点问题进行集中讨论、集体研判，营造相互学习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采取多种形式开展法制宣传教育。充分利用广播、宣传车、网络等各种宣传媒体，采取多种形式，开展以宪法宣传、依法信访、农业法律法规为重点的法制宣传活动，形成良好的学法用法社会氛围。积极响应区“法律八进”活动、“三月法治宣传月”、“6.26”禁毒宣传、宪法宣传周等活动，一是3月15日、6月28、29日、9月28日利用赶场日进行集中宣传3次，在燕山农贸市场开展了平安建设、反邪、扫黑除恶、安全生产等综合宣传活动，设立法治宣传台、法律咨询台，现场解答法律咨询问题200余人次，发放法治、综治平安等宣传资料2500余份，悬挂横幅25幅。二是各村（居）便民服务中心设立宣传台，到组到户散发宣传资料2000余份，解答群众咨询100余人次，三是出动宣传车15车次，开展道路交通安全常识、森林防火条例等各种宣传。四是走村入户宣传。结合脱贫攻坚、人居环境提升、扫黑除恶、人口普查等中心工作，组织机关干部进村入户4600余户，向村民1万余人宣传法律知识。五是燕山学校开展宣传2次，集中授法治、平安建设、安全、防邪知识课4课时。在执法过程中普法，充分利用执法的工作过程，通过“以案释法”进行有针对性的向当事人及邻居朋友普法,宣讲有关相关法律法规，自该项工作开展以来，累计宣传150人次以上。开展《民法典》集中宣传3次，进村集中宣传5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3、多措并举，普法阵地建设到位。各村（居）均设立了法制宣传栏，刷固定性宣传标语，场镇采取悬挂横幅、LED屏、播放法制专题片等形式，积极营造浓烈的法治建设舆论氛围。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（四）深化公正司法，力促社会和谐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正是司法的生命，公正司法是为民服务的体现，也是我们一项长期的目标。今年来，我乡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乡未发生一起执法不公正、不规范和不作为、不文明的情况，人民群众对政法队伍及其执法工作满意度达95％，有力地促进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（五）加强法律服务，引导群众依法维权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年，我乡法律服务体系逐渐完善，乡法律服务站规范化建设，各村居法律服务站亦建设完毕，法律服务质量进一步提高。法律援助机构以贫困户、农民工、残疾人、未成年人和老年人等特殊群体为重点对象，大力开展法律援助工作，申请法律援助案件2件；同时，加大矛盾排查化解力度。结合干部下访、脱贫攻坚工作，按照日常排查、每月排查、重点时段日排查的机制，全乡机关干部全部入网入格，进村入户，积极开展矛盾纠纷排查化解。针对自排的矛盾纠纷，党委、政府积极落实“五个一措施”，责任到人，包案限时化解；对一时难以化解的问题，落实稳控措施，确保问题不激化、不酿成群体性事件。今年自排化解较大矛盾纠纷5件，人民调解较大案件9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（六）齐头并进，提高依法管理水平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我乡各单位、各部门积极做好法治建设工作，结合自身部门、岗位特点，多形式地开展创建活动。一是深入开展“村民自治模范乡（村）”和“民主法治示范乡（村）”创建活动，深化基层民主法治建设。落实“四民主，两公开”制度，保障群众依法行使权力，促进全乡工作的规范化、法治化。二建立完善了各项安全生产规章制度，调整了乡安委会成员，安全生产工作常抓不懈，定期开展安全生产大检查，今年来，未发生一起重大安全事故。三是加强市场管理，保护合法权益。严把市场准入关口，严防假冒伪劣产品流入市场，严厉打击制假、售假窝点，今年全乡境内未发生一起侵犯知识产权案件和销售伪劣商品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二、党政主要负责人履行法治建设第一责任人职责情况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（一）贯彻落实法治建设精神。乡党委政府主要负责人深入学习贯彻落实习近平总书记全面依法治国新理念新思想新战略和中央依法治国委第一次、第二次、第三次会议精神。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乡党委政府主要负责人贯彻落实《党政主要负责人履行推进法治建设第一责任人职责规定》。坚持全面从严治党、依规治党,加强党内法规制度建设,提高党内法规制度执行力;充分发挥党委在推进本辖区法治建设中的领导核心作用,定期听取有关工作汇报,及时研究解决有关重大问题,将法治建设纳入地区发展总体规划和年度工作计划,与经济社会发展同部署、同推进、同督促、同考核、同奖励。加强对本地区法治政府建设的组织领导,制定工作规划和年度工作计划,及时研究解决法治政府建设有关提划题,为推进法治建设提供保障、创造条件:推进基层依法</w:t>
      </w:r>
      <w:r>
        <w:rPr>
          <w:rFonts w:hint="eastAsia" w:ascii="Times New Roman" w:hAnsi="Times New Roman" w:eastAsia="方正仿宋_GBK" w:cs="Times New Roman"/>
          <w:sz w:val="32"/>
          <w:szCs w:val="32"/>
          <w:lang w:eastAsia="zh-CN"/>
        </w:rPr>
        <w:t>治</w:t>
      </w:r>
      <w:r>
        <w:rPr>
          <w:rFonts w:hint="default" w:ascii="Times New Roman" w:hAnsi="Times New Roman" w:eastAsia="方正仿宋_GBK" w:cs="Times New Roman"/>
          <w:sz w:val="32"/>
          <w:szCs w:val="32"/>
        </w:rPr>
        <w:t>理,建立了以基层党组织为领导核心的、“一核多元合作共治”基层治理体系和法治德治自治相结合的基层治理体制,制定实施村规民约为载体的共建共享基层治理良序,建立动态管理、跟进问效、全域覆盖基层法治示范创建长效机制:依法全面履行政府职能,推进行政执法责任制落实,推动严格规范公正文明执法;深入推进法治宣传教育,推动全社会形成浓厚法治氛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党政主要负责人在本地区具体工作中履行推进法治建设职责。将法治建设列入单位工作规划和年度工作计划,及时研究解决法治建设有关重大问题,将法治建设与乡镇中心工作相结合,切实解决“两张皮”问题;制定实施单位工作规则和内设机构管理制度,构建管理科学、行为规范、运转协调、廉洁高效的标准化制度体系:执法流程严密、程序规范、裁决公正、行为文明的制度建设计和政策安排,推进行政决策、执行、管理、服务、结果公开,推进严格规范、阳光廉洁政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三、工作不足及2021年工作计划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年来，燕山乡的法治政府建设工作虽然取得了一定的成绩，积累了一些经验，但还存在不少薄弱环节，离上级的要求还有一定差距，存在的问题主要表现在:法治理念还没有普遍树立,大多数行政人员没有受过系统专业的法律教育,自身的法律综合素质和业务能力还不能适应依法行政的要求,极少数干部职工依法行政的意识还不强,口头上讲法治、但在实际工作中轻法治、或不讲法治的现象依然存在,没有真正把依法办事落实到具体的行政管理工作中去,依法行政水平有待提高。部分群众的法治意识较为淡薄,主动学法、懂法、守法的意识不高:机构建设较为滞后,镇一级在依法行政方面没有专门的常设机构,由相关部门的工作人员兼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燕山乡将紧紧围绕区委、区政府工作部署，继续深入开展法治工作，我乡将进一步完善相关法律法规和制度,加强法治队伍建设,提高干部法律素养。加强宣传,提高群众法治意识。紧紧围绕法治政府的总体建设目标完善政务服务系统,健全政府法律顾问制度,健全依法决策机制,加强规范性文件监管,完善政府内部监督,强化重点领域监督,从而强化对行政权力的制约和监督,全面推进政务公开,推进政府的廉洁廉政建设。将进一步加大法治建设工作力度,按照上级要求,扎实开展好各项基层基础工作,努力推动我乡法治建设工作再上一个新台阶,为建设美丽、和谐、繁荣、法治燕山创造良好的法治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重庆市万州区燕山乡人民政府</w:t>
      </w:r>
    </w:p>
    <w:p>
      <w:pPr>
        <w:wordWrap w:val="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2021年5月31日    </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BD9B2DB"/>
    <w:rsid w:val="BEFF024E"/>
    <w:rsid w:val="EBDFD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user</cp:lastModifiedBy>
  <dcterms:modified xsi:type="dcterms:W3CDTF">2024-04-22T09:15:15Z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