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方正楷体_GBK" w:eastAsia="方正黑体_GBK" w:cs="方正楷体_GBK"/>
          <w:sz w:val="32"/>
          <w:szCs w:val="32"/>
        </w:rPr>
      </w:pPr>
      <w:r>
        <w:rPr>
          <w:rFonts w:hint="eastAsia" w:ascii="方正黑体_GBK" w:hAnsi="方正楷体_GBK" w:eastAsia="方正黑体_GBK" w:cs="方正楷体_GBK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3</w:t>
      </w:r>
    </w:p>
    <w:p>
      <w:pPr>
        <w:spacing w:line="600" w:lineRule="exact"/>
        <w:rPr>
          <w:rFonts w:ascii="方正小标宋_GBK" w:eastAsia="方正小标宋_GBK"/>
          <w:sz w:val="44"/>
          <w:szCs w:val="44"/>
          <w:u w:val="single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u w:val="none"/>
          <w:lang w:eastAsia="zh-CN"/>
        </w:rPr>
        <w:t>余家</w:t>
      </w:r>
      <w:r>
        <w:rPr>
          <w:rFonts w:hint="eastAsia" w:ascii="方正小标宋_GBK" w:eastAsia="方正小标宋_GBK"/>
          <w:sz w:val="44"/>
          <w:szCs w:val="44"/>
        </w:rPr>
        <w:t>镇农村危房改造对象审核结果公示</w:t>
      </w:r>
    </w:p>
    <w:p>
      <w:pPr>
        <w:spacing w:line="600" w:lineRule="exact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经实地调查、村级评议、乡镇审核，确定</w:t>
      </w:r>
      <w:r>
        <w:rPr>
          <w:rFonts w:hint="eastAsia" w:ascii="方正仿宋_GBK" w:eastAsia="方正仿宋_GBK"/>
          <w:sz w:val="32"/>
          <w:szCs w:val="32"/>
          <w:lang w:eastAsia="zh-CN"/>
        </w:rPr>
        <w:t>本镇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27</w:t>
      </w:r>
      <w:r>
        <w:rPr>
          <w:rFonts w:hint="eastAsia" w:ascii="方正仿宋_GBK" w:eastAsia="方正仿宋_GBK"/>
          <w:sz w:val="32"/>
          <w:szCs w:val="32"/>
        </w:rPr>
        <w:t>户农户为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2021</w:t>
      </w:r>
      <w:r>
        <w:rPr>
          <w:rFonts w:hint="eastAsia" w:ascii="方正仿宋_GBK" w:eastAsia="方正仿宋_GBK"/>
          <w:sz w:val="32"/>
          <w:szCs w:val="32"/>
        </w:rPr>
        <w:t>年农村危房改造补助对象（具体名单附后），特此公示。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联系人：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  <w:u w:val="single"/>
          <w:lang w:eastAsia="zh-CN"/>
        </w:rPr>
        <w:t>余水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 xml:space="preserve">   电话：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15213565588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sz w:val="32"/>
          <w:szCs w:val="32"/>
          <w:u w:val="none"/>
        </w:rPr>
        <w:t xml:space="preserve">    </w:t>
      </w:r>
      <w:r>
        <w:rPr>
          <w:rFonts w:hint="eastAsia" w:ascii="方正仿宋_GBK" w:eastAsia="方正仿宋_GBK"/>
          <w:sz w:val="32"/>
          <w:szCs w:val="32"/>
          <w:u w:val="none"/>
        </w:rPr>
        <w:t xml:space="preserve">  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4160" w:firstLineChars="1300"/>
        <w:rPr>
          <w:rFonts w:hint="eastAsia" w:ascii="方正仿宋_GBK" w:eastAsia="方正仿宋_GBK"/>
          <w:sz w:val="32"/>
          <w:szCs w:val="32"/>
          <w:u w:val="none"/>
          <w:lang w:eastAsia="zh-CN"/>
        </w:rPr>
      </w:pPr>
      <w:r>
        <w:rPr>
          <w:rFonts w:hint="eastAsia" w:ascii="方正仿宋_GBK" w:eastAsia="方正仿宋_GBK"/>
          <w:sz w:val="32"/>
          <w:szCs w:val="32"/>
          <w:u w:val="none"/>
          <w:lang w:eastAsia="zh-CN"/>
        </w:rPr>
        <w:t>万州区余家镇人民政府</w:t>
      </w:r>
    </w:p>
    <w:p>
      <w:pPr>
        <w:spacing w:line="600" w:lineRule="exact"/>
        <w:ind w:firstLine="4480" w:firstLineChars="14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2021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  <w:u w:val="non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876D2"/>
    <w:rsid w:val="05953913"/>
    <w:rsid w:val="06B6063F"/>
    <w:rsid w:val="3456700A"/>
    <w:rsid w:val="571D5977"/>
    <w:rsid w:val="6535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</dc:creator>
  <cp:lastModifiedBy>Administrator</cp:lastModifiedBy>
  <dcterms:modified xsi:type="dcterms:W3CDTF">2021-11-17T02:46:38Z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