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新乡府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pStyle w:val="3"/>
        <w:keepNext w:val="0"/>
        <w:keepLines w:val="0"/>
        <w:pageBreakBefore w:val="0"/>
        <w:widowControl w:val="0"/>
        <w:tabs>
          <w:tab w:val="left" w:pos="6300"/>
        </w:tabs>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方正小标宋_GBK" w:hAnsi="方正小标宋_GBK" w:eastAsia="方正小标宋_GBK" w:cs="方正小标宋_GBK"/>
          <w:b w:val="0"/>
          <w:sz w:val="44"/>
          <w:szCs w:val="44"/>
          <w:lang w:val="en-US" w:eastAsia="zh-CN"/>
        </w:rPr>
      </w:pPr>
      <w:r>
        <w:rPr>
          <w:rFonts w:hint="eastAsia" w:ascii="方正小标宋_GBK" w:hAnsi="方正小标宋_GBK" w:eastAsia="方正小标宋_GBK" w:cs="方正小标宋_GBK"/>
          <w:b w:val="0"/>
          <w:sz w:val="44"/>
          <w:szCs w:val="44"/>
          <w:lang w:val="en-US" w:eastAsia="zh-CN"/>
        </w:rPr>
        <w:t>重庆市万州区新乡镇人民政府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方正小标宋_GBK" w:hAnsi="方正小标宋_GBK" w:eastAsia="方正小标宋_GBK" w:cs="方正小标宋_GBK"/>
          <w:b w:val="0"/>
          <w:sz w:val="44"/>
          <w:szCs w:val="44"/>
          <w:lang w:val="en-US" w:eastAsia="zh-CN"/>
        </w:rPr>
      </w:pPr>
      <w:r>
        <w:rPr>
          <w:rFonts w:hint="eastAsia" w:ascii="方正小标宋_GBK" w:hAnsi="方正小标宋_GBK" w:eastAsia="方正小标宋_GBK" w:cs="方正小标宋_GBK"/>
          <w:b w:val="0"/>
          <w:sz w:val="44"/>
          <w:szCs w:val="44"/>
          <w:lang w:val="en-US" w:eastAsia="zh-CN"/>
        </w:rPr>
        <w:t>关于印发《新乡镇2023年夏季森林防火工作方案》的通知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Times New Roman" w:hAnsi="Times New Roman" w:eastAsia="方正仿宋_GBK" w:cs="方正仿宋_GBK"/>
          <w:b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default" w:ascii="Times New Roman" w:hAnsi="Times New Roman" w:eastAsia="方正仿宋_GBK" w:cs="方正仿宋_GBK"/>
          <w:b w:val="0"/>
          <w:sz w:val="32"/>
          <w:szCs w:val="32"/>
          <w:lang w:val="en-US" w:eastAsia="zh-CN"/>
        </w:rPr>
      </w:pPr>
      <w:r>
        <w:rPr>
          <w:rFonts w:hint="eastAsia" w:ascii="Times New Roman" w:hAnsi="Times New Roman" w:eastAsia="方正仿宋_GBK" w:cs="方正仿宋_GBK"/>
          <w:b w:val="0"/>
          <w:sz w:val="32"/>
          <w:szCs w:val="32"/>
          <w:lang w:val="en-US" w:eastAsia="zh-CN"/>
        </w:rPr>
        <w:t>各村（居）：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b w:val="0"/>
          <w:sz w:val="32"/>
          <w:szCs w:val="24"/>
        </w:rPr>
      </w:pPr>
      <w:r>
        <w:rPr>
          <w:rFonts w:hint="eastAsia" w:ascii="Times New Roman" w:hAnsi="Times New Roman" w:eastAsia="方正仿宋_GBK" w:cs="方正仿宋_GBK"/>
          <w:b w:val="0"/>
          <w:kern w:val="2"/>
          <w:sz w:val="32"/>
          <w:szCs w:val="32"/>
          <w:lang w:val="en-US" w:eastAsia="zh-CN" w:bidi="ar"/>
        </w:rPr>
        <w:t>我镇于</w:t>
      </w:r>
      <w:r>
        <w:rPr>
          <w:rFonts w:hint="default" w:ascii="Times New Roman" w:hAnsi="Times New Roman" w:eastAsia="方正仿宋_GBK" w:cs="Times New Roman"/>
          <w:b w:val="0"/>
          <w:kern w:val="2"/>
          <w:sz w:val="32"/>
          <w:szCs w:val="32"/>
          <w:lang w:val="en-US" w:eastAsia="zh-CN" w:bidi="ar"/>
        </w:rPr>
        <w:t>7</w:t>
      </w:r>
      <w:r>
        <w:rPr>
          <w:rFonts w:hint="eastAsia" w:ascii="Times New Roman" w:hAnsi="Times New Roman" w:eastAsia="方正仿宋_GBK" w:cs="方正仿宋_GBK"/>
          <w:b w:val="0"/>
          <w:kern w:val="2"/>
          <w:sz w:val="32"/>
          <w:szCs w:val="32"/>
          <w:lang w:val="en-US" w:eastAsia="zh-CN" w:bidi="ar"/>
        </w:rPr>
        <w:t>月</w:t>
      </w:r>
      <w:r>
        <w:rPr>
          <w:rFonts w:hint="default" w:ascii="Times New Roman" w:hAnsi="Times New Roman" w:eastAsia="方正仿宋_GBK" w:cs="Times New Roman"/>
          <w:b w:val="0"/>
          <w:kern w:val="2"/>
          <w:sz w:val="32"/>
          <w:szCs w:val="32"/>
          <w:lang w:val="en-US" w:eastAsia="zh-CN" w:bidi="ar"/>
        </w:rPr>
        <w:t>10</w:t>
      </w:r>
      <w:r>
        <w:rPr>
          <w:rFonts w:hint="eastAsia" w:ascii="Times New Roman" w:hAnsi="Times New Roman" w:eastAsia="方正仿宋_GBK" w:cs="方正仿宋_GBK"/>
          <w:b w:val="0"/>
          <w:kern w:val="2"/>
          <w:sz w:val="32"/>
          <w:szCs w:val="32"/>
          <w:lang w:val="en-US" w:eastAsia="zh-CN" w:bidi="ar"/>
        </w:rPr>
        <w:t>日进入夏季森林防火期，</w:t>
      </w:r>
      <w:r>
        <w:rPr>
          <w:rFonts w:hint="default" w:ascii="Times New Roman" w:hAnsi="Times New Roman" w:eastAsia="方正仿宋_GBK" w:cs="Times New Roman"/>
          <w:b w:val="0"/>
          <w:sz w:val="32"/>
          <w:szCs w:val="24"/>
        </w:rPr>
        <w:t>为深刻汲取2022年夏季极端天气下全</w:t>
      </w:r>
      <w:r>
        <w:rPr>
          <w:rFonts w:hint="eastAsia" w:ascii="Times New Roman" w:hAnsi="Times New Roman" w:eastAsia="方正仿宋_GBK" w:cs="Times New Roman"/>
          <w:b w:val="0"/>
          <w:sz w:val="32"/>
          <w:szCs w:val="24"/>
          <w:lang w:val="en-US" w:eastAsia="zh-CN"/>
        </w:rPr>
        <w:t>镇及周边乡镇</w:t>
      </w:r>
      <w:r>
        <w:rPr>
          <w:rFonts w:hint="default" w:ascii="Times New Roman" w:hAnsi="Times New Roman" w:eastAsia="方正仿宋_GBK" w:cs="Times New Roman"/>
          <w:b w:val="0"/>
          <w:sz w:val="32"/>
          <w:szCs w:val="24"/>
        </w:rPr>
        <w:t>森林火灾预防和扑救经验教训，切实做好2023年夏季森林防灭火各项工作，确保我</w:t>
      </w:r>
      <w:r>
        <w:rPr>
          <w:rFonts w:hint="eastAsia" w:ascii="Times New Roman" w:hAnsi="Times New Roman" w:eastAsia="方正仿宋_GBK" w:cs="Times New Roman"/>
          <w:b w:val="0"/>
          <w:sz w:val="32"/>
          <w:szCs w:val="24"/>
          <w:lang w:val="en-US" w:eastAsia="zh-CN"/>
        </w:rPr>
        <w:t>镇</w:t>
      </w:r>
      <w:r>
        <w:rPr>
          <w:rFonts w:hint="default" w:ascii="Times New Roman" w:hAnsi="Times New Roman" w:eastAsia="方正仿宋_GBK" w:cs="Times New Roman"/>
          <w:b w:val="0"/>
          <w:sz w:val="32"/>
          <w:szCs w:val="24"/>
        </w:rPr>
        <w:t>人民群众生命财产和生态安全</w:t>
      </w:r>
      <w:r>
        <w:rPr>
          <w:rFonts w:hint="eastAsia" w:ascii="Times New Roman" w:hAnsi="Times New Roman" w:eastAsia="方正仿宋_GBK" w:cs="Times New Roman"/>
          <w:b w:val="0"/>
          <w:sz w:val="32"/>
          <w:szCs w:val="24"/>
          <w:lang w:eastAsia="zh-CN"/>
        </w:rPr>
        <w:t>，</w:t>
      </w:r>
      <w:r>
        <w:rPr>
          <w:rFonts w:hint="eastAsia" w:ascii="Times New Roman" w:hAnsi="Times New Roman" w:eastAsia="方正仿宋_GBK" w:cs="Times New Roman"/>
          <w:b w:val="0"/>
          <w:sz w:val="32"/>
          <w:szCs w:val="24"/>
          <w:lang w:val="en-US" w:eastAsia="zh-CN"/>
        </w:rPr>
        <w:t>特</w:t>
      </w:r>
      <w:r>
        <w:rPr>
          <w:rFonts w:hint="default" w:ascii="Times New Roman" w:hAnsi="Times New Roman" w:eastAsia="方正仿宋_GBK" w:cs="Times New Roman"/>
          <w:b w:val="0"/>
          <w:sz w:val="32"/>
          <w:szCs w:val="24"/>
        </w:rPr>
        <w:t>制定了《</w:t>
      </w:r>
      <w:r>
        <w:rPr>
          <w:rFonts w:hint="eastAsia" w:ascii="Times New Roman" w:hAnsi="Times New Roman" w:eastAsia="方正仿宋_GBK" w:cs="Times New Roman"/>
          <w:b w:val="0"/>
          <w:sz w:val="32"/>
          <w:szCs w:val="24"/>
          <w:lang w:val="en-US" w:eastAsia="zh-CN"/>
        </w:rPr>
        <w:t>新乡镇</w:t>
      </w:r>
      <w:r>
        <w:rPr>
          <w:rFonts w:hint="default" w:ascii="Times New Roman" w:hAnsi="Times New Roman" w:eastAsia="方正仿宋_GBK" w:cs="Times New Roman"/>
          <w:b w:val="0"/>
          <w:sz w:val="32"/>
          <w:szCs w:val="24"/>
        </w:rPr>
        <w:t>2023年夏季森林防火工作方案》</w:t>
      </w:r>
      <w:r>
        <w:rPr>
          <w:rFonts w:hint="eastAsia" w:ascii="Times New Roman" w:hAnsi="Times New Roman" w:eastAsia="方正仿宋_GBK" w:cs="Times New Roman"/>
          <w:b w:val="0"/>
          <w:sz w:val="32"/>
          <w:szCs w:val="24"/>
          <w:lang w:eastAsia="zh-CN"/>
        </w:rPr>
        <w:t>，</w:t>
      </w:r>
      <w:r>
        <w:rPr>
          <w:rFonts w:hint="default" w:ascii="Times New Roman" w:hAnsi="Times New Roman" w:eastAsia="方正仿宋_GBK" w:cs="Times New Roman"/>
          <w:b w:val="0"/>
          <w:sz w:val="32"/>
          <w:szCs w:val="32"/>
        </w:rPr>
        <w:t>现印发给你们，请遵照执行。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rPr>
          <w:rFonts w:hint="eastAsia" w:ascii="Times New Roman" w:hAnsi="Times New Roman" w:eastAsia="方正仿宋_GBK" w:cs="方正仿宋_GBK"/>
          <w:b w:val="0"/>
          <w:sz w:val="32"/>
          <w:szCs w:val="32"/>
          <w:lang w:val="en-US" w:eastAsia="zh-CN"/>
        </w:rPr>
      </w:pPr>
      <w:r>
        <w:rPr>
          <w:rFonts w:hint="eastAsia" w:ascii="Times New Roman" w:hAnsi="Times New Roman" w:eastAsia="方正仿宋_GBK" w:cs="方正仿宋_GBK"/>
          <w:b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right"/>
        <w:textAlignment w:val="auto"/>
        <w:rPr>
          <w:rFonts w:hint="eastAsia" w:ascii="Times New Roman" w:hAnsi="Times New Roman" w:eastAsia="方正仿宋_GBK" w:cs="方正仿宋_GBK"/>
          <w:b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right"/>
        <w:textAlignment w:val="auto"/>
        <w:rPr>
          <w:rFonts w:hint="eastAsia" w:ascii="Times New Roman" w:hAnsi="Times New Roman" w:eastAsia="方正仿宋_GBK" w:cs="方正仿宋_GBK"/>
          <w:b w:val="0"/>
          <w:sz w:val="32"/>
          <w:szCs w:val="32"/>
          <w:lang w:val="en-US" w:eastAsia="zh-CN"/>
        </w:rPr>
      </w:pPr>
      <w:r>
        <w:rPr>
          <w:rFonts w:hint="eastAsia" w:ascii="Times New Roman" w:hAnsi="Times New Roman" w:eastAsia="方正仿宋_GBK" w:cs="方正仿宋_GBK"/>
          <w:b w:val="0"/>
          <w:sz w:val="32"/>
          <w:szCs w:val="32"/>
          <w:lang w:val="en-US" w:eastAsia="zh-CN"/>
        </w:rPr>
        <w:t>重庆市万州区新乡镇人民政府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center"/>
        <w:textAlignment w:val="auto"/>
        <w:rPr>
          <w:rFonts w:hint="default" w:ascii="Times New Roman" w:hAnsi="Times New Roman" w:eastAsia="方正仿宋_GBK" w:cs="Times New Roman"/>
          <w:b w:val="0"/>
          <w:sz w:val="32"/>
          <w:szCs w:val="32"/>
          <w:lang w:val="en-US" w:eastAsia="zh-CN"/>
        </w:rPr>
      </w:pPr>
      <w:r>
        <w:rPr>
          <w:rFonts w:hint="eastAsia"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val="en-US" w:eastAsia="zh-CN"/>
        </w:rPr>
        <w:t>2023年7月1</w:t>
      </w:r>
      <w:r>
        <w:rPr>
          <w:rFonts w:hint="eastAsia" w:ascii="Times New Roman" w:hAnsi="Times New Roman" w:eastAsia="方正仿宋_GBK" w:cs="Times New Roman"/>
          <w:b w:val="0"/>
          <w:sz w:val="32"/>
          <w:szCs w:val="32"/>
          <w:lang w:val="en-US" w:eastAsia="zh-CN"/>
        </w:rPr>
        <w:t>8</w:t>
      </w:r>
      <w:r>
        <w:rPr>
          <w:rFonts w:hint="default" w:ascii="Times New Roman" w:hAnsi="Times New Roman" w:eastAsia="方正仿宋_GBK" w:cs="Times New Roman"/>
          <w:b w:val="0"/>
          <w:sz w:val="32"/>
          <w:szCs w:val="32"/>
          <w:lang w:val="en-US" w:eastAsia="zh-CN"/>
        </w:rPr>
        <w:t>日</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sz w:val="32"/>
          <w:szCs w:val="32"/>
          <w:lang w:val="en-US" w:eastAsia="zh-CN"/>
        </w:rPr>
      </w:pPr>
      <w:r>
        <w:rPr>
          <w:rFonts w:hint="eastAsia" w:ascii="Times New Roman" w:hAnsi="Times New Roman" w:eastAsia="方正仿宋_GBK" w:cs="方正仿宋_GBK"/>
          <w:b w:val="0"/>
          <w:sz w:val="32"/>
          <w:szCs w:val="32"/>
          <w:lang w:val="en-US" w:eastAsia="zh-CN"/>
        </w:rPr>
        <w:t>(此件公开发布)</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_GBK" w:hAnsi="方正小标宋_GBK" w:eastAsia="方正小标宋_GBK" w:cs="方正小标宋_GBK"/>
          <w:b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_GBK" w:hAnsi="方正小标宋_GBK" w:eastAsia="方正小标宋_GBK" w:cs="方正小标宋_GBK"/>
          <w:b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lang w:val="en-US" w:eastAsia="zh-CN"/>
        </w:rPr>
        <w:t>新乡镇</w:t>
      </w:r>
      <w:r>
        <w:rPr>
          <w:rFonts w:hint="eastAsia" w:ascii="方正小标宋_GBK" w:hAnsi="方正小标宋_GBK" w:eastAsia="方正小标宋_GBK" w:cs="方正小标宋_GBK"/>
          <w:b w:val="0"/>
          <w:sz w:val="44"/>
          <w:szCs w:val="44"/>
        </w:rPr>
        <w:t>2023年夏季森林防火工作方案</w:t>
      </w:r>
    </w:p>
    <w:p>
      <w:pPr>
        <w:pStyle w:val="5"/>
        <w:keepNext w:val="0"/>
        <w:keepLines w:val="0"/>
        <w:pageBreakBefore w:val="0"/>
        <w:kinsoku/>
        <w:wordWrap/>
        <w:overflowPunct/>
        <w:topLinePunct w:val="0"/>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为贯彻落实</w:t>
      </w:r>
      <w:r>
        <w:rPr>
          <w:rFonts w:hint="eastAsia" w:ascii="Times New Roman" w:hAnsi="Times New Roman" w:eastAsia="方正仿宋_GBK" w:cs="Times New Roman"/>
          <w:b w:val="0"/>
          <w:bCs w:val="0"/>
          <w:sz w:val="32"/>
          <w:szCs w:val="32"/>
          <w:lang w:val="en-US" w:eastAsia="zh-CN"/>
        </w:rPr>
        <w:t>为</w:t>
      </w:r>
      <w:r>
        <w:rPr>
          <w:rFonts w:hint="default" w:ascii="Times New Roman" w:hAnsi="Times New Roman" w:eastAsia="方正仿宋_GBK" w:cs="Times New Roman"/>
          <w:b w:val="0"/>
          <w:bCs w:val="0"/>
          <w:sz w:val="32"/>
          <w:szCs w:val="32"/>
          <w:lang w:val="en-US" w:eastAsia="zh-CN"/>
        </w:rPr>
        <w:t>《重庆市万州区2023年夏季森林防灭火工作方案》万州森防指〔2023〕3号</w:t>
      </w:r>
      <w:r>
        <w:rPr>
          <w:rFonts w:hint="eastAsia" w:ascii="Times New Roman" w:hAnsi="Times New Roman" w:eastAsia="方正仿宋_GBK" w:cs="Times New Roman"/>
          <w:b w:val="0"/>
          <w:bCs w:val="0"/>
          <w:sz w:val="32"/>
          <w:szCs w:val="32"/>
          <w:lang w:val="en-US" w:eastAsia="zh-CN"/>
        </w:rPr>
        <w:t>、《庆市万州区林业局关于做好夏季森林火灾预防工作的通知》重</w:t>
      </w:r>
      <w:r>
        <w:rPr>
          <w:rFonts w:hint="default" w:ascii="Times New Roman" w:hAnsi="Times New Roman" w:eastAsia="方正仿宋_GBK" w:cs="Times New Roman"/>
          <w:b w:val="0"/>
          <w:bCs w:val="0"/>
          <w:sz w:val="32"/>
          <w:szCs w:val="32"/>
          <w:lang w:val="en-US" w:eastAsia="zh-CN"/>
        </w:rPr>
        <w:t>万州林办〔2023〕78号文件精神，深刻汲取2022年夏季极端天气下森林火灾预防和扑救经验教训</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做好我镇</w:t>
      </w:r>
      <w:r>
        <w:rPr>
          <w:rFonts w:hint="eastAsia" w:ascii="Times New Roman" w:hAnsi="Times New Roman" w:eastAsia="方正仿宋_GBK" w:cs="Times New Roman"/>
          <w:b w:val="0"/>
          <w:bCs w:val="0"/>
          <w:sz w:val="32"/>
          <w:szCs w:val="32"/>
          <w:lang w:val="en-US" w:eastAsia="zh-CN"/>
        </w:rPr>
        <w:t>夏季</w:t>
      </w:r>
      <w:r>
        <w:rPr>
          <w:rFonts w:hint="default" w:ascii="Times New Roman" w:hAnsi="Times New Roman" w:eastAsia="方正仿宋_GBK" w:cs="Times New Roman"/>
          <w:b w:val="0"/>
          <w:bCs w:val="0"/>
          <w:sz w:val="32"/>
          <w:szCs w:val="32"/>
          <w:lang w:val="en-US" w:eastAsia="zh-CN"/>
        </w:rPr>
        <w:t>森林防灭火各项工作</w:t>
      </w:r>
      <w:r>
        <w:rPr>
          <w:rFonts w:hint="eastAsia" w:ascii="Times New Roman" w:hAnsi="Times New Roman" w:eastAsia="方正仿宋_GBK" w:cs="Times New Roman"/>
          <w:b w:val="0"/>
          <w:bCs w:val="0"/>
          <w:sz w:val="32"/>
          <w:szCs w:val="32"/>
          <w:lang w:val="en-US" w:eastAsia="zh-CN"/>
        </w:rPr>
        <w:t>，确保我镇群众生命财产安全和生态安全，制定本方案。</w:t>
      </w:r>
    </w:p>
    <w:p>
      <w:pPr>
        <w:keepNext w:val="0"/>
        <w:keepLines w:val="0"/>
        <w:pageBreakBefore w:val="0"/>
        <w:widowControl w:val="0"/>
        <w:kinsoku/>
        <w:wordWrap/>
        <w:overflowPunct/>
        <w:topLinePunct w:val="0"/>
        <w:bidi w:val="0"/>
        <w:adjustRightInd/>
        <w:snapToGrid/>
        <w:spacing w:beforeAutospacing="0" w:afterAutospacing="0" w:line="600" w:lineRule="exact"/>
        <w:ind w:left="0" w:leftChars="0" w:firstLine="640" w:firstLineChars="200"/>
        <w:jc w:val="both"/>
        <w:textAlignment w:val="auto"/>
        <w:outlineLvl w:val="9"/>
        <w:rPr>
          <w:rFonts w:hint="eastAsia" w:ascii="方正黑体_GBK" w:hAnsi="方正黑体_GBK" w:eastAsia="方正黑体_GBK" w:cs="方正黑体_GBK"/>
          <w:b w:val="0"/>
          <w:color w:val="000000"/>
          <w:sz w:val="32"/>
          <w:szCs w:val="32"/>
        </w:rPr>
      </w:pPr>
      <w:r>
        <w:rPr>
          <w:rFonts w:hint="eastAsia" w:ascii="方正黑体_GBK" w:hAnsi="方正黑体_GBK" w:eastAsia="方正黑体_GBK" w:cs="方正黑体_GBK"/>
          <w:b w:val="0"/>
          <w:color w:val="000000"/>
          <w:sz w:val="32"/>
          <w:szCs w:val="32"/>
        </w:rPr>
        <w:t>一、指导思想</w:t>
      </w:r>
    </w:p>
    <w:p>
      <w:pPr>
        <w:keepNext w:val="0"/>
        <w:keepLines w:val="0"/>
        <w:pageBreakBefore w:val="0"/>
        <w:widowControl w:val="0"/>
        <w:kinsoku/>
        <w:wordWrap/>
        <w:overflowPunct/>
        <w:topLinePunct w:val="0"/>
        <w:bidi w:val="0"/>
        <w:adjustRightInd/>
        <w:snapToGrid/>
        <w:spacing w:beforeAutospacing="0" w:afterAutospacing="0" w:line="600" w:lineRule="exact"/>
        <w:ind w:left="0" w:leftChars="0" w:firstLine="640" w:firstLineChars="200"/>
        <w:jc w:val="both"/>
        <w:textAlignment w:val="auto"/>
        <w:outlineLvl w:val="9"/>
        <w:rPr>
          <w:rFonts w:hint="eastAsia" w:ascii="Times New Roman" w:hAnsi="Times New Roman" w:eastAsia="方正仿宋_GBK" w:cs="方正仿宋_GBK"/>
          <w:b w:val="0"/>
          <w:color w:val="000000"/>
          <w:sz w:val="32"/>
          <w:szCs w:val="32"/>
          <w:lang w:bidi="ar"/>
        </w:rPr>
      </w:pPr>
      <w:r>
        <w:rPr>
          <w:rFonts w:hint="eastAsia" w:ascii="Times New Roman" w:hAnsi="Times New Roman" w:eastAsia="方正仿宋_GBK" w:cs="方正仿宋_GBK"/>
          <w:b w:val="0"/>
          <w:color w:val="000000"/>
          <w:sz w:val="32"/>
          <w:szCs w:val="32"/>
        </w:rPr>
        <w:t>以习近平新时代中国特色社会主义思想为指导，</w:t>
      </w:r>
      <w:r>
        <w:rPr>
          <w:rFonts w:hint="eastAsia" w:ascii="Times New Roman" w:hAnsi="Times New Roman" w:eastAsia="方正仿宋_GBK" w:cs="方正仿宋_GBK"/>
          <w:b w:val="0"/>
          <w:color w:val="000000"/>
          <w:kern w:val="0"/>
          <w:sz w:val="32"/>
          <w:szCs w:val="32"/>
          <w:lang w:bidi="ar"/>
        </w:rPr>
        <w:t>深入贯彻党的二十大精神和习近平总书记关于森林防灭火工作重要指示批示精神，</w:t>
      </w:r>
      <w:r>
        <w:rPr>
          <w:rFonts w:hint="eastAsia" w:ascii="Times New Roman" w:hAnsi="Times New Roman" w:eastAsia="方正仿宋_GBK" w:cs="方正仿宋_GBK"/>
          <w:b w:val="0"/>
          <w:color w:val="000000"/>
          <w:kern w:val="0"/>
          <w:sz w:val="32"/>
          <w:szCs w:val="32"/>
          <w:lang w:val="en-US" w:eastAsia="zh-CN" w:bidi="ar"/>
        </w:rPr>
        <w:t>按照区森防指要求，</w:t>
      </w:r>
      <w:r>
        <w:rPr>
          <w:rFonts w:hint="eastAsia" w:ascii="Times New Roman" w:hAnsi="Times New Roman" w:eastAsia="方正仿宋_GBK" w:cs="方正仿宋_GBK"/>
          <w:b w:val="0"/>
          <w:color w:val="000000"/>
          <w:sz w:val="32"/>
          <w:szCs w:val="32"/>
          <w:lang w:bidi="ar"/>
        </w:rPr>
        <w:t>坚持“预防为主、积极消灭、生命至上、安全第一”的方针，秉持“防未、防危、防违”“打早、打小、打了”的工作要求，</w:t>
      </w:r>
      <w:r>
        <w:rPr>
          <w:rFonts w:hint="eastAsia" w:ascii="Times New Roman" w:hAnsi="Times New Roman" w:eastAsia="方正仿宋_GBK" w:cs="Times New Roman"/>
          <w:b w:val="0"/>
          <w:color w:val="000000"/>
          <w:sz w:val="32"/>
          <w:szCs w:val="40"/>
        </w:rPr>
        <w:t>从源头上防范和化解森林草原火灾风险，为筑牢长江上游重要生态屏障和建设</w:t>
      </w:r>
      <w:r>
        <w:rPr>
          <w:rFonts w:hint="eastAsia" w:ascii="Times New Roman" w:hAnsi="Times New Roman" w:eastAsia="方正仿宋_GBK" w:cs="Times New Roman"/>
          <w:b w:val="0"/>
          <w:color w:val="000000"/>
          <w:sz w:val="32"/>
          <w:szCs w:val="40"/>
          <w:lang w:val="en-US" w:eastAsia="zh-CN"/>
        </w:rPr>
        <w:t>宜居宜业和美新乡</w:t>
      </w:r>
      <w:r>
        <w:rPr>
          <w:rFonts w:hint="eastAsia" w:ascii="Times New Roman" w:hAnsi="Times New Roman" w:eastAsia="方正仿宋_GBK" w:cs="Times New Roman"/>
          <w:b w:val="0"/>
          <w:color w:val="000000"/>
          <w:sz w:val="32"/>
          <w:szCs w:val="40"/>
        </w:rPr>
        <w:t>奠定坚实基础。</w:t>
      </w:r>
    </w:p>
    <w:p>
      <w:pPr>
        <w:keepNext w:val="0"/>
        <w:keepLines w:val="0"/>
        <w:pageBreakBefore w:val="0"/>
        <w:widowControl w:val="0"/>
        <w:kinsoku/>
        <w:wordWrap/>
        <w:overflowPunct/>
        <w:topLinePunct w:val="0"/>
        <w:bidi w:val="0"/>
        <w:adjustRightInd/>
        <w:snapToGrid/>
        <w:spacing w:beforeAutospacing="0" w:afterAutospacing="0" w:line="600" w:lineRule="exact"/>
        <w:ind w:left="0" w:leftChars="0" w:firstLine="640" w:firstLineChars="200"/>
        <w:jc w:val="both"/>
        <w:textAlignment w:val="auto"/>
        <w:outlineLvl w:val="9"/>
        <w:rPr>
          <w:rFonts w:hint="eastAsia" w:ascii="方正黑体_GBK" w:hAnsi="方正黑体_GBK" w:eastAsia="方正黑体_GBK" w:cs="方正黑体_GBK"/>
          <w:b w:val="0"/>
          <w:color w:val="000000"/>
          <w:sz w:val="32"/>
          <w:szCs w:val="32"/>
        </w:rPr>
      </w:pPr>
      <w:r>
        <w:rPr>
          <w:rFonts w:hint="eastAsia" w:ascii="方正黑体_GBK" w:hAnsi="方正黑体_GBK" w:eastAsia="方正黑体_GBK" w:cs="方正黑体_GBK"/>
          <w:b w:val="0"/>
          <w:color w:val="000000"/>
          <w:sz w:val="32"/>
          <w:szCs w:val="32"/>
        </w:rPr>
        <w:t>二、工作目标</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left="0" w:leftChars="0" w:firstLine="640" w:firstLineChars="200"/>
        <w:jc w:val="both"/>
        <w:textAlignment w:val="auto"/>
        <w:outlineLvl w:val="9"/>
        <w:rPr>
          <w:rFonts w:ascii="Times New Roman" w:hAnsi="Times New Roman" w:eastAsia="方正仿宋_GBK" w:cs="方正黑体_GBK"/>
          <w:b w:val="0"/>
          <w:color w:val="000000"/>
          <w:sz w:val="32"/>
          <w:szCs w:val="32"/>
          <w:lang w:val="en-US" w:eastAsia="zh-CN" w:bidi="ar"/>
        </w:rPr>
      </w:pPr>
      <w:r>
        <w:rPr>
          <w:rFonts w:ascii="Times New Roman" w:hAnsi="Times New Roman" w:eastAsia="方正仿宋_GBK" w:cs="方正仿宋_GBK"/>
          <w:b w:val="0"/>
          <w:color w:val="000000"/>
          <w:sz w:val="32"/>
          <w:szCs w:val="32"/>
          <w:lang w:val="en-US" w:eastAsia="zh-CN" w:bidi="ar-SA"/>
        </w:rPr>
        <w:t>严防</w:t>
      </w:r>
      <w:r>
        <w:rPr>
          <w:rFonts w:hint="eastAsia" w:ascii="Times New Roman" w:hAnsi="Times New Roman" w:eastAsia="方正仿宋_GBK" w:cs="方正仿宋_GBK"/>
          <w:b w:val="0"/>
          <w:color w:val="000000"/>
          <w:sz w:val="32"/>
          <w:szCs w:val="32"/>
          <w:lang w:val="en-US" w:eastAsia="zh-CN" w:bidi="ar-SA"/>
        </w:rPr>
        <w:t>较大</w:t>
      </w:r>
      <w:r>
        <w:rPr>
          <w:rFonts w:ascii="Times New Roman" w:hAnsi="Times New Roman" w:eastAsia="方正仿宋_GBK" w:cs="方正仿宋_GBK"/>
          <w:b w:val="0"/>
          <w:color w:val="000000"/>
          <w:sz w:val="32"/>
          <w:szCs w:val="32"/>
          <w:lang w:val="en-US" w:eastAsia="zh-CN" w:bidi="ar-SA"/>
        </w:rPr>
        <w:t>森林火灾和扑火人员伤亡事故发生，</w:t>
      </w:r>
      <w:r>
        <w:rPr>
          <w:rFonts w:hint="eastAsia" w:ascii="Times New Roman" w:hAnsi="Times New Roman" w:eastAsia="方正仿宋_GBK" w:cs="方正仿宋_GBK"/>
          <w:b w:val="0"/>
          <w:color w:val="000000"/>
          <w:sz w:val="32"/>
          <w:szCs w:val="32"/>
          <w:lang w:val="en-US" w:eastAsia="zh-CN" w:bidi="ar-SA"/>
        </w:rPr>
        <w:t>力争</w:t>
      </w:r>
      <w:r>
        <w:rPr>
          <w:rFonts w:ascii="Times New Roman" w:hAnsi="Times New Roman" w:eastAsia="方正仿宋_GBK" w:cs="方正仿宋_GBK"/>
          <w:b w:val="0"/>
          <w:color w:val="000000"/>
          <w:sz w:val="32"/>
          <w:szCs w:val="32"/>
          <w:lang w:val="en-US" w:eastAsia="zh-CN" w:bidi="ar-SA"/>
        </w:rPr>
        <w:t>森林火灾</w:t>
      </w:r>
      <w:r>
        <w:rPr>
          <w:rFonts w:hint="eastAsia" w:ascii="Times New Roman" w:hAnsi="Times New Roman" w:eastAsia="方正仿宋_GBK" w:cs="方正仿宋_GBK"/>
          <w:b w:val="0"/>
          <w:color w:val="000000"/>
          <w:sz w:val="32"/>
          <w:szCs w:val="32"/>
          <w:lang w:val="en-US" w:eastAsia="zh-CN" w:bidi="ar-SA"/>
        </w:rPr>
        <w:t>实现零目标</w:t>
      </w:r>
      <w:r>
        <w:rPr>
          <w:rFonts w:ascii="Times New Roman" w:hAnsi="Times New Roman" w:eastAsia="方正仿宋_GBK" w:cs="方正仿宋_GBK"/>
          <w:b w:val="0"/>
          <w:color w:val="000000"/>
          <w:sz w:val="32"/>
          <w:szCs w:val="32"/>
          <w:lang w:val="en-US" w:eastAsia="zh-CN" w:bidi="ar-SA"/>
        </w:rPr>
        <w:t>，确保</w:t>
      </w:r>
      <w:r>
        <w:rPr>
          <w:rFonts w:hint="eastAsia" w:ascii="Times New Roman" w:hAnsi="Times New Roman" w:eastAsia="方正仿宋_GBK" w:cs="方正仿宋_GBK"/>
          <w:b w:val="0"/>
          <w:color w:val="000000"/>
          <w:sz w:val="32"/>
          <w:szCs w:val="32"/>
          <w:lang w:val="en-US" w:eastAsia="zh-CN" w:bidi="ar-SA"/>
        </w:rPr>
        <w:t>全镇</w:t>
      </w:r>
      <w:r>
        <w:rPr>
          <w:rFonts w:ascii="Times New Roman" w:hAnsi="Times New Roman" w:eastAsia="方正仿宋_GBK" w:cs="方正仿宋_GBK"/>
          <w:b w:val="0"/>
          <w:color w:val="000000"/>
          <w:sz w:val="32"/>
          <w:szCs w:val="32"/>
          <w:lang w:val="en-US" w:eastAsia="zh-CN" w:bidi="ar-SA"/>
        </w:rPr>
        <w:t>人民群众生命财产和生态安全。</w:t>
      </w:r>
    </w:p>
    <w:p>
      <w:pPr>
        <w:keepNext w:val="0"/>
        <w:keepLines w:val="0"/>
        <w:pageBreakBefore w:val="0"/>
        <w:widowControl w:val="0"/>
        <w:kinsoku/>
        <w:wordWrap/>
        <w:overflowPunct/>
        <w:topLinePunct w:val="0"/>
        <w:bidi w:val="0"/>
        <w:adjustRightInd/>
        <w:snapToGrid/>
        <w:spacing w:beforeAutospacing="0" w:afterAutospacing="0" w:line="600" w:lineRule="exact"/>
        <w:ind w:left="0" w:leftChars="0" w:firstLine="640" w:firstLineChars="200"/>
        <w:jc w:val="both"/>
        <w:textAlignment w:val="auto"/>
        <w:outlineLvl w:val="9"/>
        <w:rPr>
          <w:rFonts w:hint="eastAsia" w:ascii="方正黑体_GBK" w:hAnsi="方正黑体_GBK" w:eastAsia="方正黑体_GBK" w:cs="方正黑体_GBK"/>
          <w:b w:val="0"/>
          <w:color w:val="000000"/>
          <w:sz w:val="32"/>
          <w:szCs w:val="32"/>
        </w:rPr>
      </w:pPr>
      <w:r>
        <w:rPr>
          <w:rFonts w:hint="eastAsia" w:ascii="方正黑体_GBK" w:hAnsi="方正黑体_GBK" w:eastAsia="方正黑体_GBK" w:cs="方正黑体_GBK"/>
          <w:b w:val="0"/>
          <w:color w:val="000000"/>
          <w:sz w:val="32"/>
          <w:szCs w:val="32"/>
          <w:lang w:val="en-US" w:eastAsia="zh-CN"/>
        </w:rPr>
        <w:t>三、</w:t>
      </w:r>
      <w:r>
        <w:rPr>
          <w:rFonts w:hint="eastAsia" w:ascii="方正黑体_GBK" w:hAnsi="方正黑体_GBK" w:eastAsia="方正黑体_GBK" w:cs="方正黑体_GBK"/>
          <w:b w:val="0"/>
          <w:color w:val="000000"/>
          <w:sz w:val="32"/>
          <w:szCs w:val="32"/>
        </w:rPr>
        <w:t>明确重点区域和重要目标</w:t>
      </w:r>
    </w:p>
    <w:p>
      <w:pPr>
        <w:keepNext w:val="0"/>
        <w:keepLines w:val="0"/>
        <w:pageBreakBefore w:val="0"/>
        <w:widowControl w:val="0"/>
        <w:kinsoku/>
        <w:wordWrap/>
        <w:overflowPunct/>
        <w:topLinePunct w:val="0"/>
        <w:bidi w:val="0"/>
        <w:adjustRightInd/>
        <w:snapToGrid/>
        <w:spacing w:beforeAutospacing="0" w:afterAutospacing="0" w:line="600" w:lineRule="exact"/>
        <w:ind w:left="0" w:leftChars="0" w:firstLine="640" w:firstLineChars="200"/>
        <w:jc w:val="both"/>
        <w:textAlignment w:val="auto"/>
        <w:outlineLvl w:val="9"/>
        <w:rPr>
          <w:rFonts w:hint="default" w:ascii="Times New Roman" w:hAnsi="Times New Roman" w:eastAsia="方正仿宋_GBK"/>
          <w:b w:val="0"/>
          <w:sz w:val="32"/>
          <w:lang w:val="en-US" w:eastAsia="zh-CN"/>
        </w:rPr>
      </w:pPr>
      <w:r>
        <w:rPr>
          <w:rFonts w:hint="default" w:ascii="Times New Roman" w:hAnsi="Times New Roman" w:eastAsia="方正仿宋_GBK" w:cs="Times New Roman"/>
          <w:b w:val="0"/>
          <w:color w:val="000000"/>
          <w:sz w:val="32"/>
          <w:szCs w:val="32"/>
          <w:lang w:bidi="ar"/>
        </w:rPr>
        <w:t>据研判，</w:t>
      </w:r>
      <w:r>
        <w:rPr>
          <w:rFonts w:hint="default" w:ascii="Times New Roman" w:hAnsi="Times New Roman" w:eastAsia="方正仿宋_GBK" w:cs="Times New Roman"/>
          <w:b w:val="0"/>
          <w:color w:val="000000"/>
          <w:sz w:val="32"/>
          <w:szCs w:val="32"/>
        </w:rPr>
        <w:t>2023年</w:t>
      </w:r>
      <w:r>
        <w:rPr>
          <w:rFonts w:hint="default" w:ascii="Times New Roman" w:hAnsi="Times New Roman" w:eastAsia="方正仿宋_GBK" w:cs="Times New Roman"/>
          <w:b w:val="0"/>
          <w:color w:val="000000"/>
          <w:sz w:val="32"/>
          <w:szCs w:val="32"/>
          <w:lang w:val="en-US" w:eastAsia="zh-CN"/>
        </w:rPr>
        <w:t>全区</w:t>
      </w:r>
      <w:r>
        <w:rPr>
          <w:rFonts w:hint="default" w:ascii="Times New Roman" w:hAnsi="Times New Roman" w:eastAsia="方正仿宋_GBK" w:cs="Times New Roman"/>
          <w:b w:val="0"/>
          <w:color w:val="000000"/>
          <w:sz w:val="32"/>
          <w:szCs w:val="32"/>
        </w:rPr>
        <w:t>夏季全</w:t>
      </w:r>
      <w:r>
        <w:rPr>
          <w:rFonts w:hint="default" w:ascii="Times New Roman" w:hAnsi="Times New Roman" w:eastAsia="方正仿宋_GBK" w:cs="Times New Roman"/>
          <w:b w:val="0"/>
          <w:color w:val="000000"/>
          <w:sz w:val="32"/>
          <w:szCs w:val="32"/>
          <w:lang w:val="en-US" w:eastAsia="zh-CN"/>
        </w:rPr>
        <w:t>区</w:t>
      </w:r>
      <w:r>
        <w:rPr>
          <w:rFonts w:hint="default" w:ascii="Times New Roman" w:hAnsi="Times New Roman" w:eastAsia="方正仿宋_GBK" w:cs="Times New Roman"/>
          <w:b w:val="0"/>
          <w:color w:val="000000"/>
          <w:sz w:val="32"/>
          <w:szCs w:val="32"/>
        </w:rPr>
        <w:t>气温偏高、降水偏少、林区人为活动频繁，森林防灭火形势十分严峻。在极端天气情况下，极有可能发生</w:t>
      </w:r>
      <w:r>
        <w:rPr>
          <w:rFonts w:hint="default" w:ascii="Times New Roman" w:hAnsi="Times New Roman" w:eastAsia="方正仿宋_GBK" w:cs="Times New Roman"/>
          <w:b w:val="0"/>
          <w:color w:val="000000"/>
          <w:sz w:val="32"/>
          <w:szCs w:val="32"/>
          <w:lang w:val="en-US" w:eastAsia="zh-CN"/>
        </w:rPr>
        <w:t>较大甚至</w:t>
      </w:r>
      <w:r>
        <w:rPr>
          <w:rFonts w:hint="default" w:ascii="Times New Roman" w:hAnsi="Times New Roman" w:eastAsia="方正仿宋_GBK" w:cs="Times New Roman"/>
          <w:b w:val="0"/>
          <w:color w:val="000000"/>
          <w:sz w:val="32"/>
          <w:szCs w:val="32"/>
        </w:rPr>
        <w:t>重特大森林火灾。</w:t>
      </w:r>
      <w:r>
        <w:rPr>
          <w:rFonts w:hint="default" w:ascii="Times New Roman" w:hAnsi="Times New Roman" w:eastAsia="方正仿宋_GBK" w:cs="Times New Roman"/>
          <w:b w:val="0"/>
          <w:color w:val="auto"/>
          <w:sz w:val="32"/>
          <w:szCs w:val="32"/>
        </w:rPr>
        <w:t>按照近年来森林</w:t>
      </w:r>
      <w:r>
        <w:rPr>
          <w:rFonts w:hint="default" w:ascii="Times New Roman" w:hAnsi="Times New Roman" w:eastAsia="方正仿宋_GBK" w:cs="Times New Roman"/>
          <w:b w:val="0"/>
          <w:color w:val="auto"/>
          <w:sz w:val="32"/>
          <w:szCs w:val="32"/>
          <w:lang w:val="en-US" w:eastAsia="zh-CN"/>
        </w:rPr>
        <w:t>山地</w:t>
      </w:r>
      <w:r>
        <w:rPr>
          <w:rFonts w:hint="default" w:ascii="Times New Roman" w:hAnsi="Times New Roman" w:eastAsia="方正仿宋_GBK" w:cs="Times New Roman"/>
          <w:b w:val="0"/>
          <w:color w:val="auto"/>
          <w:sz w:val="32"/>
          <w:szCs w:val="32"/>
        </w:rPr>
        <w:t>火灾发生情况、森林面积以及森林防灭火基础设施建设等情况综合分析，</w:t>
      </w:r>
      <w:r>
        <w:rPr>
          <w:rFonts w:hint="default" w:ascii="Times New Roman" w:hAnsi="Times New Roman" w:eastAsia="方正仿宋_GBK" w:cs="Times New Roman"/>
          <w:b w:val="0"/>
          <w:i w:val="0"/>
          <w:caps w:val="0"/>
          <w:color w:val="auto"/>
          <w:spacing w:val="0"/>
          <w:sz w:val="32"/>
          <w:szCs w:val="32"/>
          <w:shd w:val="clear" w:fill="FFFFFF"/>
        </w:rPr>
        <w:t>新乡镇</w:t>
      </w:r>
      <w:r>
        <w:rPr>
          <w:rFonts w:hint="default" w:ascii="Times New Roman" w:hAnsi="Times New Roman" w:eastAsia="方正仿宋_GBK" w:cs="Times New Roman"/>
          <w:b w:val="0"/>
          <w:i w:val="0"/>
          <w:caps w:val="0"/>
          <w:color w:val="auto"/>
          <w:spacing w:val="0"/>
          <w:sz w:val="32"/>
          <w:szCs w:val="32"/>
          <w:shd w:val="clear" w:fill="FFFFFF"/>
          <w:lang w:val="en-US" w:eastAsia="zh-CN"/>
        </w:rPr>
        <w:t>被确定</w:t>
      </w:r>
      <w:r>
        <w:rPr>
          <w:rFonts w:hint="default" w:ascii="Times New Roman" w:hAnsi="Times New Roman" w:eastAsia="方正仿宋_GBK" w:cs="Times New Roman"/>
          <w:b w:val="0"/>
          <w:color w:val="auto"/>
          <w:sz w:val="32"/>
          <w:szCs w:val="32"/>
        </w:rPr>
        <w:t>为高风险地区</w:t>
      </w:r>
      <w:r>
        <w:rPr>
          <w:rFonts w:hint="eastAsia" w:ascii="Times New Roman" w:hAnsi="Times New Roman" w:eastAsia="方正仿宋_GBK" w:cs="Times New Roman"/>
          <w:b w:val="0"/>
          <w:color w:val="auto"/>
          <w:sz w:val="32"/>
          <w:szCs w:val="32"/>
          <w:lang w:eastAsia="zh-CN"/>
        </w:rPr>
        <w:t>，</w:t>
      </w:r>
      <w:r>
        <w:rPr>
          <w:rFonts w:hint="eastAsia" w:ascii="Times New Roman" w:hAnsi="Times New Roman" w:eastAsia="方正仿宋_GBK" w:cs="Times New Roman"/>
          <w:b w:val="0"/>
          <w:color w:val="auto"/>
          <w:sz w:val="32"/>
          <w:szCs w:val="32"/>
          <w:lang w:val="en-US" w:eastAsia="zh-CN"/>
        </w:rPr>
        <w:t>其中，龙泉村、治华村、三水村为高风险村。</w:t>
      </w:r>
    </w:p>
    <w:p>
      <w:pPr>
        <w:keepNext w:val="0"/>
        <w:keepLines w:val="0"/>
        <w:pageBreakBefore w:val="0"/>
        <w:widowControl w:val="0"/>
        <w:kinsoku/>
        <w:wordWrap/>
        <w:overflowPunct/>
        <w:topLinePunct w:val="0"/>
        <w:bidi w:val="0"/>
        <w:adjustRightInd/>
        <w:snapToGrid/>
        <w:spacing w:beforeAutospacing="0" w:afterAutospacing="0" w:line="600" w:lineRule="exact"/>
        <w:ind w:left="0" w:leftChars="0" w:firstLine="640" w:firstLineChars="200"/>
        <w:jc w:val="both"/>
        <w:textAlignment w:val="auto"/>
        <w:outlineLvl w:val="9"/>
        <w:rPr>
          <w:rFonts w:hint="eastAsia" w:ascii="方正黑体_GBK" w:hAnsi="方正黑体_GBK" w:eastAsia="方正黑体_GBK" w:cs="方正黑体_GBK"/>
          <w:b w:val="0"/>
          <w:color w:val="000000"/>
          <w:sz w:val="32"/>
          <w:szCs w:val="32"/>
          <w:lang w:val="en-US" w:eastAsia="zh-CN"/>
        </w:rPr>
      </w:pPr>
      <w:r>
        <w:rPr>
          <w:rFonts w:hint="eastAsia" w:ascii="方正黑体_GBK" w:hAnsi="方正黑体_GBK" w:eastAsia="方正黑体_GBK" w:cs="方正黑体_GBK"/>
          <w:b w:val="0"/>
          <w:color w:val="000000"/>
          <w:sz w:val="32"/>
          <w:szCs w:val="32"/>
        </w:rPr>
        <w:t>四、重点工作任务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（一）强化责任落实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方正仿宋_GBK"/>
          <w:b w:val="0"/>
          <w:kern w:val="2"/>
          <w:sz w:val="32"/>
          <w:szCs w:val="32"/>
          <w:lang w:val="en-US" w:eastAsia="zh-CN" w:bidi="ar"/>
        </w:rPr>
      </w:pPr>
      <w:r>
        <w:rPr>
          <w:rFonts w:hint="eastAsia" w:ascii="Times New Roman" w:hAnsi="Times New Roman" w:eastAsia="方正仿宋_GBK" w:cs="方正仿宋_GBK"/>
          <w:b w:val="0"/>
          <w:kern w:val="2"/>
          <w:sz w:val="32"/>
          <w:szCs w:val="32"/>
          <w:lang w:val="en-US" w:eastAsia="zh-CN" w:bidi="ar"/>
        </w:rPr>
        <w:t>各村（居）</w:t>
      </w:r>
      <w:r>
        <w:rPr>
          <w:rFonts w:hint="eastAsia" w:ascii="Times New Roman" w:hAnsi="Times New Roman" w:eastAsia="方正仿宋_GBK" w:cs="方正仿宋_GBK"/>
          <w:b w:val="0"/>
          <w:sz w:val="32"/>
          <w:szCs w:val="32"/>
          <w:lang w:val="en-US" w:eastAsia="zh-CN"/>
        </w:rPr>
        <w:t>每个月至少开展</w:t>
      </w:r>
      <w:r>
        <w:rPr>
          <w:rFonts w:hint="default" w:ascii="Times New Roman" w:hAnsi="Times New Roman" w:eastAsia="方正仿宋_GBK" w:cs="Times New Roman"/>
          <w:b w:val="0"/>
          <w:sz w:val="32"/>
          <w:szCs w:val="32"/>
          <w:lang w:val="en-US" w:eastAsia="zh-CN"/>
        </w:rPr>
        <w:t>1</w:t>
      </w:r>
      <w:r>
        <w:rPr>
          <w:rFonts w:hint="eastAsia" w:ascii="Times New Roman" w:hAnsi="Times New Roman" w:eastAsia="方正仿宋_GBK" w:cs="方正仿宋_GBK"/>
          <w:b w:val="0"/>
          <w:sz w:val="32"/>
          <w:szCs w:val="32"/>
          <w:lang w:val="en-US" w:eastAsia="zh-CN"/>
        </w:rPr>
        <w:t>次森林防火工作专题研究，</w:t>
      </w:r>
      <w:r>
        <w:rPr>
          <w:rFonts w:hint="eastAsia" w:ascii="Times New Roman" w:hAnsi="Times New Roman" w:eastAsia="方正仿宋_GBK" w:cs="方正仿宋_GBK"/>
          <w:b w:val="0"/>
          <w:kern w:val="2"/>
          <w:sz w:val="32"/>
          <w:szCs w:val="32"/>
          <w:lang w:val="en-US" w:eastAsia="zh-CN" w:bidi="ar"/>
        </w:rPr>
        <w:t>认真分析当前森林防火的形势，充分认识做好夏季森林火灾预防工作的重要性和紧迫性，坚决克服侥幸、麻痹、松劲的思想，切实增强责任感和紧迫感，细化措施，周密部署，从“人防”、“物防”、“技防”多方发力，确保责任落实。各村要结合林长制工作要求，充分发挥森林防火“十户联防”机制作用，明确责任分工，落实责任人，切实将森林防火责任落实到单位、人头、山头和地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（二）强化宣传教育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b w:val="0"/>
          <w:sz w:val="32"/>
          <w:szCs w:val="32"/>
        </w:rPr>
      </w:pPr>
      <w:r>
        <w:rPr>
          <w:rFonts w:hint="eastAsia" w:ascii="Times New Roman" w:hAnsi="Times New Roman" w:eastAsia="方正仿宋_GBK" w:cs="方正仿宋_GBK"/>
          <w:b w:val="0"/>
          <w:kern w:val="2"/>
          <w:sz w:val="32"/>
          <w:szCs w:val="32"/>
          <w:lang w:val="en-US" w:eastAsia="zh-CN" w:bidi="ar"/>
        </w:rPr>
        <w:t>各村（居）</w:t>
      </w:r>
      <w:r>
        <w:rPr>
          <w:rFonts w:hint="eastAsia" w:ascii="Times New Roman" w:hAnsi="Times New Roman" w:eastAsia="方正仿宋_GBK" w:cs="Times New Roman"/>
          <w:b w:val="0"/>
          <w:sz w:val="32"/>
          <w:szCs w:val="32"/>
        </w:rPr>
        <w:t>要多形式多层次加强森林防火宣传工作。依托</w:t>
      </w:r>
      <w:r>
        <w:rPr>
          <w:rFonts w:hint="eastAsia" w:ascii="Times New Roman" w:hAnsi="Times New Roman" w:eastAsia="方正仿宋_GBK" w:cs="Times New Roman"/>
          <w:b w:val="0"/>
          <w:sz w:val="32"/>
          <w:szCs w:val="32"/>
          <w:lang w:val="en-US" w:eastAsia="zh-CN"/>
        </w:rPr>
        <w:t>森林防火喇叭、“院落工作日”宣讲、走村入户宣传、户外宣传牌（公示栏）、发放告知书、签订责任书</w:t>
      </w:r>
      <w:r>
        <w:rPr>
          <w:rFonts w:hint="eastAsia" w:ascii="Times New Roman" w:hAnsi="Times New Roman" w:eastAsia="方正仿宋_GBK" w:cs="Times New Roman"/>
          <w:b w:val="0"/>
          <w:sz w:val="32"/>
          <w:szCs w:val="32"/>
        </w:rPr>
        <w:t>以及</w:t>
      </w:r>
      <w:r>
        <w:rPr>
          <w:rFonts w:hint="eastAsia" w:ascii="Times New Roman" w:hAnsi="Times New Roman" w:eastAsia="方正仿宋_GBK" w:cs="Times New Roman"/>
          <w:b w:val="0"/>
          <w:sz w:val="32"/>
          <w:szCs w:val="32"/>
          <w:lang w:val="en-US" w:eastAsia="zh-CN"/>
        </w:rPr>
        <w:t>QQ</w:t>
      </w:r>
      <w:r>
        <w:rPr>
          <w:rFonts w:hint="eastAsia" w:ascii="Times New Roman" w:hAnsi="Times New Roman" w:eastAsia="方正仿宋_GBK" w:cs="Times New Roman"/>
          <w:b w:val="0"/>
          <w:sz w:val="32"/>
          <w:szCs w:val="32"/>
        </w:rPr>
        <w:t>、微信等新媒体，加大森林防火公益宣传力度。针对性开展对“六种人”的宣传教育：对村组人员联保教育</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rPr>
        <w:t>对</w:t>
      </w:r>
      <w:r>
        <w:rPr>
          <w:rFonts w:hint="eastAsia" w:ascii="Times New Roman" w:hAnsi="Times New Roman" w:eastAsia="方正仿宋_GBK" w:cs="Times New Roman"/>
          <w:b w:val="0"/>
          <w:sz w:val="32"/>
          <w:szCs w:val="32"/>
          <w:lang w:eastAsia="zh-CN"/>
        </w:rPr>
        <w:t>进入</w:t>
      </w:r>
      <w:r>
        <w:rPr>
          <w:rFonts w:hint="eastAsia" w:ascii="Times New Roman" w:hAnsi="Times New Roman" w:eastAsia="方正仿宋_GBK" w:cs="Times New Roman"/>
          <w:b w:val="0"/>
          <w:sz w:val="32"/>
          <w:szCs w:val="32"/>
        </w:rPr>
        <w:t>林区旅游人员防火定点教育</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rPr>
        <w:t>对偏远户的登门宣传</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rPr>
        <w:t>对吸烟人员现场教育</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rPr>
        <w:t>对中小学生的防火基础知识开展课堂教育</w:t>
      </w:r>
      <w:r>
        <w:rPr>
          <w:rFonts w:hint="eastAsia" w:ascii="Times New Roman" w:hAnsi="Times New Roman" w:eastAsia="方正仿宋_GBK" w:cs="Times New Roman"/>
          <w:b w:val="0"/>
          <w:sz w:val="32"/>
          <w:szCs w:val="32"/>
          <w:lang w:eastAsia="zh-CN"/>
        </w:rPr>
        <w:t>、对五类特殊人群监护责任教育</w:t>
      </w:r>
      <w:r>
        <w:rPr>
          <w:rFonts w:hint="eastAsia" w:ascii="Times New Roman" w:hAnsi="Times New Roman" w:eastAsia="方正仿宋_GBK" w:cs="Times New Roman"/>
          <w:b w:val="0"/>
          <w:sz w:val="32"/>
          <w:szCs w:val="32"/>
        </w:rPr>
        <w:t>。动员全</w:t>
      </w:r>
      <w:r>
        <w:rPr>
          <w:rFonts w:hint="eastAsia" w:ascii="Times New Roman" w:hAnsi="Times New Roman" w:eastAsia="方正仿宋_GBK" w:cs="Times New Roman"/>
          <w:b w:val="0"/>
          <w:sz w:val="32"/>
          <w:szCs w:val="32"/>
          <w:lang w:val="en-US" w:eastAsia="zh-CN"/>
        </w:rPr>
        <w:t>镇群众</w:t>
      </w:r>
      <w:r>
        <w:rPr>
          <w:rFonts w:hint="eastAsia" w:ascii="Times New Roman" w:hAnsi="Times New Roman" w:eastAsia="方正仿宋_GBK" w:cs="Times New Roman"/>
          <w:b w:val="0"/>
          <w:sz w:val="32"/>
          <w:szCs w:val="32"/>
        </w:rPr>
        <w:t>进一步关心了解、支持参与森林防火工作，推动形成群防群治工作格局。</w:t>
      </w:r>
      <w:r>
        <w:rPr>
          <w:rFonts w:hint="eastAsia" w:ascii="Times New Roman" w:hAnsi="Times New Roman" w:eastAsia="方正仿宋_GBK" w:cs="Times New Roman"/>
          <w:b w:val="0"/>
          <w:sz w:val="32"/>
          <w:szCs w:val="32"/>
          <w:lang w:val="en-US" w:eastAsia="zh-CN"/>
        </w:rPr>
        <w:t>重点宣传森林防火“十不准”：</w:t>
      </w:r>
      <w:r>
        <w:rPr>
          <w:rFonts w:hint="eastAsia" w:ascii="Times New Roman" w:hAnsi="Times New Roman" w:eastAsia="方正仿宋_GBK" w:cs="Times New Roman"/>
          <w:b w:val="0"/>
          <w:sz w:val="32"/>
          <w:szCs w:val="32"/>
        </w:rPr>
        <w:t>1、不准携带火种进山、进林区；2、不准在山边烧灰积肥、烧荒、烧田埂地边杂草；3、不准上坟烧纸、烧香、点蜡烛、燃放鞭炮；4、不准烧火驱兽和用明火枪狩猎；5、不准在林地吸烟、野炊、烤火、打火把照明；6、不准在林区劈灌烧煤、砍柴烧炭；7、不准擅自在林区进行射击、爆破等易燃作业；8、不准擅自进入林区进行挖掘、运输等生产作业；9、不准小孩、痴、呆、傻人员在林区玩火；10、不准在林区内从事野营、旅游、祭祀、庙会等活动时用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（三）严管野外火源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b w:val="0"/>
          <w:sz w:val="32"/>
          <w:szCs w:val="32"/>
          <w:lang w:eastAsia="zh-CN"/>
        </w:rPr>
      </w:pPr>
      <w:r>
        <w:rPr>
          <w:rFonts w:hint="eastAsia" w:ascii="Times New Roman" w:hAnsi="Times New Roman" w:eastAsia="方正仿宋_GBK" w:cs="Times New Roman"/>
          <w:b w:val="0"/>
          <w:sz w:val="32"/>
          <w:szCs w:val="32"/>
        </w:rPr>
        <w:t>各</w:t>
      </w:r>
      <w:r>
        <w:rPr>
          <w:rFonts w:hint="eastAsia" w:ascii="Times New Roman" w:hAnsi="Times New Roman" w:eastAsia="方正仿宋_GBK" w:cs="Times New Roman"/>
          <w:b w:val="0"/>
          <w:sz w:val="32"/>
          <w:szCs w:val="32"/>
          <w:lang w:val="en-US" w:eastAsia="zh-CN"/>
        </w:rPr>
        <w:t>村（居）</w:t>
      </w:r>
      <w:r>
        <w:rPr>
          <w:rFonts w:hint="eastAsia" w:ascii="Times New Roman" w:hAnsi="Times New Roman" w:eastAsia="方正仿宋_GBK" w:cs="Times New Roman"/>
          <w:b w:val="0"/>
          <w:sz w:val="32"/>
          <w:szCs w:val="32"/>
        </w:rPr>
        <w:t>要</w:t>
      </w:r>
      <w:r>
        <w:rPr>
          <w:rFonts w:ascii="Times New Roman" w:hAnsi="Times New Roman" w:eastAsia="方正仿宋_GBK" w:cs="Times New Roman"/>
          <w:b w:val="0"/>
          <w:sz w:val="32"/>
          <w:szCs w:val="32"/>
        </w:rPr>
        <w:t>在野外火源管理上要始终保持严管重治的高压态势</w:t>
      </w:r>
      <w:r>
        <w:rPr>
          <w:rFonts w:hint="eastAsia" w:ascii="Times New Roman" w:hAnsi="Times New Roman" w:eastAsia="方正仿宋_GBK" w:cs="Times New Roman"/>
          <w:b w:val="0"/>
          <w:sz w:val="32"/>
          <w:szCs w:val="32"/>
          <w:lang w:eastAsia="zh-CN"/>
        </w:rPr>
        <w:t>，</w:t>
      </w:r>
      <w:r>
        <w:rPr>
          <w:rFonts w:ascii="Times New Roman" w:hAnsi="Times New Roman" w:eastAsia="方正仿宋_GBK" w:cs="Times New Roman"/>
          <w:b w:val="0"/>
          <w:sz w:val="32"/>
          <w:szCs w:val="32"/>
        </w:rPr>
        <w:t>要加强对</w:t>
      </w:r>
      <w:r>
        <w:rPr>
          <w:rFonts w:hint="eastAsia" w:ascii="Times New Roman" w:hAnsi="Times New Roman" w:eastAsia="方正仿宋_GBK" w:cs="Times New Roman"/>
          <w:b w:val="0"/>
          <w:sz w:val="32"/>
          <w:szCs w:val="32"/>
          <w:lang w:val="en-US" w:eastAsia="zh-CN"/>
        </w:rPr>
        <w:t>各辖区</w:t>
      </w:r>
      <w:r>
        <w:rPr>
          <w:rFonts w:ascii="Times New Roman" w:hAnsi="Times New Roman" w:eastAsia="方正仿宋_GBK" w:cs="Times New Roman"/>
          <w:b w:val="0"/>
          <w:sz w:val="32"/>
          <w:szCs w:val="32"/>
        </w:rPr>
        <w:t>护林员队伍的管理，确保全员上岗到位，对重点地域进行全天候巡逻，确保“火情早发现”“隐患早排除”；</w:t>
      </w:r>
      <w:r>
        <w:rPr>
          <w:rFonts w:hint="eastAsia" w:ascii="Times New Roman" w:hAnsi="Times New Roman" w:eastAsia="方正仿宋_GBK" w:cs="Times New Roman"/>
          <w:b w:val="0"/>
          <w:sz w:val="32"/>
          <w:szCs w:val="32"/>
          <w:lang w:val="en-US" w:eastAsia="zh-CN"/>
        </w:rPr>
        <w:t>对临时森林防火检查站或卡口，要安排专人进行巡护和值守，</w:t>
      </w:r>
      <w:r>
        <w:rPr>
          <w:rFonts w:ascii="Times New Roman" w:hAnsi="Times New Roman" w:eastAsia="方正仿宋_GBK" w:cs="Times New Roman"/>
          <w:b w:val="0"/>
          <w:sz w:val="32"/>
          <w:szCs w:val="32"/>
        </w:rPr>
        <w:t>落实火源管控职能职责，对于进入林区的人员和车辆</w:t>
      </w:r>
      <w:r>
        <w:rPr>
          <w:rFonts w:hint="eastAsia" w:ascii="Times New Roman" w:hAnsi="Times New Roman" w:eastAsia="方正仿宋_GBK" w:cs="Times New Roman"/>
          <w:b w:val="0"/>
          <w:sz w:val="32"/>
          <w:szCs w:val="32"/>
          <w:lang w:eastAsia="zh-CN"/>
        </w:rPr>
        <w:t>开展扫码入林</w:t>
      </w:r>
      <w:r>
        <w:rPr>
          <w:rFonts w:ascii="Times New Roman" w:hAnsi="Times New Roman" w:eastAsia="方正仿宋_GBK" w:cs="Times New Roman"/>
          <w:b w:val="0"/>
          <w:sz w:val="32"/>
          <w:szCs w:val="32"/>
        </w:rPr>
        <w:t>，一律严格检查，确保火种不上山、火源不入林；要对特殊人群逐一落实监护责任，严防玩火、失火引发森林火灾；要全方位严格管理农田与林区、乡村与林区、重点设施与林区等</w:t>
      </w:r>
      <w:r>
        <w:rPr>
          <w:rFonts w:hint="eastAsia" w:ascii="Times New Roman" w:hAnsi="Times New Roman" w:eastAsia="方正仿宋_GBK" w:cs="Times New Roman"/>
          <w:b w:val="0"/>
          <w:sz w:val="32"/>
          <w:szCs w:val="32"/>
          <w:lang w:eastAsia="zh-CN"/>
        </w:rPr>
        <w:t>接</w:t>
      </w:r>
      <w:r>
        <w:rPr>
          <w:rFonts w:ascii="Times New Roman" w:hAnsi="Times New Roman" w:eastAsia="方正仿宋_GBK" w:cs="Times New Roman"/>
          <w:b w:val="0"/>
          <w:sz w:val="32"/>
          <w:szCs w:val="32"/>
        </w:rPr>
        <w:t>合部，严防“农火上山”</w:t>
      </w:r>
      <w:r>
        <w:rPr>
          <w:rFonts w:hint="eastAsia" w:ascii="Times New Roman" w:hAnsi="Times New Roman" w:eastAsia="方正仿宋_GBK" w:cs="Times New Roman"/>
          <w:b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（四）加强排查整治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b w:val="0"/>
          <w:sz w:val="32"/>
          <w:szCs w:val="32"/>
        </w:rPr>
      </w:pPr>
      <w:r>
        <w:rPr>
          <w:rFonts w:hint="eastAsia" w:ascii="Times New Roman" w:hAnsi="Times New Roman" w:eastAsia="方正仿宋_GBK" w:cs="Times New Roman"/>
          <w:b w:val="0"/>
          <w:sz w:val="32"/>
          <w:szCs w:val="32"/>
        </w:rPr>
        <w:t>各</w:t>
      </w:r>
      <w:r>
        <w:rPr>
          <w:rFonts w:hint="eastAsia" w:ascii="Times New Roman" w:hAnsi="Times New Roman" w:eastAsia="方正仿宋_GBK" w:cs="Times New Roman"/>
          <w:b w:val="0"/>
          <w:sz w:val="32"/>
          <w:szCs w:val="32"/>
          <w:lang w:val="en-US" w:eastAsia="zh-CN"/>
        </w:rPr>
        <w:t>村（居）</w:t>
      </w:r>
      <w:r>
        <w:rPr>
          <w:rFonts w:hint="eastAsia" w:ascii="Times New Roman" w:hAnsi="Times New Roman" w:eastAsia="方正仿宋_GBK" w:cs="Times New Roman"/>
          <w:b w:val="0"/>
          <w:sz w:val="32"/>
          <w:szCs w:val="32"/>
        </w:rPr>
        <w:t>要</w:t>
      </w:r>
      <w:r>
        <w:rPr>
          <w:rFonts w:hint="eastAsia" w:ascii="Times New Roman" w:hAnsi="Times New Roman" w:eastAsia="方正仿宋_GBK" w:cs="Times New Roman"/>
          <w:b w:val="0"/>
          <w:sz w:val="32"/>
          <w:szCs w:val="32"/>
          <w:lang w:eastAsia="zh-CN"/>
        </w:rPr>
        <w:t>严格按照《</w:t>
      </w:r>
      <w:r>
        <w:rPr>
          <w:rFonts w:hint="eastAsia" w:ascii="Times New Roman" w:hAnsi="Times New Roman" w:eastAsia="方正仿宋_GBK" w:cs="Times New Roman"/>
          <w:b w:val="0"/>
          <w:sz w:val="32"/>
          <w:szCs w:val="32"/>
        </w:rPr>
        <w:t>全区林业重大事故隐患专项排查整治2023行动暨森林火灾防控“除险清患”行动方案</w:t>
      </w:r>
      <w:r>
        <w:rPr>
          <w:rFonts w:hint="eastAsia" w:ascii="Times New Roman" w:hAnsi="Times New Roman" w:eastAsia="方正仿宋_GBK" w:cs="Times New Roman"/>
          <w:b w:val="0"/>
          <w:sz w:val="32"/>
          <w:szCs w:val="32"/>
          <w:lang w:eastAsia="zh-CN"/>
        </w:rPr>
        <w:t>》（万州林办〔2023〕58号）文件要求，深入开展</w:t>
      </w:r>
      <w:r>
        <w:rPr>
          <w:rFonts w:hint="eastAsia" w:ascii="Times New Roman" w:hAnsi="Times New Roman" w:eastAsia="方正仿宋_GBK" w:cs="Times New Roman"/>
          <w:b w:val="0"/>
          <w:sz w:val="32"/>
          <w:szCs w:val="32"/>
        </w:rPr>
        <w:t>森林火灾</w:t>
      </w:r>
      <w:r>
        <w:rPr>
          <w:rFonts w:hint="eastAsia" w:ascii="Times New Roman" w:hAnsi="Times New Roman" w:eastAsia="方正仿宋_GBK" w:cs="Times New Roman"/>
          <w:b w:val="0"/>
          <w:sz w:val="32"/>
          <w:szCs w:val="32"/>
          <w:lang w:eastAsia="zh-CN"/>
        </w:rPr>
        <w:t>隐患排查治理，</w:t>
      </w:r>
      <w:r>
        <w:rPr>
          <w:rFonts w:hint="eastAsia" w:ascii="Times New Roman" w:hAnsi="Times New Roman" w:eastAsia="方正仿宋_GBK" w:cs="Times New Roman"/>
          <w:b w:val="0"/>
          <w:sz w:val="32"/>
          <w:szCs w:val="32"/>
        </w:rPr>
        <w:t>对发现的风险隐患要建立台账，按照“五落实”</w:t>
      </w:r>
      <w:r>
        <w:rPr>
          <w:rFonts w:hint="eastAsia" w:ascii="Times New Roman" w:hAnsi="Times New Roman" w:eastAsia="方正仿宋_GBK" w:cs="Times New Roman"/>
          <w:b w:val="0"/>
          <w:sz w:val="32"/>
          <w:szCs w:val="32"/>
          <w:lang w:eastAsia="zh-CN"/>
        </w:rPr>
        <w:t>（一是落实隐患排查治理责任；二是落实隐患排查治理措施；三是落实隐患排查治理资金；四是落实隐患排查治理时限；五是落实隐患排查治理预案）</w:t>
      </w:r>
      <w:r>
        <w:rPr>
          <w:rFonts w:hint="eastAsia" w:ascii="Times New Roman" w:hAnsi="Times New Roman" w:eastAsia="方正仿宋_GBK" w:cs="Times New Roman"/>
          <w:b w:val="0"/>
          <w:sz w:val="32"/>
          <w:szCs w:val="32"/>
        </w:rPr>
        <w:t>要求，逐一整改到位</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lang w:val="en-US" w:eastAsia="zh-CN"/>
        </w:rPr>
        <w:t>对能够整改的，立查立改</w:t>
      </w:r>
      <w:r>
        <w:rPr>
          <w:rFonts w:hint="eastAsia" w:ascii="Times New Roman" w:hAnsi="Times New Roman" w:eastAsia="方正仿宋_GBK" w:cs="Times New Roman"/>
          <w:b w:val="0"/>
          <w:sz w:val="32"/>
          <w:szCs w:val="32"/>
        </w:rPr>
        <w:t>；对无法第一时间完成整改的隐患，要落实专项措施</w:t>
      </w:r>
      <w:r>
        <w:rPr>
          <w:rFonts w:hint="eastAsia" w:ascii="Times New Roman" w:hAnsi="Times New Roman" w:eastAsia="方正仿宋_GBK" w:cs="Times New Roman"/>
          <w:b w:val="0"/>
          <w:sz w:val="32"/>
          <w:szCs w:val="32"/>
          <w:lang w:val="en-US" w:eastAsia="zh-CN"/>
        </w:rPr>
        <w:t>并上报</w:t>
      </w:r>
      <w:r>
        <w:rPr>
          <w:rFonts w:hint="eastAsia" w:ascii="Times New Roman" w:hAnsi="Times New Roman" w:eastAsia="方正仿宋_GBK" w:cs="Times New Roman"/>
          <w:b w:val="0"/>
          <w:sz w:val="32"/>
          <w:szCs w:val="32"/>
        </w:rPr>
        <w:t>；对重大风险隐患，要挂牌督办，限期整改，全面落实挂账销号，降低森林火灾发生率。</w:t>
      </w:r>
    </w:p>
    <w:p>
      <w:pPr>
        <w:keepNext w:val="0"/>
        <w:keepLines w:val="0"/>
        <w:pageBreakBefore w:val="0"/>
        <w:widowControl w:val="0"/>
        <w:kinsoku/>
        <w:wordWrap/>
        <w:overflowPunct/>
        <w:topLinePunct w:val="0"/>
        <w:bidi w:val="0"/>
        <w:adjustRightInd/>
        <w:snapToGrid/>
        <w:spacing w:beforeAutospacing="0" w:afterAutospacing="0" w:line="600" w:lineRule="exact"/>
        <w:ind w:left="0" w:leftChars="0" w:firstLine="640" w:firstLineChars="200"/>
        <w:jc w:val="both"/>
        <w:textAlignment w:val="auto"/>
        <w:outlineLvl w:val="9"/>
        <w:rPr>
          <w:rFonts w:hint="eastAsia" w:ascii="方正黑体_GBK" w:hAnsi="方正黑体_GBK" w:eastAsia="方正黑体_GBK" w:cs="方正黑体_GBK"/>
          <w:b w:val="0"/>
          <w:color w:val="000000"/>
          <w:sz w:val="32"/>
          <w:szCs w:val="32"/>
          <w:lang w:val="en-US" w:eastAsia="zh-CN"/>
        </w:rPr>
      </w:pPr>
      <w:r>
        <w:rPr>
          <w:rFonts w:hint="eastAsia" w:ascii="方正黑体_GBK" w:hAnsi="方正黑体_GBK" w:eastAsia="方正黑体_GBK" w:cs="方正黑体_GBK"/>
          <w:b w:val="0"/>
          <w:color w:val="000000"/>
          <w:sz w:val="32"/>
          <w:szCs w:val="32"/>
          <w:lang w:val="en-US" w:eastAsia="zh-CN"/>
        </w:rPr>
        <w:t>（五）强化应急处置</w:t>
      </w:r>
    </w:p>
    <w:p>
      <w:pPr>
        <w:pStyle w:val="8"/>
        <w:keepNext w:val="0"/>
        <w:keepLines w:val="0"/>
        <w:pageBreakBefore w:val="0"/>
        <w:widowControl w:val="0"/>
        <w:shd w:val="clear" w:color="auto" w:fill="auto"/>
        <w:kinsoku/>
        <w:wordWrap/>
        <w:overflowPunct/>
        <w:topLinePunct w:val="0"/>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各村（居）要认真学习新乡镇</w:t>
      </w:r>
      <w:r>
        <w:rPr>
          <w:rFonts w:hint="eastAsia" w:ascii="Times New Roman" w:hAnsi="Times New Roman" w:eastAsia="方正仿宋_GBK" w:cs="Times New Roman"/>
          <w:b w:val="0"/>
          <w:bCs/>
          <w:sz w:val="32"/>
          <w:szCs w:val="32"/>
          <w:lang w:val="en-US" w:eastAsia="zh-CN"/>
        </w:rPr>
        <w:t>2023</w:t>
      </w:r>
      <w:r>
        <w:rPr>
          <w:rFonts w:hint="eastAsia" w:ascii="Times New Roman" w:hAnsi="Times New Roman" w:eastAsia="方正仿宋_GBK" w:cs="方正仿宋_GBK"/>
          <w:b w:val="0"/>
          <w:bCs/>
          <w:sz w:val="32"/>
          <w:szCs w:val="32"/>
          <w:lang w:val="en-US" w:eastAsia="zh-CN"/>
        </w:rPr>
        <w:t>年</w:t>
      </w:r>
      <w:r>
        <w:rPr>
          <w:rFonts w:hint="eastAsia" w:ascii="Times New Roman" w:hAnsi="Times New Roman" w:eastAsia="方正仿宋_GBK" w:cs="方正仿宋_GBK"/>
          <w:b w:val="0"/>
          <w:bCs/>
          <w:sz w:val="32"/>
          <w:szCs w:val="32"/>
        </w:rPr>
        <w:t>森林</w:t>
      </w:r>
      <w:r>
        <w:rPr>
          <w:rFonts w:hint="eastAsia" w:ascii="Times New Roman" w:hAnsi="Times New Roman" w:eastAsia="方正仿宋_GBK" w:cs="方正仿宋_GBK"/>
          <w:b w:val="0"/>
          <w:bCs/>
          <w:sz w:val="32"/>
          <w:szCs w:val="32"/>
          <w:lang w:val="en-US" w:eastAsia="zh-CN"/>
        </w:rPr>
        <w:t>防火</w:t>
      </w:r>
      <w:r>
        <w:rPr>
          <w:rFonts w:hint="eastAsia" w:ascii="Times New Roman" w:hAnsi="Times New Roman" w:eastAsia="方正仿宋_GBK" w:cs="方正仿宋_GBK"/>
          <w:b w:val="0"/>
          <w:bCs/>
          <w:sz w:val="32"/>
          <w:szCs w:val="32"/>
        </w:rPr>
        <w:t>应急预案</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并</w:t>
      </w:r>
      <w:r>
        <w:rPr>
          <w:rFonts w:hint="eastAsia" w:ascii="Times New Roman" w:hAnsi="Times New Roman" w:eastAsia="方正仿宋_GBK" w:cs="方正仿宋_GBK"/>
          <w:b w:val="0"/>
          <w:bCs/>
          <w:sz w:val="32"/>
          <w:szCs w:val="32"/>
        </w:rPr>
        <w:t>熟悉预案流程及职责，</w:t>
      </w:r>
      <w:r>
        <w:rPr>
          <w:rFonts w:hint="eastAsia" w:ascii="Times New Roman" w:hAnsi="Times New Roman" w:eastAsia="方正仿宋_GBK" w:cs="方正仿宋_GBK"/>
          <w:b w:val="0"/>
          <w:bCs/>
          <w:sz w:val="32"/>
          <w:szCs w:val="32"/>
          <w:lang w:val="en-US" w:eastAsia="zh-CN"/>
        </w:rPr>
        <w:t>在政府组织的实战演练过程中，要积极配合，</w:t>
      </w:r>
      <w:r>
        <w:rPr>
          <w:rFonts w:hint="eastAsia" w:ascii="Times New Roman" w:hAnsi="Times New Roman" w:eastAsia="方正仿宋_GBK" w:cs="方正仿宋_GBK"/>
          <w:b w:val="0"/>
          <w:bCs/>
          <w:sz w:val="32"/>
          <w:szCs w:val="32"/>
        </w:rPr>
        <w:t>检验预案的实用性，提高</w:t>
      </w:r>
      <w:r>
        <w:rPr>
          <w:rFonts w:hint="eastAsia" w:ascii="Times New Roman" w:hAnsi="Times New Roman" w:eastAsia="方正仿宋_GBK" w:cs="方正仿宋_GBK"/>
          <w:b w:val="0"/>
          <w:bCs/>
          <w:sz w:val="32"/>
          <w:szCs w:val="32"/>
          <w:lang w:val="en-US" w:eastAsia="zh-CN"/>
        </w:rPr>
        <w:t>镇、村干部</w:t>
      </w:r>
      <w:r>
        <w:rPr>
          <w:rFonts w:hint="eastAsia" w:ascii="Times New Roman" w:hAnsi="Times New Roman" w:eastAsia="方正仿宋_GBK" w:cs="方正仿宋_GBK"/>
          <w:b w:val="0"/>
          <w:bCs/>
          <w:sz w:val="32"/>
          <w:szCs w:val="32"/>
        </w:rPr>
        <w:t>协同配合水平。</w:t>
      </w:r>
    </w:p>
    <w:p>
      <w:pPr>
        <w:pStyle w:val="8"/>
        <w:keepNext w:val="0"/>
        <w:keepLines w:val="0"/>
        <w:pageBreakBefore w:val="0"/>
        <w:widowControl w:val="0"/>
        <w:shd w:val="clear" w:color="auto" w:fill="auto"/>
        <w:kinsoku/>
        <w:wordWrap/>
        <w:overflowPunct/>
        <w:topLinePunct w:val="0"/>
        <w:bidi w:val="0"/>
        <w:adjustRightInd/>
        <w:snapToGrid/>
        <w:spacing w:before="0" w:beforeAutospacing="0" w:after="0" w:afterAutospacing="0" w:line="600" w:lineRule="exact"/>
        <w:ind w:left="0" w:leftChars="0" w:firstLine="640" w:firstLineChars="200"/>
        <w:jc w:val="both"/>
        <w:textAlignment w:val="auto"/>
        <w:outlineLvl w:val="9"/>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rPr>
        <w:t>强化救援物资装备储备。各</w:t>
      </w:r>
      <w:r>
        <w:rPr>
          <w:rFonts w:hint="eastAsia" w:ascii="Times New Roman" w:hAnsi="Times New Roman" w:eastAsia="方正仿宋_GBK" w:cs="方正仿宋_GBK"/>
          <w:b w:val="0"/>
          <w:bCs/>
          <w:sz w:val="32"/>
          <w:szCs w:val="32"/>
          <w:lang w:val="en-US" w:eastAsia="zh-CN"/>
        </w:rPr>
        <w:t>村要保持防火物资仓库的通风和干燥，</w:t>
      </w:r>
      <w:r>
        <w:rPr>
          <w:rFonts w:hint="eastAsia" w:ascii="Times New Roman" w:hAnsi="Times New Roman" w:eastAsia="方正仿宋_GBK" w:cs="方正仿宋_GBK"/>
          <w:b w:val="0"/>
          <w:bCs/>
          <w:sz w:val="32"/>
          <w:szCs w:val="32"/>
        </w:rPr>
        <w:t>常态化组织对消防工具</w:t>
      </w:r>
      <w:r>
        <w:rPr>
          <w:rFonts w:hint="eastAsia" w:ascii="Times New Roman" w:hAnsi="Times New Roman" w:eastAsia="方正仿宋_GBK" w:cs="方正仿宋_GBK"/>
          <w:b w:val="0"/>
          <w:bCs/>
          <w:sz w:val="32"/>
          <w:szCs w:val="32"/>
          <w:lang w:val="en-US" w:eastAsia="zh-CN"/>
        </w:rPr>
        <w:t>的</w:t>
      </w:r>
      <w:r>
        <w:rPr>
          <w:rFonts w:hint="eastAsia" w:ascii="Times New Roman" w:hAnsi="Times New Roman" w:eastAsia="方正仿宋_GBK" w:cs="方正仿宋_GBK"/>
          <w:b w:val="0"/>
          <w:bCs/>
          <w:sz w:val="32"/>
          <w:szCs w:val="32"/>
        </w:rPr>
        <w:t>维护保养，确保应急状况下拉得出、用得上</w:t>
      </w:r>
      <w:r>
        <w:rPr>
          <w:rFonts w:hint="eastAsia" w:ascii="Times New Roman" w:hAnsi="Times New Roman" w:eastAsia="方正仿宋_GBK" w:cs="方正仿宋_GBK"/>
          <w:b w:val="0"/>
          <w:bCs/>
          <w:sz w:val="32"/>
          <w:szCs w:val="32"/>
          <w:lang w:eastAsia="zh-CN"/>
        </w:rPr>
        <w:t>。</w:t>
      </w:r>
    </w:p>
    <w:p>
      <w:pPr>
        <w:keepNext w:val="0"/>
        <w:keepLines w:val="0"/>
        <w:pageBreakBefore w:val="0"/>
        <w:widowControl w:val="0"/>
        <w:kinsoku/>
        <w:wordWrap/>
        <w:overflowPunct/>
        <w:topLinePunct w:val="0"/>
        <w:bidi w:val="0"/>
        <w:adjustRightInd/>
        <w:snapToGrid/>
        <w:spacing w:beforeAutospacing="0" w:afterAutospacing="0" w:line="600" w:lineRule="exact"/>
        <w:ind w:left="0" w:leftChars="0" w:firstLine="640" w:firstLineChars="200"/>
        <w:jc w:val="both"/>
        <w:textAlignment w:val="auto"/>
        <w:outlineLvl w:val="9"/>
        <w:rPr>
          <w:rFonts w:hint="eastAsia" w:ascii="方正黑体_GBK" w:hAnsi="方正黑体_GBK" w:eastAsia="方正黑体_GBK" w:cs="方正黑体_GBK"/>
          <w:b w:val="0"/>
          <w:color w:val="000000"/>
          <w:sz w:val="32"/>
          <w:szCs w:val="32"/>
        </w:rPr>
      </w:pPr>
      <w:r>
        <w:rPr>
          <w:rFonts w:hint="eastAsia" w:ascii="方正黑体_GBK" w:hAnsi="方正黑体_GBK" w:eastAsia="方正黑体_GBK" w:cs="方正黑体_GBK"/>
          <w:b w:val="0"/>
          <w:color w:val="000000"/>
          <w:sz w:val="32"/>
          <w:szCs w:val="32"/>
        </w:rPr>
        <w:t>（六）强化信息报送</w:t>
      </w:r>
    </w:p>
    <w:p>
      <w:pPr>
        <w:pStyle w:val="8"/>
        <w:keepNext w:val="0"/>
        <w:keepLines w:val="0"/>
        <w:pageBreakBefore w:val="0"/>
        <w:widowControl w:val="0"/>
        <w:shd w:val="clear" w:color="auto" w:fill="auto"/>
        <w:kinsoku/>
        <w:wordWrap/>
        <w:overflowPunct/>
        <w:topLinePunct w:val="0"/>
        <w:bidi w:val="0"/>
        <w:adjustRightInd/>
        <w:snapToGrid/>
        <w:spacing w:before="0" w:beforeAutospacing="0" w:after="0" w:afterAutospacing="0" w:line="600" w:lineRule="exact"/>
        <w:ind w:left="0" w:leftChars="0" w:firstLine="640" w:firstLineChars="200"/>
        <w:jc w:val="both"/>
        <w:textAlignment w:val="auto"/>
        <w:outlineLvl w:val="9"/>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val="en-US" w:eastAsia="zh-CN"/>
        </w:rPr>
        <w:t>各村（居）要严格落实</w:t>
      </w:r>
      <w:r>
        <w:rPr>
          <w:rFonts w:hint="eastAsia" w:ascii="Times New Roman" w:hAnsi="Times New Roman" w:eastAsia="方正仿宋_GBK" w:cs="方正仿宋_GBK"/>
          <w:b w:val="0"/>
          <w:bCs/>
          <w:sz w:val="32"/>
          <w:szCs w:val="32"/>
        </w:rPr>
        <w:t>森林火灾信息报送</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加强</w:t>
      </w:r>
      <w:r>
        <w:rPr>
          <w:rFonts w:hint="eastAsia" w:ascii="Times New Roman" w:hAnsi="Times New Roman" w:eastAsia="方正仿宋_GBK" w:cs="方正仿宋_GBK"/>
          <w:b w:val="0"/>
          <w:bCs/>
          <w:sz w:val="32"/>
          <w:szCs w:val="32"/>
        </w:rPr>
        <w:t>森林火情日</w:t>
      </w:r>
      <w:r>
        <w:rPr>
          <w:rFonts w:hint="eastAsia" w:ascii="Times New Roman" w:hAnsi="Times New Roman" w:eastAsia="方正仿宋_GBK" w:cs="方正仿宋_GBK"/>
          <w:b w:val="0"/>
          <w:bCs/>
          <w:sz w:val="32"/>
          <w:szCs w:val="32"/>
          <w:lang w:val="en-US" w:eastAsia="zh-CN"/>
        </w:rPr>
        <w:t>报告、</w:t>
      </w:r>
      <w:r>
        <w:rPr>
          <w:rFonts w:hint="eastAsia" w:ascii="Times New Roman" w:hAnsi="Times New Roman" w:eastAsia="方正仿宋_GBK" w:cs="方正仿宋_GBK"/>
          <w:b w:val="0"/>
          <w:bCs/>
          <w:sz w:val="32"/>
          <w:szCs w:val="32"/>
        </w:rPr>
        <w:t>重要情况随时报告、“有火必报”、“报扑同步”等</w:t>
      </w:r>
      <w:r>
        <w:rPr>
          <w:rFonts w:hint="eastAsia" w:ascii="Times New Roman" w:hAnsi="Times New Roman" w:eastAsia="方正仿宋_GBK" w:cs="方正仿宋_GBK"/>
          <w:b w:val="0"/>
          <w:bCs/>
          <w:sz w:val="32"/>
          <w:szCs w:val="32"/>
          <w:lang w:val="en-US" w:eastAsia="zh-CN"/>
        </w:rPr>
        <w:t>建设</w:t>
      </w:r>
      <w:r>
        <w:rPr>
          <w:rFonts w:hint="eastAsia" w:ascii="Times New Roman" w:hAnsi="Times New Roman" w:eastAsia="方正仿宋_GBK" w:cs="方正仿宋_GBK"/>
          <w:b w:val="0"/>
          <w:bCs/>
          <w:sz w:val="32"/>
          <w:szCs w:val="32"/>
          <w:lang w:eastAsia="zh-CN"/>
        </w:rPr>
        <w:t>。</w:t>
      </w:r>
    </w:p>
    <w:p>
      <w:pPr>
        <w:keepNext w:val="0"/>
        <w:keepLines w:val="0"/>
        <w:pageBreakBefore w:val="0"/>
        <w:widowControl w:val="0"/>
        <w:kinsoku/>
        <w:wordWrap/>
        <w:overflowPunct/>
        <w:topLinePunct w:val="0"/>
        <w:bidi w:val="0"/>
        <w:adjustRightInd/>
        <w:snapToGrid/>
        <w:spacing w:beforeAutospacing="0" w:afterAutospacing="0" w:line="600" w:lineRule="exact"/>
        <w:ind w:left="0" w:leftChars="0" w:firstLine="640" w:firstLineChars="200"/>
        <w:jc w:val="both"/>
        <w:textAlignment w:val="auto"/>
        <w:outlineLvl w:val="9"/>
        <w:rPr>
          <w:rFonts w:hint="eastAsia" w:ascii="方正黑体_GBK" w:hAnsi="方正黑体_GBK" w:eastAsia="方正黑体_GBK" w:cs="方正黑体_GBK"/>
          <w:b w:val="0"/>
          <w:color w:val="000000"/>
          <w:sz w:val="32"/>
          <w:szCs w:val="32"/>
          <w:lang w:val="en-US" w:eastAsia="zh-CN"/>
        </w:rPr>
      </w:pPr>
      <w:r>
        <w:rPr>
          <w:rFonts w:hint="eastAsia" w:ascii="方正黑体_GBK" w:hAnsi="方正黑体_GBK" w:eastAsia="方正黑体_GBK" w:cs="方正黑体_GBK"/>
          <w:b w:val="0"/>
          <w:color w:val="000000"/>
          <w:sz w:val="32"/>
          <w:szCs w:val="32"/>
          <w:lang w:val="en-US" w:eastAsia="zh-CN"/>
        </w:rPr>
        <w:t>（七）严格值班值守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b w:val="0"/>
          <w:sz w:val="32"/>
          <w:szCs w:val="32"/>
        </w:rPr>
      </w:pPr>
      <w:r>
        <w:rPr>
          <w:rFonts w:ascii="Times New Roman" w:hAnsi="Times New Roman" w:eastAsia="方正仿宋_GBK" w:cs="Times New Roman"/>
          <w:b w:val="0"/>
          <w:sz w:val="32"/>
          <w:szCs w:val="32"/>
        </w:rPr>
        <w:t>要严格落实24小时值班制度，切实加强应急值守和火情调度工作</w:t>
      </w:r>
      <w:r>
        <w:rPr>
          <w:rFonts w:hint="eastAsia" w:ascii="Times New Roman" w:hAnsi="Times New Roman" w:eastAsia="方正仿宋_GBK" w:cs="Times New Roman"/>
          <w:b w:val="0"/>
          <w:sz w:val="32"/>
          <w:szCs w:val="32"/>
          <w:lang w:eastAsia="zh-CN"/>
        </w:rPr>
        <w:t>。各</w:t>
      </w:r>
      <w:r>
        <w:rPr>
          <w:rFonts w:hint="eastAsia" w:ascii="Times New Roman" w:hAnsi="Times New Roman" w:eastAsia="方正仿宋_GBK" w:cs="Times New Roman"/>
          <w:b w:val="0"/>
          <w:sz w:val="32"/>
          <w:szCs w:val="32"/>
          <w:lang w:val="en-US" w:eastAsia="zh-CN"/>
        </w:rPr>
        <w:t>村天保护林员</w:t>
      </w:r>
      <w:r>
        <w:rPr>
          <w:rFonts w:hint="eastAsia" w:ascii="Times New Roman" w:hAnsi="Times New Roman" w:eastAsia="方正仿宋_GBK" w:cs="Times New Roman"/>
          <w:b w:val="0"/>
          <w:sz w:val="32"/>
          <w:szCs w:val="32"/>
          <w:lang w:eastAsia="zh-CN"/>
        </w:rPr>
        <w:t>要熟悉森林草原火情智能监控平台，规范报警信息处置流程，严格把控各节点的处理时间（</w:t>
      </w:r>
      <w:r>
        <w:rPr>
          <w:rFonts w:hint="eastAsia" w:ascii="Times New Roman" w:hAnsi="Times New Roman" w:eastAsia="方正仿宋_GBK" w:cs="Times New Roman"/>
          <w:b w:val="0"/>
          <w:sz w:val="32"/>
          <w:szCs w:val="32"/>
          <w:lang w:val="en-US" w:eastAsia="zh-CN"/>
        </w:rPr>
        <w:t>30秒内查看报警提示，5分钟以内核实处理</w:t>
      </w:r>
      <w:r>
        <w:rPr>
          <w:rFonts w:hint="eastAsia" w:ascii="Times New Roman" w:hAnsi="Times New Roman" w:eastAsia="方正仿宋_GBK" w:cs="Times New Roman"/>
          <w:b w:val="0"/>
          <w:sz w:val="32"/>
          <w:szCs w:val="32"/>
          <w:lang w:eastAsia="zh-CN"/>
        </w:rPr>
        <w:t>），</w:t>
      </w:r>
      <w:r>
        <w:rPr>
          <w:rFonts w:ascii="Times New Roman" w:hAnsi="Times New Roman" w:eastAsia="方正仿宋_GBK" w:cs="Times New Roman"/>
          <w:b w:val="0"/>
          <w:sz w:val="32"/>
          <w:szCs w:val="32"/>
        </w:rPr>
        <w:t>严格执行有火必报、报扑同步制度，</w:t>
      </w:r>
      <w:r>
        <w:rPr>
          <w:rFonts w:hint="eastAsia" w:ascii="Times New Roman" w:hAnsi="Times New Roman" w:eastAsia="方正仿宋_GBK" w:cs="Times New Roman"/>
          <w:b w:val="0"/>
          <w:sz w:val="32"/>
          <w:szCs w:val="32"/>
          <w:lang w:eastAsia="zh-CN"/>
        </w:rPr>
        <w:t>特别是第一时间报送</w:t>
      </w:r>
      <w:r>
        <w:rPr>
          <w:rFonts w:hint="eastAsia" w:ascii="Times New Roman" w:hAnsi="Times New Roman" w:eastAsia="方正仿宋_GBK" w:cs="Times New Roman"/>
          <w:b w:val="0"/>
          <w:sz w:val="32"/>
          <w:szCs w:val="32"/>
          <w:lang w:val="en-US" w:eastAsia="zh-CN"/>
        </w:rPr>
        <w:t>镇政府</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lang w:val="en-US" w:eastAsia="zh-CN"/>
        </w:rPr>
        <w:t>对值班过程中</w:t>
      </w:r>
      <w:r>
        <w:rPr>
          <w:rFonts w:ascii="Times New Roman" w:hAnsi="Times New Roman" w:eastAsia="方正仿宋_GBK" w:cs="Times New Roman"/>
          <w:b w:val="0"/>
          <w:sz w:val="32"/>
          <w:szCs w:val="32"/>
        </w:rPr>
        <w:t>脱岗、漏岗</w:t>
      </w:r>
      <w:r>
        <w:rPr>
          <w:rFonts w:hint="eastAsia" w:ascii="Times New Roman" w:hAnsi="Times New Roman" w:eastAsia="方正仿宋_GBK" w:cs="Times New Roman"/>
          <w:b w:val="0"/>
          <w:sz w:val="32"/>
          <w:szCs w:val="32"/>
          <w:lang w:val="en-US" w:eastAsia="zh-CN"/>
        </w:rPr>
        <w:t>的、</w:t>
      </w:r>
      <w:r>
        <w:rPr>
          <w:rFonts w:ascii="Times New Roman" w:hAnsi="Times New Roman" w:eastAsia="方正仿宋_GBK" w:cs="Times New Roman"/>
          <w:b w:val="0"/>
          <w:sz w:val="32"/>
          <w:szCs w:val="32"/>
        </w:rPr>
        <w:t>贻误战机造成重大损失的，将依法依纪追究有关人员的责任。</w:t>
      </w:r>
    </w:p>
    <w:p>
      <w:pPr>
        <w:pStyle w:val="3"/>
        <w:rPr>
          <w:rFonts w:ascii="Times New Roman" w:hAnsi="Times New Roman" w:eastAsia="方正仿宋_GBK" w:cs="Times New Roman"/>
          <w:b w:val="0"/>
          <w:sz w:val="32"/>
          <w:szCs w:val="32"/>
        </w:rPr>
      </w:pPr>
    </w:p>
    <w:p>
      <w:pPr>
        <w:pStyle w:val="4"/>
      </w:pPr>
    </w:p>
    <w:p>
      <w:pPr>
        <w:pStyle w:val="4"/>
        <w:rPr>
          <w:rFonts w:ascii="Times New Roman" w:hAnsi="Times New Roman" w:eastAsia="方正仿宋_GBK" w:cs="Times New Roman"/>
          <w:b w:val="0"/>
          <w:sz w:val="32"/>
          <w:szCs w:val="32"/>
        </w:rPr>
      </w:pPr>
    </w:p>
    <w:p>
      <w:pPr>
        <w:pStyle w:val="4"/>
        <w:rPr>
          <w:rFonts w:ascii="Times New Roman" w:hAnsi="Times New Roman" w:eastAsia="方正仿宋_GBK" w:cs="Times New Roman"/>
          <w:b w:val="0"/>
          <w:sz w:val="32"/>
          <w:szCs w:val="32"/>
        </w:rPr>
      </w:pPr>
    </w:p>
    <w:p>
      <w:pPr>
        <w:pStyle w:val="4"/>
        <w:rPr>
          <w:rFonts w:ascii="Times New Roman" w:hAnsi="Times New Roman" w:eastAsia="方正仿宋_GBK" w:cs="Times New Roman"/>
          <w:b w:val="0"/>
          <w:sz w:val="32"/>
          <w:szCs w:val="32"/>
        </w:rPr>
      </w:pPr>
    </w:p>
    <w:p>
      <w:pPr>
        <w:pStyle w:val="4"/>
        <w:rPr>
          <w:rFonts w:ascii="Times New Roman" w:hAnsi="Times New Roman" w:eastAsia="方正仿宋_GBK" w:cs="Times New Roman"/>
          <w:b w:val="0"/>
          <w:sz w:val="32"/>
          <w:szCs w:val="32"/>
        </w:rPr>
      </w:pPr>
    </w:p>
    <w:p>
      <w:pPr>
        <w:pStyle w:val="4"/>
        <w:rPr>
          <w:rFonts w:ascii="Times New Roman" w:hAnsi="Times New Roman" w:eastAsia="方正仿宋_GBK" w:cs="Times New Roman"/>
          <w:b w:val="0"/>
          <w:sz w:val="32"/>
          <w:szCs w:val="32"/>
        </w:rPr>
      </w:pPr>
    </w:p>
    <w:p>
      <w:pPr>
        <w:pStyle w:val="4"/>
        <w:rPr>
          <w:rFonts w:ascii="Times New Roman" w:hAnsi="Times New Roman" w:eastAsia="方正仿宋_GBK" w:cs="Times New Roman"/>
          <w:b w:val="0"/>
          <w:sz w:val="32"/>
          <w:szCs w:val="32"/>
        </w:rPr>
      </w:pPr>
    </w:p>
    <w:p>
      <w:pPr>
        <w:pStyle w:val="4"/>
        <w:rPr>
          <w:rFonts w:ascii="Times New Roman" w:hAnsi="Times New Roman" w:eastAsia="方正仿宋_GBK" w:cs="Times New Roman"/>
          <w:b w:val="0"/>
          <w:sz w:val="32"/>
          <w:szCs w:val="32"/>
        </w:rPr>
      </w:pPr>
    </w:p>
    <w:p>
      <w:pPr>
        <w:pStyle w:val="4"/>
        <w:rPr>
          <w:rFonts w:hint="eastAsia" w:ascii="Times New Roman" w:hAnsi="Times New Roman" w:eastAsia="方正仿宋_GBK" w:cs="Times New Roman"/>
          <w:b w:val="0"/>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Helvetica">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NjhlNzA1MTNjZmRlOGMyNTE2Yzg4Mjc3YzdjN2QifQ=="/>
  </w:docVars>
  <w:rsids>
    <w:rsidRoot w:val="00172A27"/>
    <w:rsid w:val="06350711"/>
    <w:rsid w:val="0A03752B"/>
    <w:rsid w:val="10B12C03"/>
    <w:rsid w:val="153579B4"/>
    <w:rsid w:val="215B63B0"/>
    <w:rsid w:val="2D5E0F2D"/>
    <w:rsid w:val="3BA05B46"/>
    <w:rsid w:val="3BFF6B32"/>
    <w:rsid w:val="4BC75CE4"/>
    <w:rsid w:val="4FEBABF4"/>
    <w:rsid w:val="5EE81248"/>
    <w:rsid w:val="67C25449"/>
    <w:rsid w:val="6B4F341C"/>
    <w:rsid w:val="762E67C9"/>
    <w:rsid w:val="774424D0"/>
    <w:rsid w:val="7BEF867F"/>
    <w:rsid w:val="7C4414CA"/>
    <w:rsid w:val="DF7FBAF8"/>
    <w:rsid w:val="FD3FA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0"/>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default" w:ascii="Arial" w:hAnsi="Arial"/>
      <w:sz w:val="24"/>
      <w:szCs w:val="24"/>
    </w:rPr>
  </w:style>
  <w:style w:type="paragraph" w:styleId="3">
    <w:name w:val="Body Text"/>
    <w:basedOn w:val="1"/>
    <w:next w:val="4"/>
    <w:unhideWhenUsed/>
    <w:qFormat/>
    <w:uiPriority w:val="0"/>
    <w:pPr>
      <w:spacing w:beforeLines="0" w:afterLines="0"/>
    </w:pPr>
    <w:rPr>
      <w:rFonts w:hint="default" w:eastAsia="仿宋_GB2312"/>
      <w:sz w:val="32"/>
      <w:szCs w:val="24"/>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character" w:styleId="11">
    <w:name w:val="page number"/>
    <w:basedOn w:val="10"/>
    <w:unhideWhenUsed/>
    <w:qFormat/>
    <w:uiPriority w:val="0"/>
    <w:rPr>
      <w:rFonts w:hint="default"/>
      <w:sz w:val="24"/>
      <w:szCs w:val="24"/>
    </w:rPr>
  </w:style>
  <w:style w:type="character" w:customStyle="1" w:styleId="12">
    <w:name w:val="10"/>
    <w:basedOn w:val="10"/>
    <w:qFormat/>
    <w:uiPriority w:val="0"/>
    <w:rPr>
      <w:rFonts w:hint="default" w:ascii="Times New Roman" w:hAnsi="Times New Roman" w:cs="Times New Roman"/>
    </w:rPr>
  </w:style>
  <w:style w:type="character" w:customStyle="1" w:styleId="13">
    <w:name w:val="15"/>
    <w:basedOn w:val="10"/>
    <w:qFormat/>
    <w:uiPriority w:val="0"/>
    <w:rPr>
      <w:rFonts w:hint="default" w:ascii="Times New Roman" w:hAnsi="Times New Roman" w:cs="Times New Roman"/>
    </w:rPr>
  </w:style>
  <w:style w:type="paragraph" w:customStyle="1" w:styleId="14">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1918</Words>
  <Characters>1971</Characters>
  <Lines>1</Lines>
  <Paragraphs>1</Paragraphs>
  <TotalTime>0</TotalTime>
  <ScaleCrop>false</ScaleCrop>
  <LinksUpToDate>false</LinksUpToDate>
  <CharactersWithSpaces>1993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2023-07-14T14:06:00Z</dcterms:created>
  <dc:creator>...</dc:creator>
  <cp:lastModifiedBy>user</cp:lastModifiedBy>
  <cp:lastPrinted>2023-07-19T16:01:00Z</cp:lastPrinted>
  <dcterms:modified xsi:type="dcterms:W3CDTF">2024-07-30T19:15:33Z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E2D05318C8D645E9AF82B181F3CFC9F7_11</vt:lpwstr>
  </property>
</Properties>
</file>