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响水镇8月安全生产督查问题汇总表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青林村：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1. 房屋风险等级台账。及时调整花名册细化完善。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2. 会议记录：周例会，安全工作记录不全。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3. 无学习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  <w:t>习近平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总书记关于防灾减灾工作批示精神记录。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4. 无7月每日安全工作研判记录。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5. 食品药品资料缺乏备案表、台账、工作记录。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6. 村规民约未新增森林防火十户联防、处罚内容。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张家村：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1. 无学习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  <w:t>习近平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总书记关于防灾减灾工作批示精神记录。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2. 安全会议记录只有题目，未细分工作内容（防溺水、森林防火等安全工作只有名目）。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3. 无1-6月（每周一次），7月（每日一次）安全风险研判记录。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4. 无每季度安全工作专题会议记录。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5. 农村道路交通劝导工作无工作开展情况资料。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6. 村规民约未新增森林防火十户联防、处罚内容。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7. 十户联防档案不清、签字不清。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高石村：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1. 无学习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  <w:t>习近平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总书记关于防灾减灾工作批示精神记录。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2. 无每季度安全工作专题会议记录。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3. 7月（每日一次）安全风险研判记录。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4. 防溺水无在家学生台账，山坪塘标识标牌安装未明确安装地点、时间、人员。无防溺水安全责任书。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5. 无2023年农村道路交通劝导工作无工作开展情况资料。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6. 无2023年安全生产资料。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7. 转移人员物资发放无记录。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宝莲社区：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1. 安全方面会议记录不全（只有名目无具体内容）。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2. 无学习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  <w:t>习近平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总书记关于防灾减灾工作批示精神记录。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3.无每季度安全工作专题会议记录。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4.无1-6月（每周一次），7月（每日一次）安全风险研判记录。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万民村：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1. 无学习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  <w:t>习近平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总书记关于防灾减灾工作批示精神记录。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2. 无转移人员物资发放无记录。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3. 无1-6月（每周一次），7月（每日一次）安全风险研判记录。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4. 无农村道路交通劝导工作无工作开展情况资料（交通劝导只有1次）。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5. 所有资料都有但记录不全。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6. 应急救援无预案、责任名单。无救援物资发放资料。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7. 防溺水资料不全，无工作台账。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8. 无农村道路交通劝导工作无工作开展情况资料。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9. 食品药品无工作台账，工作开展情况无时间、地点、人员。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10. 所有资料未归档。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11. 森林防火档案资料缺乏专题会议记录、五类人员台账、十户联防责任书、应急演练方案。村规民约未上墙、未宣传。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总角村：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1. 无学习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eastAsia="zh-CN"/>
        </w:rPr>
        <w:t>习近平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总书记关于防灾减灾工作批示精神记录。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2. 无7月（每日一次）安全风险研判记录。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3. 无每季度安全工作专题会议记录。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4. 森林防火档案资料缺乏专题会议记录、十户联防责任书、应急演练方案。村规民约未上墙、未宣传。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5. 应急救援物资发放无台账、会议记录。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6. 食品药品监管资料未完善。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7. 7月防溺水工作无会议记录、开展情况。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8. 会议记录只提了相应安全，没有具体内容（道路交通只有名目）。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9. 防溺水工作有会议照片无会议记录。</w:t>
      </w:r>
    </w:p>
    <w:p>
      <w:pPr>
        <w:rPr>
          <w:rFonts w:hint="default"/>
          <w:lang w:val="en-US" w:eastAsia="zh-CN"/>
        </w:rPr>
      </w:pPr>
    </w:p>
    <w:sectPr>
      <w:pgSz w:w="11850" w:h="16783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MmExZDRhNWYwYjk3NDAzZjViM2ExNzNkNWU0NmIifQ=="/>
  </w:docVars>
  <w:rsids>
    <w:rsidRoot w:val="0EB9246A"/>
    <w:rsid w:val="0EB9246A"/>
    <w:rsid w:val="1BD3737D"/>
    <w:rsid w:val="1FDC1361"/>
    <w:rsid w:val="28663702"/>
    <w:rsid w:val="2D855F3C"/>
    <w:rsid w:val="3E662C4D"/>
    <w:rsid w:val="4A2026A9"/>
    <w:rsid w:val="5C3A15D0"/>
    <w:rsid w:val="6FE06D77"/>
    <w:rsid w:val="9EDDA353"/>
    <w:rsid w:val="D31A7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34"/>
      <w:ind w:left="111"/>
    </w:pPr>
    <w:rPr>
      <w:rFonts w:ascii="方正仿宋_GBK" w:hAnsi="方正仿宋_GBK" w:eastAsia="方正仿宋_GBK" w:cs="Times New Roman"/>
      <w:sz w:val="31"/>
      <w:szCs w:val="31"/>
    </w:rPr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响水镇</Company>
  <Pages>6</Pages>
  <Words>976</Words>
  <Characters>990</Characters>
  <Lines>0</Lines>
  <Paragraphs>0</Paragraphs>
  <TotalTime>0</TotalTime>
  <ScaleCrop>false</ScaleCrop>
  <LinksUpToDate>false</LinksUpToDate>
  <CharactersWithSpaces>990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2023-08-04T18:46:00Z</dcterms:created>
  <dc:creator>无始无终</dc:creator>
  <cp:lastModifiedBy>user</cp:lastModifiedBy>
  <dcterms:modified xsi:type="dcterms:W3CDTF">2025-01-17T09:14:12Z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B86481ABB50942029CA7F1BAAE771FEF_11</vt:lpwstr>
  </property>
</Properties>
</file>