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黑体_GBK" w:cs="Times New Roman"/>
          <w:color w:val="auto"/>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黑体_GBK" w:cs="Times New Roman"/>
          <w:color w:val="auto"/>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黑体_GBK" w:cs="Times New Roman"/>
          <w:color w:val="auto"/>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宋体" w:cs="Times New Roman"/>
          <w:color w:val="auto"/>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color w:val="auto"/>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重庆市万州区五桥街道办事处</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eastAsia="方正小标宋_GBK" w:cs="Times New Roman"/>
          <w:caps w:val="0"/>
          <w:sz w:val="44"/>
          <w:szCs w:val="44"/>
          <w:highlight w:val="none"/>
          <w:lang w:eastAsia="zh-CN"/>
        </w:rPr>
      </w:pPr>
      <w:r>
        <w:rPr>
          <w:rFonts w:hint="eastAsia" w:eastAsia="方正小标宋_GBK" w:cs="Times New Roman"/>
          <w:caps w:val="0"/>
          <w:sz w:val="44"/>
          <w:szCs w:val="44"/>
          <w:highlight w:val="none"/>
          <w:lang w:eastAsia="zh-CN"/>
        </w:rPr>
        <w:t>关于印发《</w:t>
      </w:r>
      <w:r>
        <w:rPr>
          <w:rFonts w:hint="eastAsia" w:ascii="方正小标宋_GBK" w:hAnsi="仿宋" w:eastAsia="方正小标宋_GBK"/>
          <w:sz w:val="44"/>
          <w:szCs w:val="44"/>
          <w:highlight w:val="none"/>
        </w:rPr>
        <w:t>2024年产油大县奖励资金项目和油菜扩种项目实施</w:t>
      </w:r>
      <w:r>
        <w:rPr>
          <w:rFonts w:hint="default" w:ascii="Times New Roman" w:hAnsi="Times New Roman" w:eastAsia="方正小标宋_GBK" w:cs="Times New Roman"/>
          <w:caps w:val="0"/>
          <w:sz w:val="44"/>
          <w:szCs w:val="44"/>
          <w:highlight w:val="none"/>
        </w:rPr>
        <w:t>方案</w:t>
      </w:r>
      <w:r>
        <w:rPr>
          <w:rFonts w:hint="eastAsia" w:eastAsia="方正小标宋_GBK" w:cs="Times New Roman"/>
          <w:caps w:val="0"/>
          <w:sz w:val="44"/>
          <w:szCs w:val="44"/>
          <w:highlight w:val="none"/>
          <w:lang w:eastAsia="zh-CN"/>
        </w:rPr>
        <w:t>》的通知</w:t>
      </w:r>
    </w:p>
    <w:p>
      <w:pPr>
        <w:spacing w:line="590"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万州五街办发〔202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28</w:t>
      </w:r>
      <w:r>
        <w:rPr>
          <w:rFonts w:hint="default" w:ascii="Times New Roman" w:hAnsi="Times New Roman" w:eastAsia="方正仿宋_GBK" w:cs="Times New Roman"/>
          <w:color w:val="auto"/>
          <w:sz w:val="32"/>
          <w:szCs w:val="32"/>
        </w:rPr>
        <w:t>号</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楷体_GBK" w:hAnsi="方正楷体_GBK" w:eastAsia="方正楷体_GBK" w:cs="方正楷体_GBK"/>
          <w:spacing w:val="0"/>
          <w:sz w:val="32"/>
          <w:szCs w:val="32"/>
          <w:highlight w:val="none"/>
        </w:rPr>
      </w:pPr>
      <w:r>
        <w:rPr>
          <w:rFonts w:hint="eastAsia" w:ascii="方正楷体_GBK" w:hAnsi="方正楷体_GBK" w:eastAsia="方正楷体_GBK" w:cs="方正楷体_GBK"/>
          <w:color w:val="auto"/>
          <w:spacing w:val="0"/>
          <w:kern w:val="0"/>
          <w:sz w:val="32"/>
          <w:szCs w:val="32"/>
          <w:highlight w:val="none"/>
          <w:lang w:val="en-US" w:eastAsia="zh-CN" w:bidi="ar"/>
        </w:rPr>
        <w:t>各涉农村（居）、</w:t>
      </w:r>
      <w:r>
        <w:rPr>
          <w:rFonts w:hint="eastAsia" w:ascii="方正楷体_GBK" w:hAnsi="方正楷体_GBK" w:eastAsia="方正楷体_GBK" w:cs="方正楷体_GBK"/>
          <w:sz w:val="32"/>
          <w:szCs w:val="32"/>
          <w:highlight w:val="none"/>
          <w:u w:val="none"/>
          <w:lang w:eastAsia="zh-CN"/>
        </w:rPr>
        <w:t>各办（站、所、中心、大队）</w:t>
      </w:r>
      <w:r>
        <w:rPr>
          <w:rFonts w:hint="eastAsia" w:ascii="方正楷体_GBK" w:hAnsi="方正楷体_GBK" w:eastAsia="方正楷体_GBK" w:cs="方正楷体_GBK"/>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楷体_GBK" w:hAnsi="方正楷体_GBK" w:eastAsia="方正楷体_GBK" w:cs="方正楷体_GBK"/>
          <w:caps w:val="0"/>
          <w:sz w:val="32"/>
          <w:szCs w:val="32"/>
          <w:highlight w:val="none"/>
          <w:lang w:eastAsia="zh-CN"/>
        </w:rPr>
      </w:pPr>
      <w:r>
        <w:rPr>
          <w:rFonts w:hint="eastAsia" w:ascii="方正楷体_GBK" w:hAnsi="方正楷体_GBK" w:eastAsia="方正楷体_GBK" w:cs="方正楷体_GBK"/>
          <w:caps w:val="0"/>
          <w:sz w:val="32"/>
          <w:szCs w:val="32"/>
          <w:highlight w:val="none"/>
          <w:lang w:eastAsia="zh-CN"/>
        </w:rPr>
        <w:t>为发展</w:t>
      </w:r>
      <w:r>
        <w:rPr>
          <w:rFonts w:hint="eastAsia" w:ascii="方正楷体_GBK" w:hAnsi="方正楷体_GBK" w:eastAsia="方正楷体_GBK" w:cs="方正楷体_GBK"/>
          <w:caps w:val="0"/>
          <w:sz w:val="32"/>
          <w:szCs w:val="32"/>
          <w:highlight w:val="none"/>
          <w:lang w:val="en-US" w:eastAsia="zh-CN"/>
        </w:rPr>
        <w:t>辖区</w:t>
      </w:r>
      <w:r>
        <w:rPr>
          <w:rFonts w:hint="eastAsia" w:ascii="方正楷体_GBK" w:hAnsi="方正楷体_GBK" w:eastAsia="方正楷体_GBK" w:cs="方正楷体_GBK"/>
          <w:caps w:val="0"/>
          <w:sz w:val="32"/>
          <w:szCs w:val="32"/>
          <w:highlight w:val="none"/>
          <w:lang w:eastAsia="zh-CN"/>
        </w:rPr>
        <w:t>油菜产业，稳定油料产能和安全自给，街</w:t>
      </w:r>
      <w:bookmarkStart w:id="0" w:name="_GoBack"/>
      <w:bookmarkEnd w:id="0"/>
      <w:r>
        <w:rPr>
          <w:rFonts w:hint="eastAsia" w:ascii="方正楷体_GBK" w:hAnsi="方正楷体_GBK" w:eastAsia="方正楷体_GBK" w:cs="方正楷体_GBK"/>
          <w:caps w:val="0"/>
          <w:sz w:val="32"/>
          <w:szCs w:val="32"/>
          <w:highlight w:val="none"/>
          <w:lang w:eastAsia="zh-CN"/>
        </w:rPr>
        <w:t>道制定了《2024年产油大县奖励资金项目和油菜扩种项目实施方案》，现予印发，请认真抓好贯彻落实。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b w:val="0"/>
          <w:bCs w:val="0"/>
          <w:color w:val="00000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center"/>
        <w:textAlignment w:val="auto"/>
        <w:rPr>
          <w:rFonts w:hint="eastAsia" w:ascii="方正楷体_GBK" w:hAnsi="方正楷体_GBK" w:eastAsia="方正楷体_GBK" w:cs="方正楷体_GBK"/>
          <w:b w:val="0"/>
          <w:bCs w:val="0"/>
          <w:color w:val="000000"/>
          <w:sz w:val="32"/>
          <w:szCs w:val="32"/>
          <w:highlight w:val="none"/>
          <w:lang w:val="en-US" w:eastAsia="zh-CN"/>
        </w:rPr>
      </w:pPr>
      <w:r>
        <w:rPr>
          <w:rFonts w:hint="eastAsia" w:ascii="方正楷体_GBK" w:hAnsi="方正楷体_GBK" w:eastAsia="方正楷体_GBK" w:cs="方正楷体_GBK"/>
          <w:b w:val="0"/>
          <w:bCs w:val="0"/>
          <w:color w:val="000000"/>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center"/>
        <w:textAlignment w:val="auto"/>
        <w:rPr>
          <w:rFonts w:hint="eastAsia" w:ascii="方正楷体_GBK" w:hAnsi="方正楷体_GBK" w:eastAsia="方正楷体_GBK" w:cs="方正楷体_GBK"/>
          <w:b w:val="0"/>
          <w:bCs w:val="0"/>
          <w:color w:val="000000"/>
          <w:sz w:val="32"/>
          <w:szCs w:val="32"/>
          <w:highlight w:val="none"/>
          <w:lang w:val="en-US" w:eastAsia="zh-CN"/>
        </w:rPr>
      </w:pPr>
      <w:r>
        <w:rPr>
          <w:rFonts w:hint="eastAsia" w:ascii="方正楷体_GBK" w:hAnsi="方正楷体_GBK" w:eastAsia="方正楷体_GBK" w:cs="方正楷体_GBK"/>
          <w:b w:val="0"/>
          <w:bCs w:val="0"/>
          <w:color w:val="000000"/>
          <w:sz w:val="32"/>
          <w:szCs w:val="32"/>
          <w:highlight w:val="none"/>
          <w:lang w:val="en-US" w:eastAsia="zh"/>
        </w:rPr>
        <w:t xml:space="preserve">                  </w:t>
      </w:r>
      <w:r>
        <w:rPr>
          <w:rFonts w:hint="eastAsia" w:ascii="方正楷体_GBK" w:hAnsi="方正楷体_GBK" w:eastAsia="方正楷体_GBK" w:cs="方正楷体_GBK"/>
          <w:b w:val="0"/>
          <w:bCs w:val="0"/>
          <w:color w:val="000000"/>
          <w:sz w:val="32"/>
          <w:szCs w:val="32"/>
          <w:highlight w:val="none"/>
          <w:lang w:val="en-US" w:eastAsia="zh-CN"/>
        </w:rPr>
        <w:t>重庆市万州区五桥街道办事处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center"/>
        <w:textAlignment w:val="auto"/>
        <w:rPr>
          <w:rFonts w:hint="eastAsia" w:ascii="方正楷体_GBK" w:hAnsi="方正楷体_GBK" w:eastAsia="方正楷体_GBK" w:cs="方正楷体_GBK"/>
          <w:b w:val="0"/>
          <w:bCs w:val="0"/>
          <w:color w:val="000000"/>
          <w:sz w:val="32"/>
          <w:szCs w:val="32"/>
          <w:highlight w:val="none"/>
        </w:rPr>
      </w:pPr>
      <w:r>
        <w:rPr>
          <w:rFonts w:hint="eastAsia" w:ascii="方正楷体_GBK" w:hAnsi="方正楷体_GBK" w:eastAsia="方正楷体_GBK" w:cs="方正楷体_GBK"/>
          <w:b w:val="0"/>
          <w:bCs w:val="0"/>
          <w:color w:val="000000"/>
          <w:sz w:val="32"/>
          <w:szCs w:val="32"/>
          <w:highlight w:val="none"/>
          <w:lang w:val="en-US" w:eastAsia="zh-CN"/>
        </w:rPr>
        <w:t xml:space="preserve">                </w:t>
      </w:r>
      <w:r>
        <w:rPr>
          <w:rFonts w:hint="eastAsia" w:ascii="方正楷体_GBK" w:hAnsi="方正楷体_GBK" w:eastAsia="方正楷体_GBK" w:cs="方正楷体_GBK"/>
          <w:b w:val="0"/>
          <w:bCs w:val="0"/>
          <w:color w:val="000000"/>
          <w:sz w:val="32"/>
          <w:szCs w:val="32"/>
          <w:highlight w:val="none"/>
          <w:lang w:val="en-US" w:eastAsia="zh"/>
        </w:rPr>
        <w:t xml:space="preserve"> </w:t>
      </w:r>
      <w:r>
        <w:rPr>
          <w:rFonts w:hint="eastAsia" w:ascii="方正楷体_GBK" w:hAnsi="方正楷体_GBK" w:eastAsia="方正楷体_GBK" w:cs="方正楷体_GBK"/>
          <w:b w:val="0"/>
          <w:bCs w:val="0"/>
          <w:color w:val="000000"/>
          <w:sz w:val="32"/>
          <w:szCs w:val="32"/>
          <w:highlight w:val="none"/>
        </w:rPr>
        <w:t>20</w:t>
      </w:r>
      <w:r>
        <w:rPr>
          <w:rFonts w:hint="eastAsia" w:ascii="方正楷体_GBK" w:hAnsi="方正楷体_GBK" w:eastAsia="方正楷体_GBK" w:cs="方正楷体_GBK"/>
          <w:b w:val="0"/>
          <w:bCs w:val="0"/>
          <w:color w:val="000000"/>
          <w:sz w:val="32"/>
          <w:szCs w:val="32"/>
          <w:highlight w:val="none"/>
          <w:lang w:val="en-US" w:eastAsia="zh-CN"/>
        </w:rPr>
        <w:t>24</w:t>
      </w:r>
      <w:r>
        <w:rPr>
          <w:rFonts w:hint="eastAsia" w:ascii="方正楷体_GBK" w:hAnsi="方正楷体_GBK" w:eastAsia="方正楷体_GBK" w:cs="方正楷体_GBK"/>
          <w:b w:val="0"/>
          <w:bCs w:val="0"/>
          <w:color w:val="000000"/>
          <w:sz w:val="32"/>
          <w:szCs w:val="32"/>
          <w:highlight w:val="none"/>
        </w:rPr>
        <w:t>年</w:t>
      </w:r>
      <w:r>
        <w:rPr>
          <w:rFonts w:hint="eastAsia" w:ascii="方正楷体_GBK" w:hAnsi="方正楷体_GBK" w:eastAsia="方正楷体_GBK" w:cs="方正楷体_GBK"/>
          <w:b w:val="0"/>
          <w:bCs w:val="0"/>
          <w:color w:val="000000"/>
          <w:sz w:val="32"/>
          <w:szCs w:val="32"/>
          <w:highlight w:val="none"/>
          <w:lang w:val="en-US" w:eastAsia="zh-CN"/>
        </w:rPr>
        <w:t>8</w:t>
      </w:r>
      <w:r>
        <w:rPr>
          <w:rFonts w:hint="eastAsia" w:ascii="方正楷体_GBK" w:hAnsi="方正楷体_GBK" w:eastAsia="方正楷体_GBK" w:cs="方正楷体_GBK"/>
          <w:b w:val="0"/>
          <w:bCs w:val="0"/>
          <w:color w:val="000000"/>
          <w:sz w:val="32"/>
          <w:szCs w:val="32"/>
          <w:highlight w:val="none"/>
        </w:rPr>
        <w:t>月</w:t>
      </w:r>
      <w:r>
        <w:rPr>
          <w:rFonts w:hint="eastAsia" w:ascii="方正楷体_GBK" w:hAnsi="方正楷体_GBK" w:eastAsia="方正楷体_GBK" w:cs="方正楷体_GBK"/>
          <w:b w:val="0"/>
          <w:bCs w:val="0"/>
          <w:color w:val="000000"/>
          <w:sz w:val="32"/>
          <w:szCs w:val="32"/>
          <w:highlight w:val="none"/>
          <w:lang w:val="en-US" w:eastAsia="zh"/>
        </w:rPr>
        <w:t>21</w:t>
      </w:r>
      <w:r>
        <w:rPr>
          <w:rFonts w:hint="eastAsia" w:ascii="方正楷体_GBK" w:hAnsi="方正楷体_GBK" w:eastAsia="方正楷体_GBK" w:cs="方正楷体_GBK"/>
          <w:b w:val="0"/>
          <w:bCs w:val="0"/>
          <w:color w:val="000000"/>
          <w:sz w:val="32"/>
          <w:szCs w:val="32"/>
          <w:highlight w:val="none"/>
        </w:rPr>
        <w:t>日</w:t>
      </w:r>
    </w:p>
    <w:p>
      <w:pPr>
        <w:pStyle w:val="2"/>
        <w:rPr>
          <w:rFonts w:hint="eastAsia" w:eastAsia="方正楷体_GBK"/>
          <w:lang w:eastAsia="zh-CN"/>
        </w:rPr>
      </w:pPr>
      <w:r>
        <w:rPr>
          <w:rFonts w:hint="eastAsia" w:ascii="方正楷体_GBK" w:hAnsi="方正楷体_GBK" w:eastAsia="方正楷体_GBK" w:cs="方正楷体_GBK"/>
          <w:b w:val="0"/>
          <w:bCs w:val="0"/>
          <w:color w:val="000000"/>
          <w:sz w:val="32"/>
          <w:szCs w:val="32"/>
          <w:highlight w:val="none"/>
          <w:lang w:eastAsia="zh-CN"/>
        </w:rPr>
        <w:t>（此件公开发布）</w:t>
      </w:r>
    </w:p>
    <w:p>
      <w:pPr>
        <w:pStyle w:val="2"/>
        <w:rPr>
          <w:rFonts w:hint="eastAsia" w:ascii="方正楷体_GBK" w:hAnsi="方正楷体_GBK" w:eastAsia="方正楷体_GBK" w:cs="方正楷体_GBK"/>
          <w:b w:val="0"/>
          <w:bCs w:val="0"/>
          <w:color w:val="000000"/>
          <w:sz w:val="32"/>
          <w:szCs w:val="32"/>
          <w:highlight w:val="none"/>
        </w:rPr>
      </w:pPr>
    </w:p>
    <w:p>
      <w:pPr>
        <w:rPr>
          <w:rFonts w:hint="eastAsia"/>
        </w:rPr>
      </w:pPr>
    </w:p>
    <w:p>
      <w:pPr>
        <w:pStyle w:val="3"/>
        <w:keepNext w:val="0"/>
        <w:keepLines w:val="0"/>
        <w:pageBreakBefore w:val="0"/>
        <w:kinsoku/>
        <w:wordWrap/>
        <w:topLinePunct w:val="0"/>
        <w:autoSpaceDE/>
        <w:autoSpaceDN/>
        <w:bidi w:val="0"/>
        <w:adjustRightInd/>
        <w:snapToGrid/>
        <w:spacing w:after="0" w:line="600" w:lineRule="exact"/>
        <w:jc w:val="center"/>
        <w:textAlignment w:val="auto"/>
        <w:rPr>
          <w:rFonts w:hint="eastAsia" w:ascii="方正小标宋_GBK" w:hAnsi="方正小标宋_GBK" w:eastAsia="方正小标宋_GBK" w:cs="方正小标宋_GBK"/>
          <w:caps w:val="0"/>
          <w:sz w:val="44"/>
          <w:szCs w:val="44"/>
          <w:highlight w:val="none"/>
          <w:lang w:eastAsia="zh-CN"/>
        </w:rPr>
      </w:pPr>
      <w:r>
        <w:rPr>
          <w:rFonts w:hint="eastAsia" w:ascii="方正小标宋_GBK" w:hAnsi="方正小标宋_GBK" w:eastAsia="方正小标宋_GBK" w:cs="方正小标宋_GBK"/>
          <w:caps w:val="0"/>
          <w:sz w:val="44"/>
          <w:szCs w:val="44"/>
          <w:highlight w:val="none"/>
          <w:lang w:eastAsia="zh-CN"/>
        </w:rPr>
        <w:t>2024年产油大县奖励资金项目和</w:t>
      </w:r>
    </w:p>
    <w:p>
      <w:pPr>
        <w:pStyle w:val="3"/>
        <w:keepNext w:val="0"/>
        <w:keepLines w:val="0"/>
        <w:pageBreakBefore w:val="0"/>
        <w:kinsoku/>
        <w:wordWrap/>
        <w:topLinePunct w:val="0"/>
        <w:autoSpaceDE/>
        <w:autoSpaceDN/>
        <w:bidi w:val="0"/>
        <w:adjustRightInd/>
        <w:snapToGrid/>
        <w:spacing w:after="0" w:line="600" w:lineRule="exact"/>
        <w:jc w:val="center"/>
        <w:textAlignment w:val="auto"/>
        <w:rPr>
          <w:rFonts w:hint="eastAsia" w:ascii="方正小标宋_GBK" w:hAnsi="方正小标宋_GBK" w:eastAsia="方正小标宋_GBK" w:cs="方正小标宋_GBK"/>
          <w:caps w:val="0"/>
          <w:sz w:val="44"/>
          <w:szCs w:val="44"/>
          <w:highlight w:val="none"/>
        </w:rPr>
      </w:pPr>
      <w:r>
        <w:rPr>
          <w:rFonts w:hint="eastAsia" w:ascii="方正小标宋_GBK" w:hAnsi="方正小标宋_GBK" w:eastAsia="方正小标宋_GBK" w:cs="方正小标宋_GBK"/>
          <w:caps w:val="0"/>
          <w:sz w:val="44"/>
          <w:szCs w:val="44"/>
          <w:highlight w:val="none"/>
          <w:lang w:eastAsia="zh-CN"/>
        </w:rPr>
        <w:t>油菜扩种项目实施方案</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aps w:val="0"/>
          <w:sz w:val="32"/>
          <w:szCs w:val="32"/>
          <w:highlight w:val="none"/>
          <w:lang w:eastAsia="zh-CN"/>
        </w:rPr>
      </w:pP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Style w:val="14"/>
          <w:rFonts w:hint="default" w:ascii="Times New Roman" w:hAnsi="Times New Roman" w:eastAsia="方正仿宋_GBK" w:cs="Times New Roman"/>
          <w:color w:val="000000"/>
          <w:kern w:val="0"/>
          <w:sz w:val="32"/>
          <w:szCs w:val="32"/>
          <w:highlight w:val="none"/>
          <w:lang w:val="en-US" w:eastAsia="zh-CN" w:bidi="ar-SA"/>
        </w:rPr>
      </w:pPr>
      <w:r>
        <w:rPr>
          <w:rFonts w:hint="default" w:ascii="Times New Roman" w:hAnsi="Times New Roman" w:eastAsia="方正仿宋_GBK" w:cs="Times New Roman"/>
          <w:caps w:val="0"/>
          <w:sz w:val="32"/>
          <w:szCs w:val="32"/>
          <w:highlight w:val="none"/>
          <w:lang w:eastAsia="zh-CN"/>
        </w:rPr>
        <w:t>根据《重庆市万州区农业农村委员会关于印发2024年产油大县奖励资金项目和油菜扩种项目实施有关事项的通知》（万州农委函〔2024〕186号）要求，</w:t>
      </w:r>
      <w:r>
        <w:rPr>
          <w:rStyle w:val="14"/>
          <w:rFonts w:hint="default" w:ascii="Times New Roman" w:hAnsi="Times New Roman" w:eastAsia="方正仿宋_GBK" w:cs="Times New Roman"/>
          <w:color w:val="000000"/>
          <w:kern w:val="0"/>
          <w:sz w:val="32"/>
          <w:szCs w:val="32"/>
          <w:highlight w:val="none"/>
          <w:lang w:val="en-US" w:eastAsia="zh-CN" w:bidi="ar-SA"/>
        </w:rPr>
        <w:t>结合辖区油料生产实际，制订本实施方案。</w:t>
      </w:r>
    </w:p>
    <w:p>
      <w:pPr>
        <w:pStyle w:val="2"/>
        <w:keepNext w:val="0"/>
        <w:keepLines w:val="0"/>
        <w:pageBreakBefore w:val="0"/>
        <w:widowControl w:val="0"/>
        <w:kinsoku/>
        <w:wordWrap/>
        <w:topLinePunct w:val="0"/>
        <w:autoSpaceDE/>
        <w:autoSpaceDN/>
        <w:bidi w:val="0"/>
        <w:adjustRightInd/>
        <w:spacing w:line="579" w:lineRule="exact"/>
        <w:ind w:firstLineChars="200"/>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一、项目任务</w:t>
      </w:r>
    </w:p>
    <w:p>
      <w:pPr>
        <w:keepNext w:val="0"/>
        <w:keepLines w:val="0"/>
        <w:pageBreakBefore w:val="0"/>
        <w:widowControl w:val="0"/>
        <w:tabs>
          <w:tab w:val="left" w:pos="7020"/>
        </w:tabs>
        <w:kinsoku/>
        <w:wordWrap/>
        <w:topLinePunct w:val="0"/>
        <w:autoSpaceDE/>
        <w:autoSpaceDN/>
        <w:bidi w:val="0"/>
        <w:adjustRightInd/>
        <w:snapToGrid w:val="0"/>
        <w:spacing w:line="579" w:lineRule="exact"/>
        <w:ind w:firstLine="640" w:firstLineChars="200"/>
        <w:textAlignment w:val="auto"/>
        <w:rPr>
          <w:rFonts w:hint="default" w:ascii="Times New Roman" w:hAnsi="Times New Roman" w:cs="Times New Roman"/>
          <w:sz w:val="32"/>
          <w:szCs w:val="32"/>
          <w:highlight w:val="none"/>
        </w:rPr>
      </w:pPr>
      <w:r>
        <w:rPr>
          <w:rFonts w:hint="default" w:ascii="Times New Roman" w:hAnsi="Times New Roman" w:eastAsia="方正仿宋_GBK" w:cs="Times New Roman"/>
          <w:sz w:val="32"/>
          <w:szCs w:val="32"/>
          <w:highlight w:val="none"/>
        </w:rPr>
        <w:t>2024-2025年度，</w:t>
      </w:r>
      <w:r>
        <w:rPr>
          <w:rFonts w:hint="default" w:ascii="Times New Roman" w:hAnsi="Times New Roman" w:eastAsia="方正仿宋_GBK" w:cs="Times New Roman"/>
          <w:sz w:val="32"/>
          <w:szCs w:val="32"/>
          <w:highlight w:val="none"/>
          <w:lang w:eastAsia="zh-CN"/>
        </w:rPr>
        <w:t>街道</w:t>
      </w:r>
      <w:r>
        <w:rPr>
          <w:rStyle w:val="14"/>
          <w:rFonts w:hint="default" w:ascii="Times New Roman" w:hAnsi="Times New Roman" w:eastAsia="方正仿宋_GBK" w:cs="Times New Roman"/>
          <w:color w:val="000000"/>
          <w:kern w:val="0"/>
          <w:sz w:val="32"/>
          <w:szCs w:val="32"/>
          <w:highlight w:val="none"/>
        </w:rPr>
        <w:t>紧紧围绕“调动生产积极性、扩大种植面积、提高单产水平、保障油料有效供给”的目标，</w:t>
      </w:r>
      <w:r>
        <w:rPr>
          <w:rStyle w:val="14"/>
          <w:rFonts w:hint="default" w:ascii="Times New Roman" w:hAnsi="Times New Roman" w:eastAsia="方正仿宋_GBK" w:cs="Times New Roman"/>
          <w:color w:val="000000"/>
          <w:kern w:val="0"/>
          <w:sz w:val="32"/>
          <w:szCs w:val="32"/>
          <w:highlight w:val="none"/>
          <w:lang w:eastAsia="zh-CN"/>
        </w:rPr>
        <w:t>完成</w:t>
      </w:r>
      <w:r>
        <w:rPr>
          <w:rFonts w:hint="default" w:ascii="Times New Roman" w:hAnsi="Times New Roman" w:eastAsia="方正仿宋_GBK" w:cs="Times New Roman"/>
          <w:sz w:val="32"/>
          <w:szCs w:val="32"/>
          <w:highlight w:val="none"/>
        </w:rPr>
        <w:t>油菜</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播种面积</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295</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亩，</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其中</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扩种油菜面积</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20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亩</w:t>
      </w:r>
      <w:r>
        <w:rPr>
          <w:rStyle w:val="14"/>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w:t>
      </w:r>
    </w:p>
    <w:p>
      <w:pPr>
        <w:keepNext w:val="0"/>
        <w:keepLines w:val="0"/>
        <w:pageBreakBefore w:val="0"/>
        <w:widowControl w:val="0"/>
        <w:tabs>
          <w:tab w:val="left" w:pos="7020"/>
        </w:tabs>
        <w:kinsoku/>
        <w:wordWrap/>
        <w:topLinePunct w:val="0"/>
        <w:autoSpaceDE/>
        <w:autoSpaceDN/>
        <w:bidi w:val="0"/>
        <w:adjustRightInd/>
        <w:snapToGrid w:val="0"/>
        <w:spacing w:line="579" w:lineRule="exact"/>
        <w:ind w:firstLine="640" w:firstLineChars="200"/>
        <w:textAlignment w:val="auto"/>
        <w:rPr>
          <w:rFonts w:hint="default" w:ascii="Times New Roman" w:hAnsi="Times New Roman" w:eastAsia="方正黑体_GBK" w:cs="Times New Roman"/>
          <w:kern w:val="44"/>
          <w:sz w:val="32"/>
          <w:szCs w:val="32"/>
          <w:highlight w:val="none"/>
        </w:rPr>
      </w:pPr>
      <w:r>
        <w:rPr>
          <w:rFonts w:hint="default" w:ascii="Times New Roman" w:hAnsi="Times New Roman" w:eastAsia="方正黑体_GBK" w:cs="Times New Roman"/>
          <w:kern w:val="44"/>
          <w:sz w:val="32"/>
          <w:szCs w:val="32"/>
          <w:highlight w:val="none"/>
        </w:rPr>
        <w:t>二、实施形式</w:t>
      </w:r>
    </w:p>
    <w:p>
      <w:pPr>
        <w:keepNext w:val="0"/>
        <w:keepLines w:val="0"/>
        <w:pageBreakBefore w:val="0"/>
        <w:widowControl w:val="0"/>
        <w:tabs>
          <w:tab w:val="left" w:pos="7020"/>
        </w:tabs>
        <w:kinsoku/>
        <w:wordWrap/>
        <w:topLinePunct w:val="0"/>
        <w:autoSpaceDE/>
        <w:autoSpaceDN/>
        <w:bidi w:val="0"/>
        <w:adjustRightInd/>
        <w:snapToGrid w:val="0"/>
        <w:spacing w:line="579"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2024年产油大县奖励资金项目、2024年油菜扩种项目系两个独立项目，均采取“先建后补”方式。由街道办事处统筹实施，经</w:t>
      </w:r>
      <w:r>
        <w:rPr>
          <w:rFonts w:hint="default" w:ascii="Times New Roman" w:hAnsi="Times New Roman" w:eastAsia="方正仿宋_GBK" w:cs="Times New Roman"/>
          <w:sz w:val="32"/>
          <w:szCs w:val="32"/>
          <w:highlight w:val="none"/>
          <w:lang w:eastAsia="zh-CN"/>
        </w:rPr>
        <w:t>街道</w:t>
      </w:r>
      <w:r>
        <w:rPr>
          <w:rFonts w:hint="default" w:ascii="Times New Roman" w:hAnsi="Times New Roman" w:eastAsia="方正仿宋_GBK" w:cs="Times New Roman"/>
          <w:sz w:val="32"/>
          <w:szCs w:val="32"/>
          <w:highlight w:val="none"/>
        </w:rPr>
        <w:t>分项目验收完毕，完善资料并报送区农业技术与机械推广中心审核无误后，分别按进度拨付项目资金。</w:t>
      </w:r>
    </w:p>
    <w:p>
      <w:pPr>
        <w:pStyle w:val="2"/>
        <w:keepNext w:val="0"/>
        <w:keepLines w:val="0"/>
        <w:pageBreakBefore w:val="0"/>
        <w:widowControl w:val="0"/>
        <w:kinsoku/>
        <w:wordWrap/>
        <w:topLinePunct w:val="0"/>
        <w:autoSpaceDE/>
        <w:autoSpaceDN/>
        <w:bidi w:val="0"/>
        <w:adjustRightInd/>
        <w:spacing w:line="579" w:lineRule="exact"/>
        <w:ind w:firstLineChars="200"/>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三、建设内容和资金概况</w:t>
      </w:r>
    </w:p>
    <w:p>
      <w:pPr>
        <w:keepNext w:val="0"/>
        <w:keepLines w:val="0"/>
        <w:pageBreakBefore w:val="0"/>
        <w:widowControl w:val="0"/>
        <w:kinsoku/>
        <w:wordWrap/>
        <w:topLinePunct w:val="0"/>
        <w:autoSpaceDE/>
        <w:autoSpaceDN/>
        <w:bidi w:val="0"/>
        <w:adjustRightInd/>
        <w:spacing w:line="579" w:lineRule="exact"/>
        <w:ind w:firstLine="640" w:firstLineChars="200"/>
        <w:textAlignment w:val="auto"/>
        <w:rPr>
          <w:rFonts w:hint="default" w:ascii="Times New Roman" w:hAnsi="Times New Roman" w:eastAsia="方正楷体_GBK" w:cs="Times New Roman"/>
          <w:b w:val="0"/>
          <w:bCs w:val="0"/>
          <w:sz w:val="32"/>
          <w:szCs w:val="32"/>
          <w:highlight w:val="none"/>
        </w:rPr>
      </w:pPr>
      <w:r>
        <w:rPr>
          <w:rFonts w:hint="default" w:ascii="Times New Roman" w:hAnsi="Times New Roman" w:eastAsia="方正楷体_GBK" w:cs="Times New Roman"/>
          <w:b w:val="0"/>
          <w:bCs w:val="0"/>
          <w:sz w:val="32"/>
          <w:szCs w:val="32"/>
          <w:highlight w:val="none"/>
        </w:rPr>
        <w:t>（一）产油大县奖励资金项目</w:t>
      </w:r>
      <w:r>
        <w:rPr>
          <w:rStyle w:val="14"/>
          <w:rFonts w:hint="default" w:ascii="Times New Roman" w:hAnsi="Times New Roman" w:eastAsia="方正楷体_GBK" w:cs="Times New Roman"/>
          <w:b w:val="0"/>
          <w:bCs w:val="0"/>
          <w:color w:val="000000"/>
          <w:kern w:val="0"/>
          <w:sz w:val="32"/>
          <w:szCs w:val="32"/>
          <w:highlight w:val="none"/>
        </w:rPr>
        <w:t>油菜产业带建设</w:t>
      </w:r>
    </w:p>
    <w:p>
      <w:pPr>
        <w:keepNext w:val="0"/>
        <w:keepLines w:val="0"/>
        <w:pageBreakBefore w:val="0"/>
        <w:widowControl w:val="0"/>
        <w:tabs>
          <w:tab w:val="left" w:pos="7020"/>
        </w:tabs>
        <w:kinsoku/>
        <w:wordWrap/>
        <w:topLinePunct w:val="0"/>
        <w:autoSpaceDE/>
        <w:autoSpaceDN/>
        <w:bidi w:val="0"/>
        <w:adjustRightInd/>
        <w:snapToGrid w:val="0"/>
        <w:spacing w:line="579" w:lineRule="exact"/>
        <w:ind w:firstLine="640" w:firstLineChars="200"/>
        <w:textAlignment w:val="auto"/>
        <w:rPr>
          <w:rStyle w:val="14"/>
          <w:rFonts w:hint="default" w:ascii="Times New Roman" w:hAnsi="Times New Roman" w:eastAsia="方正仿宋_GBK" w:cs="Times New Roman"/>
          <w:kern w:val="0"/>
          <w:sz w:val="32"/>
          <w:szCs w:val="32"/>
          <w:highlight w:val="none"/>
        </w:rPr>
      </w:pPr>
      <w:r>
        <w:rPr>
          <w:rStyle w:val="14"/>
          <w:rFonts w:hint="default" w:ascii="Times New Roman" w:hAnsi="Times New Roman" w:eastAsia="方正仿宋_GBK" w:cs="Times New Roman"/>
          <w:b w:val="0"/>
          <w:bCs w:val="0"/>
          <w:color w:val="000000"/>
          <w:kern w:val="0"/>
          <w:sz w:val="32"/>
          <w:szCs w:val="32"/>
          <w:highlight w:val="none"/>
        </w:rPr>
        <w:t>在</w:t>
      </w:r>
      <w:r>
        <w:rPr>
          <w:rStyle w:val="14"/>
          <w:rFonts w:hint="default" w:ascii="Times New Roman" w:hAnsi="Times New Roman" w:eastAsia="方正仿宋_GBK" w:cs="Times New Roman"/>
          <w:b w:val="0"/>
          <w:bCs w:val="0"/>
          <w:color w:val="000000"/>
          <w:kern w:val="0"/>
          <w:sz w:val="32"/>
          <w:szCs w:val="32"/>
          <w:highlight w:val="none"/>
          <w:lang w:eastAsia="zh-CN"/>
        </w:rPr>
        <w:t>街道</w:t>
      </w:r>
      <w:r>
        <w:rPr>
          <w:rStyle w:val="14"/>
          <w:rFonts w:hint="default" w:ascii="Times New Roman" w:hAnsi="Times New Roman" w:eastAsia="方正仿宋_GBK" w:cs="Times New Roman"/>
          <w:b w:val="0"/>
          <w:bCs w:val="0"/>
          <w:color w:val="000000"/>
          <w:kern w:val="0"/>
          <w:sz w:val="32"/>
          <w:szCs w:val="32"/>
          <w:highlight w:val="none"/>
          <w:lang w:val="en-US" w:eastAsia="zh-CN"/>
        </w:rPr>
        <w:t>4</w:t>
      </w:r>
      <w:r>
        <w:rPr>
          <w:rStyle w:val="14"/>
          <w:rFonts w:hint="default" w:ascii="Times New Roman" w:hAnsi="Times New Roman" w:eastAsia="方正仿宋_GBK" w:cs="Times New Roman"/>
          <w:b w:val="0"/>
          <w:bCs w:val="0"/>
          <w:color w:val="000000"/>
          <w:kern w:val="0"/>
          <w:sz w:val="32"/>
          <w:szCs w:val="32"/>
          <w:highlight w:val="none"/>
        </w:rPr>
        <w:t>个</w:t>
      </w:r>
      <w:r>
        <w:rPr>
          <w:rStyle w:val="14"/>
          <w:rFonts w:hint="default" w:ascii="Times New Roman" w:hAnsi="Times New Roman" w:eastAsia="方正仿宋_GBK" w:cs="Times New Roman"/>
          <w:b w:val="0"/>
          <w:bCs w:val="0"/>
          <w:color w:val="000000"/>
          <w:kern w:val="0"/>
          <w:sz w:val="32"/>
          <w:szCs w:val="32"/>
          <w:highlight w:val="none"/>
          <w:lang w:eastAsia="zh-CN"/>
        </w:rPr>
        <w:t>涉农村</w:t>
      </w:r>
      <w:r>
        <w:rPr>
          <w:rStyle w:val="14"/>
          <w:rFonts w:hint="default" w:ascii="Times New Roman" w:hAnsi="Times New Roman" w:eastAsia="方正仿宋_GBK" w:cs="Times New Roman"/>
          <w:b w:val="0"/>
          <w:bCs w:val="0"/>
          <w:color w:val="000000"/>
          <w:kern w:val="0"/>
          <w:sz w:val="32"/>
          <w:szCs w:val="32"/>
          <w:highlight w:val="none"/>
        </w:rPr>
        <w:t>（</w:t>
      </w:r>
      <w:r>
        <w:rPr>
          <w:rStyle w:val="14"/>
          <w:rFonts w:hint="default" w:ascii="Times New Roman" w:hAnsi="Times New Roman" w:eastAsia="方正仿宋_GBK" w:cs="Times New Roman"/>
          <w:b w:val="0"/>
          <w:bCs w:val="0"/>
          <w:color w:val="000000"/>
          <w:kern w:val="0"/>
          <w:sz w:val="32"/>
          <w:szCs w:val="32"/>
          <w:highlight w:val="none"/>
          <w:lang w:eastAsia="zh-CN"/>
        </w:rPr>
        <w:t>居</w:t>
      </w:r>
      <w:r>
        <w:rPr>
          <w:rStyle w:val="14"/>
          <w:rFonts w:hint="default" w:ascii="Times New Roman" w:hAnsi="Times New Roman" w:eastAsia="方正仿宋_GBK" w:cs="Times New Roman"/>
          <w:b w:val="0"/>
          <w:bCs w:val="0"/>
          <w:color w:val="000000"/>
          <w:kern w:val="0"/>
          <w:sz w:val="32"/>
          <w:szCs w:val="32"/>
          <w:highlight w:val="none"/>
        </w:rPr>
        <w:t>）建设油菜产业带</w:t>
      </w:r>
      <w:r>
        <w:rPr>
          <w:rStyle w:val="14"/>
          <w:rFonts w:hint="default" w:ascii="Times New Roman" w:hAnsi="Times New Roman" w:eastAsia="方正仿宋_GBK" w:cs="Times New Roman"/>
          <w:b w:val="0"/>
          <w:bCs w:val="0"/>
          <w:color w:val="000000"/>
          <w:kern w:val="0"/>
          <w:sz w:val="32"/>
          <w:szCs w:val="32"/>
          <w:highlight w:val="none"/>
          <w:lang w:val="en-US" w:eastAsia="zh-CN"/>
        </w:rPr>
        <w:t>275</w:t>
      </w:r>
      <w:r>
        <w:rPr>
          <w:rStyle w:val="14"/>
          <w:rFonts w:hint="default" w:ascii="Times New Roman" w:hAnsi="Times New Roman" w:eastAsia="方正仿宋_GBK" w:cs="Times New Roman"/>
          <w:b w:val="0"/>
          <w:bCs w:val="0"/>
          <w:color w:val="000000"/>
          <w:kern w:val="0"/>
          <w:sz w:val="32"/>
          <w:szCs w:val="32"/>
          <w:highlight w:val="none"/>
        </w:rPr>
        <w:t>亩，</w:t>
      </w:r>
      <w:r>
        <w:rPr>
          <w:rStyle w:val="14"/>
          <w:rFonts w:hint="default" w:ascii="Times New Roman" w:hAnsi="Times New Roman" w:eastAsia="方正仿宋_GBK" w:cs="Times New Roman"/>
          <w:b w:val="0"/>
          <w:bCs w:val="0"/>
          <w:color w:val="000000"/>
          <w:kern w:val="0"/>
          <w:sz w:val="32"/>
          <w:szCs w:val="32"/>
          <w:highlight w:val="none"/>
          <w:lang w:eastAsia="zh-CN"/>
        </w:rPr>
        <w:t>其</w:t>
      </w:r>
      <w:r>
        <w:rPr>
          <w:rStyle w:val="14"/>
          <w:rFonts w:hint="default" w:ascii="Times New Roman" w:hAnsi="Times New Roman" w:eastAsia="方正仿宋_GBK" w:cs="Times New Roman"/>
          <w:color w:val="000000"/>
          <w:kern w:val="0"/>
          <w:sz w:val="32"/>
          <w:szCs w:val="32"/>
          <w:highlight w:val="none"/>
          <w:lang w:eastAsia="zh-CN"/>
        </w:rPr>
        <w:t>中</w:t>
      </w:r>
      <w:r>
        <w:rPr>
          <w:rFonts w:hint="default" w:ascii="Times New Roman" w:hAnsi="Times New Roman" w:eastAsia="方正仿宋_GBK" w:cs="Times New Roman"/>
          <w:b w:val="0"/>
          <w:bCs w:val="0"/>
          <w:sz w:val="32"/>
          <w:szCs w:val="32"/>
          <w:highlight w:val="none"/>
          <w:lang w:val="en-US" w:eastAsia="zh-CN"/>
        </w:rPr>
        <w:t>龚家社区20亩、民安社区85亩、石人社区100亩、民强村70亩。街道统一</w:t>
      </w:r>
      <w:r>
        <w:rPr>
          <w:rStyle w:val="14"/>
          <w:rFonts w:hint="default" w:ascii="Times New Roman" w:hAnsi="Times New Roman" w:eastAsia="方正仿宋_GBK" w:cs="Times New Roman"/>
          <w:color w:val="000000"/>
          <w:kern w:val="0"/>
          <w:sz w:val="32"/>
          <w:szCs w:val="32"/>
          <w:highlight w:val="none"/>
        </w:rPr>
        <w:t>组织采购重庆市主</w:t>
      </w:r>
      <w:r>
        <w:rPr>
          <w:rStyle w:val="14"/>
          <w:rFonts w:hint="default" w:ascii="Times New Roman" w:hAnsi="Times New Roman" w:eastAsia="方正仿宋_GBK" w:cs="Times New Roman"/>
          <w:kern w:val="0"/>
          <w:sz w:val="32"/>
          <w:szCs w:val="32"/>
          <w:highlight w:val="none"/>
        </w:rPr>
        <w:t>导优质高产高油“双低”油菜品种</w:t>
      </w:r>
      <w:r>
        <w:rPr>
          <w:rStyle w:val="14"/>
          <w:rFonts w:hint="default" w:ascii="Times New Roman" w:hAnsi="Times New Roman" w:eastAsia="方正仿宋_GBK" w:cs="Times New Roman"/>
          <w:color w:val="000000"/>
          <w:kern w:val="0"/>
          <w:sz w:val="32"/>
          <w:szCs w:val="32"/>
          <w:highlight w:val="none"/>
        </w:rPr>
        <w:t>庆油3号油菜种子</w:t>
      </w:r>
      <w:r>
        <w:rPr>
          <w:rStyle w:val="14"/>
          <w:rFonts w:hint="default" w:ascii="Times New Roman" w:hAnsi="Times New Roman" w:eastAsia="方正仿宋_GBK" w:cs="Times New Roman"/>
          <w:kern w:val="0"/>
          <w:sz w:val="32"/>
          <w:szCs w:val="32"/>
          <w:highlight w:val="none"/>
        </w:rPr>
        <w:t>，请</w:t>
      </w:r>
      <w:r>
        <w:rPr>
          <w:rStyle w:val="14"/>
          <w:rFonts w:hint="default" w:ascii="Times New Roman" w:hAnsi="Times New Roman" w:eastAsia="方正仿宋_GBK" w:cs="Times New Roman"/>
          <w:kern w:val="0"/>
          <w:sz w:val="32"/>
          <w:szCs w:val="32"/>
          <w:highlight w:val="none"/>
          <w:lang w:eastAsia="zh-CN"/>
        </w:rPr>
        <w:t>各</w:t>
      </w:r>
      <w:r>
        <w:rPr>
          <w:rStyle w:val="14"/>
          <w:rFonts w:hint="default" w:ascii="Times New Roman" w:hAnsi="Times New Roman" w:eastAsia="方正仿宋_GBK" w:cs="Times New Roman"/>
          <w:color w:val="000000"/>
          <w:kern w:val="0"/>
          <w:sz w:val="32"/>
          <w:szCs w:val="32"/>
          <w:highlight w:val="none"/>
          <w:lang w:eastAsia="zh-CN"/>
        </w:rPr>
        <w:t>涉农村</w:t>
      </w:r>
      <w:r>
        <w:rPr>
          <w:rStyle w:val="14"/>
          <w:rFonts w:hint="default" w:ascii="Times New Roman" w:hAnsi="Times New Roman" w:eastAsia="方正仿宋_GBK" w:cs="Times New Roman"/>
          <w:color w:val="000000"/>
          <w:kern w:val="0"/>
          <w:sz w:val="32"/>
          <w:szCs w:val="32"/>
          <w:highlight w:val="none"/>
        </w:rPr>
        <w:t>（</w:t>
      </w:r>
      <w:r>
        <w:rPr>
          <w:rStyle w:val="14"/>
          <w:rFonts w:hint="default" w:ascii="Times New Roman" w:hAnsi="Times New Roman" w:eastAsia="方正仿宋_GBK" w:cs="Times New Roman"/>
          <w:color w:val="000000"/>
          <w:kern w:val="0"/>
          <w:sz w:val="32"/>
          <w:szCs w:val="32"/>
          <w:highlight w:val="none"/>
          <w:lang w:eastAsia="zh-CN"/>
        </w:rPr>
        <w:t>居</w:t>
      </w:r>
      <w:r>
        <w:rPr>
          <w:rStyle w:val="14"/>
          <w:rFonts w:hint="default" w:ascii="Times New Roman" w:hAnsi="Times New Roman" w:eastAsia="方正仿宋_GBK" w:cs="Times New Roman"/>
          <w:color w:val="000000"/>
          <w:kern w:val="0"/>
          <w:sz w:val="32"/>
          <w:szCs w:val="32"/>
          <w:highlight w:val="none"/>
        </w:rPr>
        <w:t>）</w:t>
      </w:r>
      <w:r>
        <w:rPr>
          <w:rStyle w:val="14"/>
          <w:rFonts w:hint="default" w:ascii="Times New Roman" w:hAnsi="Times New Roman" w:eastAsia="方正仿宋_GBK" w:cs="Times New Roman"/>
          <w:kern w:val="0"/>
          <w:sz w:val="32"/>
          <w:szCs w:val="32"/>
          <w:highlight w:val="none"/>
        </w:rPr>
        <w:t>务必于9月6日前分发到户，完善发放花名册并公示（附件</w:t>
      </w:r>
      <w:r>
        <w:rPr>
          <w:rStyle w:val="14"/>
          <w:rFonts w:hint="default" w:ascii="Times New Roman" w:hAnsi="Times New Roman" w:eastAsia="方正仿宋_GBK" w:cs="Times New Roman"/>
          <w:kern w:val="0"/>
          <w:sz w:val="32"/>
          <w:szCs w:val="32"/>
          <w:highlight w:val="none"/>
          <w:lang w:val="en-US" w:eastAsia="zh-CN"/>
        </w:rPr>
        <w:t>3、7</w:t>
      </w:r>
      <w:r>
        <w:rPr>
          <w:rStyle w:val="14"/>
          <w:rFonts w:hint="default" w:ascii="Times New Roman" w:hAnsi="Times New Roman" w:eastAsia="方正仿宋_GBK" w:cs="Times New Roman"/>
          <w:kern w:val="0"/>
          <w:sz w:val="32"/>
          <w:szCs w:val="32"/>
          <w:highlight w:val="none"/>
        </w:rPr>
        <w:t>）。种子用种量标准：移栽0.1公斤/亩、直播0.15公斤/亩。</w:t>
      </w:r>
    </w:p>
    <w:p>
      <w:pPr>
        <w:keepNext w:val="0"/>
        <w:keepLines w:val="0"/>
        <w:pageBreakBefore w:val="0"/>
        <w:widowControl w:val="0"/>
        <w:kinsoku/>
        <w:wordWrap/>
        <w:topLinePunct w:val="0"/>
        <w:autoSpaceDE/>
        <w:autoSpaceDN/>
        <w:bidi w:val="0"/>
        <w:adjustRightInd/>
        <w:spacing w:line="579" w:lineRule="exact"/>
        <w:ind w:firstLine="640"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（二）油菜扩种项目</w:t>
      </w:r>
    </w:p>
    <w:p>
      <w:pPr>
        <w:keepNext w:val="0"/>
        <w:keepLines w:val="0"/>
        <w:pageBreakBefore w:val="0"/>
        <w:widowControl w:val="0"/>
        <w:tabs>
          <w:tab w:val="left" w:pos="7020"/>
        </w:tabs>
        <w:kinsoku/>
        <w:wordWrap/>
        <w:topLinePunct w:val="0"/>
        <w:autoSpaceDE/>
        <w:autoSpaceDN/>
        <w:bidi w:val="0"/>
        <w:adjustRightInd/>
        <w:snapToGrid w:val="0"/>
        <w:spacing w:line="579" w:lineRule="exact"/>
        <w:ind w:firstLine="640" w:firstLineChars="200"/>
        <w:textAlignment w:val="auto"/>
        <w:rPr>
          <w:rStyle w:val="14"/>
          <w:rFonts w:hint="default" w:ascii="Times New Roman" w:hAnsi="Times New Roman" w:eastAsia="方正仿宋_GBK" w:cs="Times New Roman"/>
          <w:b w:val="0"/>
          <w:bCs w:val="0"/>
          <w:kern w:val="0"/>
          <w:sz w:val="32"/>
          <w:szCs w:val="32"/>
          <w:highlight w:val="none"/>
        </w:rPr>
      </w:pPr>
      <w:r>
        <w:rPr>
          <w:rStyle w:val="14"/>
          <w:rFonts w:hint="default" w:ascii="Times New Roman" w:hAnsi="Times New Roman" w:eastAsia="方正仿宋_GBK" w:cs="Times New Roman"/>
          <w:b w:val="0"/>
          <w:bCs w:val="0"/>
          <w:color w:val="000000"/>
          <w:kern w:val="0"/>
          <w:sz w:val="32"/>
          <w:szCs w:val="32"/>
          <w:highlight w:val="none"/>
        </w:rPr>
        <w:t>1. 油菜扩种建设。</w:t>
      </w:r>
      <w:r>
        <w:rPr>
          <w:rFonts w:hint="default" w:ascii="Times New Roman" w:hAnsi="Times New Roman" w:eastAsia="方正仿宋_GBK" w:cs="Times New Roman"/>
          <w:b w:val="0"/>
          <w:bCs w:val="0"/>
          <w:sz w:val="32"/>
          <w:szCs w:val="32"/>
          <w:highlight w:val="none"/>
          <w:lang w:val="en-US" w:eastAsia="zh-CN"/>
        </w:rPr>
        <w:t>民强村油菜扩种20亩，街道统一</w:t>
      </w:r>
      <w:r>
        <w:rPr>
          <w:rStyle w:val="14"/>
          <w:rFonts w:hint="default" w:ascii="Times New Roman" w:hAnsi="Times New Roman" w:eastAsia="方正仿宋_GBK" w:cs="Times New Roman"/>
          <w:b w:val="0"/>
          <w:bCs w:val="0"/>
          <w:color w:val="000000"/>
          <w:kern w:val="0"/>
          <w:sz w:val="32"/>
          <w:szCs w:val="32"/>
          <w:highlight w:val="none"/>
        </w:rPr>
        <w:t>组织采购庆油3号油菜种子</w:t>
      </w:r>
      <w:r>
        <w:rPr>
          <w:rStyle w:val="14"/>
          <w:rFonts w:hint="default" w:ascii="Times New Roman" w:hAnsi="Times New Roman" w:eastAsia="方正仿宋_GBK" w:cs="Times New Roman"/>
          <w:b w:val="0"/>
          <w:bCs w:val="0"/>
          <w:color w:val="000000"/>
          <w:kern w:val="0"/>
          <w:sz w:val="32"/>
          <w:szCs w:val="32"/>
          <w:highlight w:val="none"/>
          <w:lang w:eastAsia="zh-CN"/>
        </w:rPr>
        <w:t>，村委会</w:t>
      </w:r>
      <w:r>
        <w:rPr>
          <w:rStyle w:val="14"/>
          <w:rFonts w:hint="default" w:ascii="Times New Roman" w:hAnsi="Times New Roman" w:eastAsia="方正仿宋_GBK" w:cs="Times New Roman"/>
          <w:b w:val="0"/>
          <w:bCs w:val="0"/>
          <w:color w:val="000000"/>
          <w:kern w:val="0"/>
          <w:sz w:val="32"/>
          <w:szCs w:val="32"/>
          <w:highlight w:val="none"/>
        </w:rPr>
        <w:t>组织分发到油菜扩</w:t>
      </w:r>
      <w:r>
        <w:rPr>
          <w:rStyle w:val="14"/>
          <w:rFonts w:hint="default" w:ascii="Times New Roman" w:hAnsi="Times New Roman" w:eastAsia="方正仿宋_GBK" w:cs="Times New Roman"/>
          <w:b w:val="0"/>
          <w:bCs w:val="0"/>
          <w:kern w:val="0"/>
          <w:sz w:val="32"/>
          <w:szCs w:val="32"/>
          <w:highlight w:val="none"/>
        </w:rPr>
        <w:t>种区域，完善发放花名册并公示（附件</w:t>
      </w:r>
      <w:r>
        <w:rPr>
          <w:rStyle w:val="14"/>
          <w:rFonts w:hint="default" w:ascii="Times New Roman" w:hAnsi="Times New Roman" w:eastAsia="方正仿宋_GBK" w:cs="Times New Roman"/>
          <w:b w:val="0"/>
          <w:bCs w:val="0"/>
          <w:kern w:val="0"/>
          <w:sz w:val="32"/>
          <w:szCs w:val="32"/>
          <w:highlight w:val="none"/>
          <w:lang w:val="en-US" w:eastAsia="zh-CN"/>
        </w:rPr>
        <w:t>5、9</w:t>
      </w:r>
      <w:r>
        <w:rPr>
          <w:rStyle w:val="14"/>
          <w:rFonts w:hint="default" w:ascii="Times New Roman" w:hAnsi="Times New Roman" w:eastAsia="方正仿宋_GBK" w:cs="Times New Roman"/>
          <w:b w:val="0"/>
          <w:bCs w:val="0"/>
          <w:kern w:val="0"/>
          <w:sz w:val="32"/>
          <w:szCs w:val="32"/>
          <w:highlight w:val="none"/>
        </w:rPr>
        <w:t>）。种子用种量标准：移栽0.1公斤/亩、直播0.15公斤/亩。油菜扩种</w:t>
      </w:r>
      <w:r>
        <w:rPr>
          <w:rStyle w:val="14"/>
          <w:rFonts w:hint="default" w:ascii="Times New Roman" w:hAnsi="Times New Roman" w:eastAsia="方正仿宋_GBK" w:cs="Times New Roman"/>
          <w:b w:val="0"/>
          <w:bCs w:val="0"/>
          <w:kern w:val="0"/>
          <w:sz w:val="32"/>
          <w:szCs w:val="32"/>
          <w:highlight w:val="none"/>
          <w:lang w:eastAsia="zh-CN"/>
        </w:rPr>
        <w:t>项目</w:t>
      </w:r>
      <w:r>
        <w:rPr>
          <w:rStyle w:val="14"/>
          <w:rFonts w:hint="default" w:ascii="Times New Roman" w:hAnsi="Times New Roman" w:eastAsia="方正仿宋_GBK" w:cs="Times New Roman"/>
          <w:b w:val="0"/>
          <w:bCs w:val="0"/>
          <w:kern w:val="0"/>
          <w:sz w:val="32"/>
          <w:szCs w:val="32"/>
          <w:highlight w:val="none"/>
        </w:rPr>
        <w:t>与产油大县奖励资金项目“油菜产业带建设”分别完善发放花名册。</w:t>
      </w:r>
    </w:p>
    <w:p>
      <w:pPr>
        <w:pStyle w:val="5"/>
        <w:keepNext w:val="0"/>
        <w:keepLines w:val="0"/>
        <w:pageBreakBefore w:val="0"/>
        <w:widowControl w:val="0"/>
        <w:kinsoku/>
        <w:wordWrap/>
        <w:topLinePunct w:val="0"/>
        <w:autoSpaceDE/>
        <w:autoSpaceDN/>
        <w:bidi w:val="0"/>
        <w:adjustRightInd/>
        <w:spacing w:line="579" w:lineRule="exact"/>
        <w:ind w:firstLine="640" w:firstLineChars="200"/>
        <w:jc w:val="both"/>
        <w:textAlignment w:val="auto"/>
        <w:rPr>
          <w:rFonts w:hint="default" w:ascii="Times New Roman" w:hAnsi="Times New Roman" w:eastAsia="方正仿宋_GBK" w:cs="Times New Roman"/>
          <w:sz w:val="32"/>
          <w:szCs w:val="32"/>
          <w:highlight w:val="none"/>
          <w:lang w:eastAsia="zh-CN"/>
        </w:rPr>
      </w:pPr>
      <w:r>
        <w:rPr>
          <w:rStyle w:val="14"/>
          <w:rFonts w:hint="default" w:ascii="Times New Roman" w:hAnsi="Times New Roman" w:eastAsia="方正仿宋_GBK" w:cs="Times New Roman"/>
          <w:b w:val="0"/>
          <w:bCs w:val="0"/>
          <w:kern w:val="0"/>
          <w:sz w:val="32"/>
          <w:szCs w:val="32"/>
          <w:highlight w:val="none"/>
        </w:rPr>
        <w:t>2. 油菜扩种奖补。对完成扩种任务的实施主体，按115元/</w:t>
      </w:r>
      <w:r>
        <w:rPr>
          <w:rStyle w:val="14"/>
          <w:rFonts w:hint="default" w:ascii="Times New Roman" w:hAnsi="Times New Roman" w:eastAsia="方正仿宋_GBK" w:cs="Times New Roman"/>
          <w:kern w:val="0"/>
          <w:sz w:val="32"/>
          <w:szCs w:val="32"/>
          <w:highlight w:val="none"/>
        </w:rPr>
        <w:t>亩的标准进行扩种奖补。</w:t>
      </w:r>
      <w:r>
        <w:rPr>
          <w:rStyle w:val="14"/>
          <w:rFonts w:hint="default" w:ascii="Times New Roman" w:hAnsi="Times New Roman" w:eastAsia="方正仿宋_GBK" w:cs="Times New Roman"/>
          <w:kern w:val="0"/>
          <w:sz w:val="32"/>
          <w:szCs w:val="32"/>
          <w:highlight w:val="none"/>
          <w:lang w:eastAsia="zh-CN"/>
        </w:rPr>
        <w:t>验收工作经费</w:t>
      </w:r>
      <w:r>
        <w:rPr>
          <w:rStyle w:val="14"/>
          <w:rFonts w:hint="default" w:ascii="Times New Roman" w:hAnsi="Times New Roman" w:eastAsia="方正仿宋_GBK" w:cs="Times New Roman"/>
          <w:color w:val="000000"/>
          <w:kern w:val="0"/>
          <w:sz w:val="32"/>
          <w:szCs w:val="32"/>
          <w:highlight w:val="none"/>
        </w:rPr>
        <w:t>按1元/亩的标准，补助至</w:t>
      </w:r>
      <w:r>
        <w:rPr>
          <w:rStyle w:val="14"/>
          <w:rFonts w:hint="default" w:ascii="Times New Roman" w:hAnsi="Times New Roman" w:eastAsia="方正仿宋_GBK" w:cs="Times New Roman"/>
          <w:color w:val="000000"/>
          <w:kern w:val="0"/>
          <w:sz w:val="32"/>
          <w:szCs w:val="32"/>
          <w:highlight w:val="none"/>
          <w:lang w:eastAsia="zh-CN"/>
        </w:rPr>
        <w:t>民强村村</w:t>
      </w:r>
      <w:r>
        <w:rPr>
          <w:rStyle w:val="14"/>
          <w:rFonts w:hint="default" w:ascii="Times New Roman" w:hAnsi="Times New Roman" w:eastAsia="方正仿宋_GBK" w:cs="Times New Roman"/>
          <w:color w:val="000000"/>
          <w:kern w:val="0"/>
          <w:sz w:val="32"/>
          <w:szCs w:val="32"/>
          <w:highlight w:val="none"/>
        </w:rPr>
        <w:t>民委员会</w:t>
      </w:r>
      <w:r>
        <w:rPr>
          <w:rStyle w:val="14"/>
          <w:rFonts w:hint="default" w:ascii="Times New Roman" w:hAnsi="Times New Roman" w:eastAsia="方正仿宋_GBK" w:cs="Times New Roman"/>
          <w:color w:val="000000"/>
          <w:kern w:val="0"/>
          <w:sz w:val="32"/>
          <w:szCs w:val="32"/>
          <w:highlight w:val="none"/>
          <w:lang w:eastAsia="zh-CN"/>
        </w:rPr>
        <w:t>。</w:t>
      </w:r>
    </w:p>
    <w:p>
      <w:pPr>
        <w:keepNext w:val="0"/>
        <w:keepLines w:val="0"/>
        <w:pageBreakBefore w:val="0"/>
        <w:widowControl w:val="0"/>
        <w:tabs>
          <w:tab w:val="left" w:pos="7020"/>
        </w:tabs>
        <w:kinsoku/>
        <w:wordWrap/>
        <w:topLinePunct w:val="0"/>
        <w:autoSpaceDE/>
        <w:autoSpaceDN/>
        <w:bidi w:val="0"/>
        <w:adjustRightInd/>
        <w:snapToGrid w:val="0"/>
        <w:spacing w:line="579" w:lineRule="exact"/>
        <w:ind w:firstLine="640" w:firstLineChars="200"/>
        <w:textAlignment w:val="auto"/>
        <w:rPr>
          <w:rFonts w:hint="default" w:ascii="Times New Roman" w:hAnsi="Times New Roman" w:eastAsia="方正黑体_GBK" w:cs="Times New Roman"/>
          <w:kern w:val="44"/>
          <w:sz w:val="32"/>
          <w:szCs w:val="32"/>
          <w:highlight w:val="none"/>
        </w:rPr>
      </w:pPr>
      <w:r>
        <w:rPr>
          <w:rFonts w:hint="default" w:ascii="Times New Roman" w:hAnsi="Times New Roman" w:eastAsia="方正黑体_GBK" w:cs="Times New Roman"/>
          <w:kern w:val="44"/>
          <w:sz w:val="32"/>
          <w:szCs w:val="32"/>
          <w:highlight w:val="none"/>
        </w:rPr>
        <w:t>四、进度安排</w:t>
      </w:r>
    </w:p>
    <w:p>
      <w:pPr>
        <w:keepNext w:val="0"/>
        <w:keepLines w:val="0"/>
        <w:pageBreakBefore w:val="0"/>
        <w:widowControl w:val="0"/>
        <w:tabs>
          <w:tab w:val="left" w:pos="7020"/>
        </w:tabs>
        <w:kinsoku/>
        <w:wordWrap/>
        <w:topLinePunct w:val="0"/>
        <w:autoSpaceDE/>
        <w:autoSpaceDN/>
        <w:bidi w:val="0"/>
        <w:adjustRightInd/>
        <w:snapToGrid w:val="0"/>
        <w:spacing w:line="579" w:lineRule="exact"/>
        <w:ind w:firstLine="640" w:firstLineChars="200"/>
        <w:textAlignment w:val="auto"/>
        <w:rPr>
          <w:rStyle w:val="14"/>
          <w:rFonts w:hint="default" w:ascii="Times New Roman" w:hAnsi="Times New Roman" w:eastAsia="方正仿宋_GBK" w:cs="Times New Roman"/>
          <w:color w:val="000000"/>
          <w:kern w:val="0"/>
          <w:sz w:val="32"/>
          <w:szCs w:val="32"/>
          <w:highlight w:val="none"/>
        </w:rPr>
      </w:pPr>
      <w:r>
        <w:rPr>
          <w:rStyle w:val="14"/>
          <w:rFonts w:hint="default" w:ascii="Times New Roman" w:hAnsi="Times New Roman" w:eastAsia="方正仿宋_GBK" w:cs="Times New Roman"/>
          <w:color w:val="000000"/>
          <w:kern w:val="0"/>
          <w:sz w:val="32"/>
          <w:szCs w:val="32"/>
          <w:highlight w:val="none"/>
        </w:rPr>
        <w:t>1. 前期准备：2024年6-8月开展摸底，确定项目实施主体、实施区域和油菜品种等。</w:t>
      </w:r>
    </w:p>
    <w:p>
      <w:pPr>
        <w:keepNext w:val="0"/>
        <w:keepLines w:val="0"/>
        <w:pageBreakBefore w:val="0"/>
        <w:widowControl w:val="0"/>
        <w:tabs>
          <w:tab w:val="left" w:pos="7020"/>
        </w:tabs>
        <w:kinsoku/>
        <w:wordWrap/>
        <w:topLinePunct w:val="0"/>
        <w:autoSpaceDE/>
        <w:autoSpaceDN/>
        <w:bidi w:val="0"/>
        <w:adjustRightInd/>
        <w:snapToGrid w:val="0"/>
        <w:spacing w:line="579" w:lineRule="exact"/>
        <w:ind w:firstLine="640" w:firstLineChars="200"/>
        <w:textAlignment w:val="auto"/>
        <w:rPr>
          <w:rStyle w:val="14"/>
          <w:rFonts w:hint="default" w:ascii="Times New Roman" w:hAnsi="Times New Roman" w:eastAsia="方正仿宋_GBK" w:cs="Times New Roman"/>
          <w:color w:val="000000"/>
          <w:kern w:val="0"/>
          <w:sz w:val="32"/>
          <w:szCs w:val="32"/>
          <w:highlight w:val="none"/>
        </w:rPr>
      </w:pPr>
      <w:r>
        <w:rPr>
          <w:rStyle w:val="14"/>
          <w:rFonts w:hint="default" w:ascii="Times New Roman" w:hAnsi="Times New Roman" w:eastAsia="方正仿宋_GBK" w:cs="Times New Roman"/>
          <w:color w:val="000000"/>
          <w:kern w:val="0"/>
          <w:sz w:val="32"/>
          <w:szCs w:val="32"/>
          <w:highlight w:val="none"/>
        </w:rPr>
        <w:t>2. 播种准备：2024年8-9月，完成种子采购和分发，准备好肥料等物资，完成整地工作。</w:t>
      </w:r>
    </w:p>
    <w:p>
      <w:pPr>
        <w:keepNext w:val="0"/>
        <w:keepLines w:val="0"/>
        <w:pageBreakBefore w:val="0"/>
        <w:widowControl w:val="0"/>
        <w:tabs>
          <w:tab w:val="left" w:pos="7020"/>
        </w:tabs>
        <w:kinsoku/>
        <w:wordWrap/>
        <w:topLinePunct w:val="0"/>
        <w:autoSpaceDE/>
        <w:autoSpaceDN/>
        <w:bidi w:val="0"/>
        <w:adjustRightInd/>
        <w:snapToGrid w:val="0"/>
        <w:spacing w:line="579" w:lineRule="exact"/>
        <w:ind w:firstLine="640" w:firstLineChars="200"/>
        <w:textAlignment w:val="auto"/>
        <w:rPr>
          <w:rStyle w:val="14"/>
          <w:rFonts w:hint="default" w:ascii="Times New Roman" w:hAnsi="Times New Roman" w:eastAsia="方正仿宋_GBK" w:cs="Times New Roman"/>
          <w:color w:val="000000"/>
          <w:kern w:val="0"/>
          <w:sz w:val="32"/>
          <w:szCs w:val="32"/>
          <w:highlight w:val="none"/>
        </w:rPr>
      </w:pPr>
      <w:r>
        <w:rPr>
          <w:rStyle w:val="14"/>
          <w:rFonts w:hint="default" w:ascii="Times New Roman" w:hAnsi="Times New Roman" w:eastAsia="方正仿宋_GBK" w:cs="Times New Roman"/>
          <w:color w:val="000000"/>
          <w:kern w:val="0"/>
          <w:sz w:val="32"/>
          <w:szCs w:val="32"/>
          <w:highlight w:val="none"/>
        </w:rPr>
        <w:t>3. 技术指导：2024年9月-2025年5月，开展油菜种植技术指导。其中：2024年9-11月，完成油菜播种育苗及移栽等工作，2024年11月-2025年4月，重点指导油菜田间管理。</w:t>
      </w:r>
    </w:p>
    <w:p>
      <w:pPr>
        <w:keepNext w:val="0"/>
        <w:keepLines w:val="0"/>
        <w:pageBreakBefore w:val="0"/>
        <w:widowControl w:val="0"/>
        <w:tabs>
          <w:tab w:val="left" w:pos="7020"/>
        </w:tabs>
        <w:kinsoku/>
        <w:wordWrap/>
        <w:topLinePunct w:val="0"/>
        <w:autoSpaceDE/>
        <w:autoSpaceDN/>
        <w:bidi w:val="0"/>
        <w:adjustRightInd/>
        <w:snapToGrid w:val="0"/>
        <w:spacing w:line="579" w:lineRule="exact"/>
        <w:ind w:firstLine="640" w:firstLineChars="200"/>
        <w:textAlignment w:val="auto"/>
        <w:rPr>
          <w:rStyle w:val="14"/>
          <w:rFonts w:hint="default" w:ascii="Times New Roman" w:hAnsi="Times New Roman" w:eastAsia="方正仿宋_GBK" w:cs="Times New Roman"/>
          <w:color w:val="000000"/>
          <w:kern w:val="0"/>
          <w:sz w:val="32"/>
          <w:szCs w:val="32"/>
          <w:highlight w:val="none"/>
        </w:rPr>
      </w:pPr>
      <w:r>
        <w:rPr>
          <w:rStyle w:val="14"/>
          <w:rFonts w:hint="default" w:ascii="Times New Roman" w:hAnsi="Times New Roman" w:eastAsia="方正仿宋_GBK" w:cs="Times New Roman"/>
          <w:color w:val="000000"/>
          <w:kern w:val="0"/>
          <w:sz w:val="32"/>
          <w:szCs w:val="32"/>
          <w:highlight w:val="none"/>
        </w:rPr>
        <w:t>4. 项目验收：2024年11月上旬完成油菜扩种项目的验收，完善验收资料（详见附件</w:t>
      </w:r>
      <w:r>
        <w:rPr>
          <w:rStyle w:val="14"/>
          <w:rFonts w:hint="default" w:ascii="Times New Roman" w:hAnsi="Times New Roman" w:eastAsia="方正仿宋_GBK" w:cs="Times New Roman"/>
          <w:color w:val="000000"/>
          <w:kern w:val="0"/>
          <w:sz w:val="32"/>
          <w:szCs w:val="32"/>
          <w:highlight w:val="none"/>
          <w:lang w:val="en-US" w:eastAsia="zh-CN"/>
        </w:rPr>
        <w:t>10</w:t>
      </w:r>
      <w:r>
        <w:rPr>
          <w:rStyle w:val="14"/>
          <w:rFonts w:hint="default" w:ascii="Times New Roman" w:hAnsi="Times New Roman" w:eastAsia="方正仿宋_GBK" w:cs="Times New Roman"/>
          <w:color w:val="000000"/>
          <w:kern w:val="0"/>
          <w:sz w:val="32"/>
          <w:szCs w:val="32"/>
          <w:highlight w:val="none"/>
        </w:rPr>
        <w:t>-</w:t>
      </w:r>
      <w:r>
        <w:rPr>
          <w:rStyle w:val="14"/>
          <w:rFonts w:hint="default" w:ascii="Times New Roman" w:hAnsi="Times New Roman" w:eastAsia="方正仿宋_GBK" w:cs="Times New Roman"/>
          <w:color w:val="000000"/>
          <w:kern w:val="0"/>
          <w:sz w:val="32"/>
          <w:szCs w:val="32"/>
          <w:highlight w:val="none"/>
          <w:lang w:val="en-US" w:eastAsia="zh-CN"/>
        </w:rPr>
        <w:t>11</w:t>
      </w:r>
      <w:r>
        <w:rPr>
          <w:rStyle w:val="14"/>
          <w:rFonts w:hint="default" w:ascii="Times New Roman" w:hAnsi="Times New Roman" w:eastAsia="方正仿宋_GBK" w:cs="Times New Roman"/>
          <w:color w:val="000000"/>
          <w:kern w:val="0"/>
          <w:sz w:val="32"/>
          <w:szCs w:val="32"/>
          <w:highlight w:val="none"/>
        </w:rPr>
        <w:t>）。</w:t>
      </w:r>
    </w:p>
    <w:p>
      <w:pPr>
        <w:keepNext w:val="0"/>
        <w:keepLines w:val="0"/>
        <w:pageBreakBefore w:val="0"/>
        <w:widowControl w:val="0"/>
        <w:tabs>
          <w:tab w:val="left" w:pos="7020"/>
        </w:tabs>
        <w:kinsoku/>
        <w:wordWrap/>
        <w:topLinePunct w:val="0"/>
        <w:autoSpaceDE/>
        <w:autoSpaceDN/>
        <w:bidi w:val="0"/>
        <w:adjustRightInd/>
        <w:snapToGrid w:val="0"/>
        <w:spacing w:line="579" w:lineRule="exact"/>
        <w:ind w:firstLine="640" w:firstLineChars="200"/>
        <w:textAlignment w:val="auto"/>
        <w:rPr>
          <w:rStyle w:val="14"/>
          <w:rFonts w:hint="default" w:ascii="Times New Roman" w:hAnsi="Times New Roman" w:eastAsia="方正仿宋_GBK" w:cs="Times New Roman"/>
          <w:color w:val="000000"/>
          <w:kern w:val="0"/>
          <w:sz w:val="32"/>
          <w:szCs w:val="32"/>
          <w:highlight w:val="none"/>
        </w:rPr>
      </w:pPr>
      <w:r>
        <w:rPr>
          <w:rStyle w:val="14"/>
          <w:rFonts w:hint="default" w:ascii="Times New Roman" w:hAnsi="Times New Roman" w:eastAsia="方正仿宋_GBK" w:cs="Times New Roman"/>
          <w:color w:val="000000"/>
          <w:kern w:val="0"/>
          <w:sz w:val="32"/>
          <w:szCs w:val="32"/>
          <w:highlight w:val="none"/>
        </w:rPr>
        <w:t>5. 项目总结：2025年6月，进行项目全面总结，建立项目档案。</w:t>
      </w:r>
    </w:p>
    <w:p>
      <w:pPr>
        <w:keepNext w:val="0"/>
        <w:keepLines w:val="0"/>
        <w:pageBreakBefore w:val="0"/>
        <w:widowControl w:val="0"/>
        <w:tabs>
          <w:tab w:val="left" w:pos="7020"/>
        </w:tabs>
        <w:kinsoku/>
        <w:wordWrap/>
        <w:topLinePunct w:val="0"/>
        <w:autoSpaceDE/>
        <w:autoSpaceDN/>
        <w:bidi w:val="0"/>
        <w:adjustRightInd/>
        <w:snapToGrid w:val="0"/>
        <w:spacing w:line="579" w:lineRule="exact"/>
        <w:ind w:firstLine="640" w:firstLineChars="200"/>
        <w:textAlignment w:val="auto"/>
        <w:rPr>
          <w:rStyle w:val="14"/>
          <w:rFonts w:hint="default" w:ascii="Times New Roman" w:hAnsi="Times New Roman" w:eastAsia="方正黑体_GBK" w:cs="Times New Roman"/>
          <w:color w:val="000000"/>
          <w:kern w:val="0"/>
          <w:sz w:val="32"/>
          <w:szCs w:val="32"/>
          <w:highlight w:val="none"/>
        </w:rPr>
      </w:pPr>
      <w:r>
        <w:rPr>
          <w:rStyle w:val="14"/>
          <w:rFonts w:hint="default" w:ascii="Times New Roman" w:hAnsi="Times New Roman" w:eastAsia="方正黑体_GBK" w:cs="Times New Roman"/>
          <w:color w:val="000000"/>
          <w:kern w:val="0"/>
          <w:sz w:val="32"/>
          <w:szCs w:val="32"/>
          <w:highlight w:val="none"/>
        </w:rPr>
        <w:t>五、组织保障措施</w:t>
      </w:r>
    </w:p>
    <w:p>
      <w:pPr>
        <w:keepNext w:val="0"/>
        <w:keepLines w:val="0"/>
        <w:pageBreakBefore w:val="0"/>
        <w:widowControl w:val="0"/>
        <w:tabs>
          <w:tab w:val="left" w:pos="7020"/>
        </w:tabs>
        <w:kinsoku/>
        <w:wordWrap/>
        <w:topLinePunct w:val="0"/>
        <w:autoSpaceDE/>
        <w:autoSpaceDN/>
        <w:bidi w:val="0"/>
        <w:adjustRightInd/>
        <w:snapToGrid w:val="0"/>
        <w:spacing w:line="579" w:lineRule="exact"/>
        <w:ind w:firstLine="640" w:firstLineChars="200"/>
        <w:textAlignment w:val="auto"/>
        <w:rPr>
          <w:rStyle w:val="14"/>
          <w:rFonts w:hint="default" w:ascii="Times New Roman" w:hAnsi="Times New Roman" w:eastAsia="方正楷体_GBK" w:cs="Times New Roman"/>
          <w:color w:val="000000"/>
          <w:kern w:val="0"/>
          <w:sz w:val="32"/>
          <w:szCs w:val="32"/>
          <w:highlight w:val="none"/>
        </w:rPr>
      </w:pPr>
      <w:r>
        <w:rPr>
          <w:rStyle w:val="14"/>
          <w:rFonts w:hint="default" w:ascii="Times New Roman" w:hAnsi="Times New Roman" w:eastAsia="方正楷体_GBK" w:cs="Times New Roman"/>
          <w:color w:val="000000"/>
          <w:kern w:val="0"/>
          <w:sz w:val="32"/>
          <w:szCs w:val="32"/>
          <w:highlight w:val="none"/>
        </w:rPr>
        <w:t>（一）加强组织领导</w:t>
      </w:r>
    </w:p>
    <w:p>
      <w:pPr>
        <w:keepNext w:val="0"/>
        <w:keepLines w:val="0"/>
        <w:pageBreakBefore w:val="0"/>
        <w:widowControl w:val="0"/>
        <w:tabs>
          <w:tab w:val="left" w:pos="7020"/>
        </w:tabs>
        <w:kinsoku/>
        <w:wordWrap/>
        <w:topLinePunct w:val="0"/>
        <w:autoSpaceDE/>
        <w:autoSpaceDN/>
        <w:bidi w:val="0"/>
        <w:adjustRightInd/>
        <w:snapToGrid w:val="0"/>
        <w:spacing w:line="579" w:lineRule="exact"/>
        <w:ind w:firstLine="640" w:firstLineChars="200"/>
        <w:textAlignment w:val="auto"/>
        <w:rPr>
          <w:rStyle w:val="14"/>
          <w:rFonts w:hint="default" w:ascii="Times New Roman" w:hAnsi="Times New Roman" w:eastAsia="方正仿宋_GBK" w:cs="Times New Roman"/>
          <w:color w:val="000000"/>
          <w:kern w:val="0"/>
          <w:sz w:val="32"/>
          <w:szCs w:val="32"/>
          <w:highlight w:val="none"/>
        </w:rPr>
      </w:pPr>
      <w:r>
        <w:rPr>
          <w:rStyle w:val="14"/>
          <w:rFonts w:hint="default" w:ascii="Times New Roman" w:hAnsi="Times New Roman" w:eastAsia="方正仿宋_GBK" w:cs="Times New Roman"/>
          <w:color w:val="000000"/>
          <w:kern w:val="0"/>
          <w:sz w:val="32"/>
          <w:szCs w:val="32"/>
          <w:highlight w:val="none"/>
          <w:lang w:eastAsia="zh-CN"/>
        </w:rPr>
        <w:t>农服中心主任杨英是街道项目负责人，</w:t>
      </w:r>
      <w:r>
        <w:rPr>
          <w:rStyle w:val="14"/>
          <w:rFonts w:hint="default" w:ascii="Times New Roman" w:hAnsi="Times New Roman" w:eastAsia="方正仿宋_GBK" w:cs="Times New Roman"/>
          <w:color w:val="000000"/>
          <w:kern w:val="0"/>
          <w:sz w:val="32"/>
          <w:szCs w:val="32"/>
          <w:highlight w:val="none"/>
        </w:rPr>
        <w:t>各</w:t>
      </w:r>
      <w:r>
        <w:rPr>
          <w:rStyle w:val="14"/>
          <w:rFonts w:hint="default" w:ascii="Times New Roman" w:hAnsi="Times New Roman" w:eastAsia="方正仿宋_GBK" w:cs="Times New Roman"/>
          <w:color w:val="000000"/>
          <w:kern w:val="0"/>
          <w:sz w:val="32"/>
          <w:szCs w:val="32"/>
          <w:highlight w:val="none"/>
          <w:lang w:eastAsia="zh-CN"/>
        </w:rPr>
        <w:t>村</w:t>
      </w:r>
      <w:r>
        <w:rPr>
          <w:rStyle w:val="14"/>
          <w:rFonts w:hint="default" w:ascii="Times New Roman" w:hAnsi="Times New Roman" w:eastAsia="方正仿宋_GBK" w:cs="Times New Roman"/>
          <w:color w:val="000000"/>
          <w:kern w:val="0"/>
          <w:sz w:val="32"/>
          <w:szCs w:val="32"/>
          <w:highlight w:val="none"/>
        </w:rPr>
        <w:t>（</w:t>
      </w:r>
      <w:r>
        <w:rPr>
          <w:rStyle w:val="14"/>
          <w:rFonts w:hint="default" w:ascii="Times New Roman" w:hAnsi="Times New Roman" w:eastAsia="方正仿宋_GBK" w:cs="Times New Roman"/>
          <w:color w:val="000000"/>
          <w:kern w:val="0"/>
          <w:sz w:val="32"/>
          <w:szCs w:val="32"/>
          <w:highlight w:val="none"/>
          <w:lang w:eastAsia="zh-CN"/>
        </w:rPr>
        <w:t>居</w:t>
      </w:r>
      <w:r>
        <w:rPr>
          <w:rStyle w:val="14"/>
          <w:rFonts w:hint="default" w:ascii="Times New Roman" w:hAnsi="Times New Roman" w:eastAsia="方正仿宋_GBK" w:cs="Times New Roman"/>
          <w:color w:val="000000"/>
          <w:kern w:val="0"/>
          <w:sz w:val="32"/>
          <w:szCs w:val="32"/>
          <w:highlight w:val="none"/>
        </w:rPr>
        <w:t>）要切实履行主体责任，落实好项目负责人，结合撂荒地复耕复种，认真统筹规划，积极动员落实，解决好项目实施过程中的具体问题，不折不扣完成任务。</w:t>
      </w:r>
    </w:p>
    <w:p>
      <w:pPr>
        <w:keepNext w:val="0"/>
        <w:keepLines w:val="0"/>
        <w:pageBreakBefore w:val="0"/>
        <w:widowControl w:val="0"/>
        <w:tabs>
          <w:tab w:val="left" w:pos="7020"/>
        </w:tabs>
        <w:kinsoku/>
        <w:wordWrap/>
        <w:topLinePunct w:val="0"/>
        <w:autoSpaceDE/>
        <w:autoSpaceDN/>
        <w:bidi w:val="0"/>
        <w:adjustRightInd/>
        <w:snapToGrid w:val="0"/>
        <w:spacing w:line="579" w:lineRule="exact"/>
        <w:ind w:firstLine="640" w:firstLineChars="200"/>
        <w:textAlignment w:val="auto"/>
        <w:rPr>
          <w:rStyle w:val="14"/>
          <w:rFonts w:hint="default" w:ascii="Times New Roman" w:hAnsi="Times New Roman" w:eastAsia="方正楷体_GBK" w:cs="Times New Roman"/>
          <w:color w:val="000000"/>
          <w:kern w:val="0"/>
          <w:sz w:val="32"/>
          <w:szCs w:val="32"/>
          <w:highlight w:val="none"/>
        </w:rPr>
      </w:pPr>
      <w:r>
        <w:rPr>
          <w:rStyle w:val="14"/>
          <w:rFonts w:hint="default" w:ascii="Times New Roman" w:hAnsi="Times New Roman" w:eastAsia="方正楷体_GBK" w:cs="Times New Roman"/>
          <w:color w:val="000000"/>
          <w:kern w:val="0"/>
          <w:sz w:val="32"/>
          <w:szCs w:val="32"/>
          <w:highlight w:val="none"/>
        </w:rPr>
        <w:t>（二）落实技术指导</w:t>
      </w:r>
    </w:p>
    <w:p>
      <w:pPr>
        <w:keepNext w:val="0"/>
        <w:keepLines w:val="0"/>
        <w:pageBreakBefore w:val="0"/>
        <w:widowControl w:val="0"/>
        <w:tabs>
          <w:tab w:val="left" w:pos="7020"/>
        </w:tabs>
        <w:kinsoku/>
        <w:wordWrap/>
        <w:topLinePunct w:val="0"/>
        <w:autoSpaceDE/>
        <w:autoSpaceDN/>
        <w:bidi w:val="0"/>
        <w:adjustRightInd/>
        <w:snapToGrid w:val="0"/>
        <w:spacing w:line="579" w:lineRule="exact"/>
        <w:ind w:firstLine="640" w:firstLineChars="200"/>
        <w:textAlignment w:val="auto"/>
        <w:rPr>
          <w:rStyle w:val="14"/>
          <w:rFonts w:hint="default" w:ascii="Times New Roman" w:hAnsi="Times New Roman" w:eastAsia="方正仿宋_GBK" w:cs="Times New Roman"/>
          <w:color w:val="000000"/>
          <w:kern w:val="0"/>
          <w:sz w:val="32"/>
          <w:szCs w:val="32"/>
          <w:highlight w:val="none"/>
        </w:rPr>
      </w:pPr>
      <w:r>
        <w:rPr>
          <w:rStyle w:val="14"/>
          <w:rFonts w:hint="default" w:ascii="Times New Roman" w:hAnsi="Times New Roman" w:eastAsia="方正仿宋_GBK" w:cs="Times New Roman"/>
          <w:color w:val="000000"/>
          <w:kern w:val="0"/>
          <w:sz w:val="32"/>
          <w:szCs w:val="32"/>
          <w:highlight w:val="none"/>
          <w:lang w:eastAsia="zh-CN"/>
        </w:rPr>
        <w:t>农服中心工作人员程春是街道技术负责人，</w:t>
      </w:r>
      <w:r>
        <w:rPr>
          <w:rStyle w:val="14"/>
          <w:rFonts w:hint="default" w:ascii="Times New Roman" w:hAnsi="Times New Roman" w:eastAsia="方正仿宋_GBK" w:cs="Times New Roman"/>
          <w:color w:val="000000"/>
          <w:kern w:val="0"/>
          <w:sz w:val="32"/>
          <w:szCs w:val="32"/>
          <w:highlight w:val="none"/>
        </w:rPr>
        <w:t>各</w:t>
      </w:r>
      <w:r>
        <w:rPr>
          <w:rStyle w:val="14"/>
          <w:rFonts w:hint="default" w:ascii="Times New Roman" w:hAnsi="Times New Roman" w:eastAsia="方正仿宋_GBK" w:cs="Times New Roman"/>
          <w:color w:val="000000"/>
          <w:kern w:val="0"/>
          <w:sz w:val="32"/>
          <w:szCs w:val="32"/>
          <w:highlight w:val="none"/>
          <w:lang w:eastAsia="zh-CN"/>
        </w:rPr>
        <w:t>村</w:t>
      </w:r>
      <w:r>
        <w:rPr>
          <w:rStyle w:val="14"/>
          <w:rFonts w:hint="default" w:ascii="Times New Roman" w:hAnsi="Times New Roman" w:eastAsia="方正仿宋_GBK" w:cs="Times New Roman"/>
          <w:color w:val="000000"/>
          <w:kern w:val="0"/>
          <w:sz w:val="32"/>
          <w:szCs w:val="32"/>
          <w:highlight w:val="none"/>
        </w:rPr>
        <w:t>（</w:t>
      </w:r>
      <w:r>
        <w:rPr>
          <w:rStyle w:val="14"/>
          <w:rFonts w:hint="default" w:ascii="Times New Roman" w:hAnsi="Times New Roman" w:eastAsia="方正仿宋_GBK" w:cs="Times New Roman"/>
          <w:color w:val="000000"/>
          <w:kern w:val="0"/>
          <w:sz w:val="32"/>
          <w:szCs w:val="32"/>
          <w:highlight w:val="none"/>
          <w:lang w:eastAsia="zh-CN"/>
        </w:rPr>
        <w:t>居</w:t>
      </w:r>
      <w:r>
        <w:rPr>
          <w:rStyle w:val="14"/>
          <w:rFonts w:hint="default" w:ascii="Times New Roman" w:hAnsi="Times New Roman" w:eastAsia="方正仿宋_GBK" w:cs="Times New Roman"/>
          <w:color w:val="000000"/>
          <w:kern w:val="0"/>
          <w:sz w:val="32"/>
          <w:szCs w:val="32"/>
          <w:highlight w:val="none"/>
        </w:rPr>
        <w:t>）</w:t>
      </w:r>
      <w:r>
        <w:rPr>
          <w:rStyle w:val="14"/>
          <w:rFonts w:hint="default" w:ascii="Times New Roman" w:hAnsi="Times New Roman" w:eastAsia="方正仿宋_GBK" w:cs="Times New Roman"/>
          <w:color w:val="000000"/>
          <w:kern w:val="0"/>
          <w:sz w:val="32"/>
          <w:szCs w:val="32"/>
          <w:highlight w:val="none"/>
          <w:lang w:eastAsia="zh-CN"/>
        </w:rPr>
        <w:t>也</w:t>
      </w:r>
      <w:r>
        <w:rPr>
          <w:rStyle w:val="14"/>
          <w:rFonts w:hint="default" w:ascii="Times New Roman" w:hAnsi="Times New Roman" w:eastAsia="方正仿宋_GBK" w:cs="Times New Roman"/>
          <w:color w:val="000000"/>
          <w:kern w:val="0"/>
          <w:sz w:val="32"/>
          <w:szCs w:val="32"/>
          <w:highlight w:val="none"/>
        </w:rPr>
        <w:t>要明确项目技术负责人，根据项目进度安排，落实好技术指导工作，确保完成油菜扩面增产目标。</w:t>
      </w:r>
    </w:p>
    <w:p>
      <w:pPr>
        <w:keepNext w:val="0"/>
        <w:keepLines w:val="0"/>
        <w:pageBreakBefore w:val="0"/>
        <w:widowControl w:val="0"/>
        <w:tabs>
          <w:tab w:val="left" w:pos="7020"/>
        </w:tabs>
        <w:kinsoku/>
        <w:wordWrap/>
        <w:topLinePunct w:val="0"/>
        <w:autoSpaceDE/>
        <w:autoSpaceDN/>
        <w:bidi w:val="0"/>
        <w:adjustRightInd/>
        <w:snapToGrid w:val="0"/>
        <w:spacing w:line="579" w:lineRule="exact"/>
        <w:ind w:firstLine="640" w:firstLineChars="200"/>
        <w:textAlignment w:val="auto"/>
        <w:rPr>
          <w:rStyle w:val="14"/>
          <w:rFonts w:hint="default" w:ascii="Times New Roman" w:hAnsi="Times New Roman" w:eastAsia="方正楷体_GBK" w:cs="Times New Roman"/>
          <w:color w:val="000000"/>
          <w:kern w:val="0"/>
          <w:sz w:val="32"/>
          <w:szCs w:val="32"/>
          <w:highlight w:val="none"/>
        </w:rPr>
      </w:pPr>
      <w:r>
        <w:rPr>
          <w:rStyle w:val="14"/>
          <w:rFonts w:hint="default" w:ascii="Times New Roman" w:hAnsi="Times New Roman" w:eastAsia="方正楷体_GBK" w:cs="Times New Roman"/>
          <w:color w:val="000000"/>
          <w:kern w:val="0"/>
          <w:sz w:val="32"/>
          <w:szCs w:val="32"/>
          <w:highlight w:val="none"/>
        </w:rPr>
        <w:t>（三）严格项目验收</w:t>
      </w:r>
    </w:p>
    <w:p>
      <w:pPr>
        <w:keepNext w:val="0"/>
        <w:keepLines w:val="0"/>
        <w:pageBreakBefore w:val="0"/>
        <w:widowControl w:val="0"/>
        <w:tabs>
          <w:tab w:val="left" w:pos="7020"/>
        </w:tabs>
        <w:kinsoku/>
        <w:wordWrap/>
        <w:topLinePunct w:val="0"/>
        <w:autoSpaceDE/>
        <w:autoSpaceDN/>
        <w:bidi w:val="0"/>
        <w:adjustRightInd/>
        <w:snapToGrid w:val="0"/>
        <w:spacing w:line="579" w:lineRule="exact"/>
        <w:ind w:firstLine="640" w:firstLineChars="200"/>
        <w:textAlignment w:val="auto"/>
        <w:rPr>
          <w:rFonts w:hint="default" w:ascii="Times New Roman" w:hAnsi="Times New Roman" w:eastAsia="方正仿宋_GBK" w:cs="Times New Roman"/>
          <w:color w:val="000000"/>
          <w:sz w:val="32"/>
          <w:szCs w:val="32"/>
          <w:highlight w:val="none"/>
          <w:lang w:eastAsia="zh-CN"/>
        </w:rPr>
      </w:pPr>
      <w:r>
        <w:rPr>
          <w:rStyle w:val="14"/>
          <w:rFonts w:hint="default" w:ascii="Times New Roman" w:hAnsi="Times New Roman" w:eastAsia="方正仿宋_GBK" w:cs="Times New Roman"/>
          <w:color w:val="000000"/>
          <w:kern w:val="0"/>
          <w:sz w:val="32"/>
          <w:szCs w:val="32"/>
          <w:highlight w:val="none"/>
          <w:lang w:eastAsia="zh-CN"/>
        </w:rPr>
        <w:t>农服中心</w:t>
      </w:r>
      <w:r>
        <w:rPr>
          <w:rStyle w:val="14"/>
          <w:rFonts w:hint="default" w:ascii="Times New Roman" w:hAnsi="Times New Roman" w:eastAsia="方正仿宋_GBK" w:cs="Times New Roman"/>
          <w:color w:val="000000"/>
          <w:kern w:val="0"/>
          <w:sz w:val="32"/>
          <w:szCs w:val="32"/>
          <w:highlight w:val="none"/>
        </w:rPr>
        <w:t>要根据项目验收时间，组织好项目的验收工作，根据附件</w:t>
      </w:r>
      <w:r>
        <w:rPr>
          <w:rStyle w:val="14"/>
          <w:rFonts w:hint="default" w:ascii="Times New Roman" w:hAnsi="Times New Roman" w:eastAsia="方正仿宋_GBK" w:cs="Times New Roman"/>
          <w:color w:val="000000"/>
          <w:kern w:val="0"/>
          <w:sz w:val="32"/>
          <w:szCs w:val="32"/>
          <w:highlight w:val="none"/>
          <w:lang w:val="en-US" w:eastAsia="zh-CN"/>
        </w:rPr>
        <w:t>1</w:t>
      </w:r>
      <w:r>
        <w:rPr>
          <w:rStyle w:val="14"/>
          <w:rFonts w:hint="default" w:ascii="Times New Roman" w:hAnsi="Times New Roman" w:eastAsia="方正仿宋_GBK" w:cs="Times New Roman"/>
          <w:color w:val="000000"/>
          <w:kern w:val="0"/>
          <w:sz w:val="32"/>
          <w:szCs w:val="32"/>
          <w:highlight w:val="none"/>
        </w:rPr>
        <w:t>完善项目资料</w:t>
      </w:r>
      <w:r>
        <w:rPr>
          <w:rFonts w:hint="default" w:ascii="Times New Roman" w:hAnsi="Times New Roman" w:eastAsia="方正仿宋_GBK" w:cs="Times New Roman"/>
          <w:color w:val="000000"/>
          <w:sz w:val="32"/>
          <w:szCs w:val="32"/>
          <w:highlight w:val="none"/>
        </w:rPr>
        <w:t>，</w:t>
      </w:r>
      <w:r>
        <w:rPr>
          <w:rStyle w:val="14"/>
          <w:rFonts w:hint="default" w:ascii="Times New Roman" w:hAnsi="Times New Roman" w:eastAsia="方正仿宋_GBK" w:cs="Times New Roman"/>
          <w:color w:val="000000"/>
          <w:kern w:val="0"/>
          <w:sz w:val="32"/>
          <w:szCs w:val="32"/>
          <w:highlight w:val="none"/>
        </w:rPr>
        <w:t>及时报送至区</w:t>
      </w:r>
      <w:r>
        <w:rPr>
          <w:rStyle w:val="14"/>
          <w:rFonts w:hint="default" w:ascii="Times New Roman" w:hAnsi="Times New Roman" w:eastAsia="方正仿宋_GBK" w:cs="Times New Roman"/>
          <w:color w:val="000000"/>
          <w:kern w:val="0"/>
          <w:sz w:val="32"/>
          <w:szCs w:val="32"/>
          <w:highlight w:val="none"/>
          <w:lang w:eastAsia="zh-CN"/>
        </w:rPr>
        <w:t>农业农村委。</w:t>
      </w:r>
    </w:p>
    <w:p>
      <w:pPr>
        <w:pStyle w:val="2"/>
        <w:keepNext w:val="0"/>
        <w:keepLines w:val="0"/>
        <w:pageBreakBefore w:val="0"/>
        <w:widowControl w:val="0"/>
        <w:kinsoku/>
        <w:wordWrap/>
        <w:topLinePunct w:val="0"/>
        <w:autoSpaceDE/>
        <w:autoSpaceDN/>
        <w:bidi w:val="0"/>
        <w:adjustRightInd/>
        <w:spacing w:line="579" w:lineRule="exact"/>
        <w:textAlignment w:val="auto"/>
        <w:rPr>
          <w:rFonts w:hint="default" w:ascii="Times New Roman" w:hAnsi="Times New Roman" w:cs="Times New Roman"/>
          <w:sz w:val="32"/>
          <w:szCs w:val="32"/>
          <w:highlight w:val="none"/>
        </w:rPr>
      </w:pPr>
    </w:p>
    <w:p>
      <w:pPr>
        <w:widowControl w:val="0"/>
        <w:spacing w:line="600" w:lineRule="exact"/>
        <w:ind w:left="1918" w:leftChars="304" w:hanging="1280" w:hangingChars="400"/>
        <w:jc w:val="left"/>
        <w:rPr>
          <w:rStyle w:val="14"/>
          <w:rFonts w:hint="default" w:ascii="Times New Roman" w:hAnsi="Times New Roman" w:eastAsia="方正仿宋_GBK" w:cs="Times New Roman"/>
          <w:color w:val="000000"/>
          <w:kern w:val="0"/>
          <w:sz w:val="32"/>
          <w:szCs w:val="32"/>
          <w:highlight w:val="none"/>
          <w:lang w:val="en-US" w:eastAsia="zh"/>
        </w:rPr>
      </w:pPr>
      <w:r>
        <w:rPr>
          <w:rStyle w:val="14"/>
          <w:rFonts w:hint="default" w:ascii="Times New Roman" w:hAnsi="Times New Roman" w:eastAsia="方正仿宋_GBK" w:cs="Times New Roman"/>
          <w:color w:val="000000"/>
          <w:kern w:val="0"/>
          <w:sz w:val="32"/>
          <w:szCs w:val="32"/>
          <w:highlight w:val="none"/>
        </w:rPr>
        <w:t xml:space="preserve">附件：1. </w:t>
      </w:r>
      <w:r>
        <w:rPr>
          <w:rStyle w:val="14"/>
          <w:rFonts w:hint="eastAsia" w:ascii="Times New Roman" w:hAnsi="Times New Roman" w:eastAsia="方正仿宋_GBK" w:cs="Times New Roman"/>
          <w:color w:val="000000"/>
          <w:kern w:val="0"/>
          <w:sz w:val="32"/>
          <w:szCs w:val="32"/>
          <w:highlight w:val="none"/>
        </w:rPr>
        <w:t>万州区2024年产油大县奖励资金和油菜扩种项目资料清单</w:t>
      </w:r>
    </w:p>
    <w:p>
      <w:pPr>
        <w:keepNext w:val="0"/>
        <w:keepLines w:val="0"/>
        <w:pageBreakBefore w:val="0"/>
        <w:widowControl w:val="0"/>
        <w:numPr>
          <w:ilvl w:val="0"/>
          <w:numId w:val="1"/>
        </w:numPr>
        <w:tabs>
          <w:tab w:val="left" w:pos="7020"/>
        </w:tabs>
        <w:kinsoku/>
        <w:wordWrap/>
        <w:topLinePunct w:val="0"/>
        <w:autoSpaceDE/>
        <w:autoSpaceDN/>
        <w:bidi w:val="0"/>
        <w:adjustRightInd/>
        <w:snapToGrid w:val="0"/>
        <w:spacing w:line="579" w:lineRule="exact"/>
        <w:ind w:left="1916" w:leftChars="760" w:hanging="320" w:hangingChars="100"/>
        <w:textAlignment w:val="auto"/>
        <w:rPr>
          <w:rStyle w:val="14"/>
          <w:rFonts w:hint="eastAsia" w:ascii="Times New Roman" w:hAnsi="Times New Roman" w:eastAsia="方正仿宋_GBK" w:cs="Times New Roman"/>
          <w:color w:val="000000"/>
          <w:kern w:val="0"/>
          <w:sz w:val="32"/>
          <w:szCs w:val="32"/>
          <w:highlight w:val="none"/>
          <w:lang w:val="en-US" w:eastAsia="zh-CN"/>
        </w:rPr>
      </w:pPr>
      <w:r>
        <w:rPr>
          <w:rStyle w:val="14"/>
          <w:rFonts w:hint="eastAsia" w:ascii="Times New Roman" w:hAnsi="Times New Roman" w:eastAsia="方正仿宋_GBK" w:cs="Times New Roman"/>
          <w:color w:val="000000"/>
          <w:kern w:val="0"/>
          <w:sz w:val="32"/>
          <w:szCs w:val="32"/>
          <w:highlight w:val="none"/>
          <w:lang w:val="en-US" w:eastAsia="zh-CN"/>
        </w:rPr>
        <w:t>万州区2024年产油大县奖励资金项目油菜种子发放村（居）汇总表</w:t>
      </w:r>
    </w:p>
    <w:p>
      <w:pPr>
        <w:keepNext w:val="0"/>
        <w:keepLines w:val="0"/>
        <w:pageBreakBefore w:val="0"/>
        <w:widowControl w:val="0"/>
        <w:numPr>
          <w:ilvl w:val="0"/>
          <w:numId w:val="1"/>
        </w:numPr>
        <w:tabs>
          <w:tab w:val="left" w:pos="7020"/>
        </w:tabs>
        <w:kinsoku/>
        <w:wordWrap/>
        <w:topLinePunct w:val="0"/>
        <w:autoSpaceDE/>
        <w:autoSpaceDN/>
        <w:bidi w:val="0"/>
        <w:adjustRightInd/>
        <w:snapToGrid w:val="0"/>
        <w:spacing w:line="579" w:lineRule="exact"/>
        <w:ind w:left="1916" w:leftChars="760" w:hanging="320" w:hangingChars="100"/>
        <w:textAlignment w:val="auto"/>
        <w:rPr>
          <w:rStyle w:val="14"/>
          <w:rFonts w:hint="eastAsia" w:ascii="Times New Roman" w:hAnsi="Times New Roman" w:eastAsia="方正仿宋_GBK" w:cs="Times New Roman"/>
          <w:color w:val="000000"/>
          <w:kern w:val="0"/>
          <w:sz w:val="32"/>
          <w:szCs w:val="32"/>
          <w:highlight w:val="none"/>
          <w:lang w:val="en-US" w:eastAsia="zh-CN"/>
        </w:rPr>
      </w:pPr>
      <w:r>
        <w:rPr>
          <w:rStyle w:val="14"/>
          <w:rFonts w:hint="eastAsia" w:ascii="Times New Roman" w:hAnsi="Times New Roman" w:eastAsia="方正仿宋_GBK" w:cs="Times New Roman"/>
          <w:color w:val="000000"/>
          <w:kern w:val="0"/>
          <w:sz w:val="32"/>
          <w:szCs w:val="32"/>
          <w:highlight w:val="none"/>
          <w:lang w:val="en-US" w:eastAsia="zh-CN"/>
        </w:rPr>
        <w:t>万州区2024年产油大县奖励资金项目油菜种子发放花名册</w:t>
      </w:r>
    </w:p>
    <w:p>
      <w:pPr>
        <w:keepNext w:val="0"/>
        <w:keepLines w:val="0"/>
        <w:pageBreakBefore w:val="0"/>
        <w:widowControl w:val="0"/>
        <w:numPr>
          <w:ilvl w:val="0"/>
          <w:numId w:val="1"/>
        </w:numPr>
        <w:tabs>
          <w:tab w:val="left" w:pos="7020"/>
        </w:tabs>
        <w:kinsoku/>
        <w:wordWrap/>
        <w:topLinePunct w:val="0"/>
        <w:autoSpaceDE/>
        <w:autoSpaceDN/>
        <w:bidi w:val="0"/>
        <w:adjustRightInd/>
        <w:snapToGrid w:val="0"/>
        <w:spacing w:line="579" w:lineRule="exact"/>
        <w:ind w:left="1916" w:leftChars="760" w:hanging="320" w:hangingChars="100"/>
        <w:textAlignment w:val="auto"/>
        <w:rPr>
          <w:rStyle w:val="14"/>
          <w:rFonts w:hint="eastAsia" w:ascii="Times New Roman" w:hAnsi="Times New Roman" w:eastAsia="方正仿宋_GBK" w:cs="Times New Roman"/>
          <w:color w:val="000000"/>
          <w:kern w:val="0"/>
          <w:sz w:val="32"/>
          <w:szCs w:val="32"/>
          <w:highlight w:val="none"/>
          <w:lang w:val="en-US" w:eastAsia="zh-CN"/>
        </w:rPr>
      </w:pPr>
      <w:r>
        <w:rPr>
          <w:rStyle w:val="14"/>
          <w:rFonts w:hint="eastAsia" w:ascii="Times New Roman" w:hAnsi="Times New Roman" w:eastAsia="方正仿宋_GBK" w:cs="Times New Roman"/>
          <w:color w:val="000000"/>
          <w:kern w:val="0"/>
          <w:sz w:val="32"/>
          <w:szCs w:val="32"/>
          <w:highlight w:val="none"/>
          <w:lang w:val="en-US" w:eastAsia="zh-CN"/>
        </w:rPr>
        <w:t>万州区2024年扩种油菜项目油菜种子发放村（居）汇总表</w:t>
      </w:r>
    </w:p>
    <w:p>
      <w:pPr>
        <w:keepNext w:val="0"/>
        <w:keepLines w:val="0"/>
        <w:pageBreakBefore w:val="0"/>
        <w:widowControl w:val="0"/>
        <w:numPr>
          <w:ilvl w:val="0"/>
          <w:numId w:val="1"/>
        </w:numPr>
        <w:tabs>
          <w:tab w:val="left" w:pos="7020"/>
        </w:tabs>
        <w:kinsoku/>
        <w:wordWrap/>
        <w:topLinePunct w:val="0"/>
        <w:autoSpaceDE/>
        <w:autoSpaceDN/>
        <w:bidi w:val="0"/>
        <w:adjustRightInd/>
        <w:snapToGrid w:val="0"/>
        <w:spacing w:line="579" w:lineRule="exact"/>
        <w:ind w:left="1916" w:leftChars="760" w:hanging="320" w:hangingChars="100"/>
        <w:textAlignment w:val="auto"/>
        <w:rPr>
          <w:rStyle w:val="14"/>
          <w:rFonts w:hint="default" w:ascii="Times New Roman" w:hAnsi="Times New Roman" w:eastAsia="方正仿宋_GBK" w:cs="Times New Roman"/>
          <w:color w:val="000000"/>
          <w:kern w:val="0"/>
          <w:sz w:val="32"/>
          <w:szCs w:val="32"/>
          <w:highlight w:val="none"/>
          <w:lang w:val="en-US" w:eastAsia="zh-CN"/>
        </w:rPr>
      </w:pPr>
      <w:r>
        <w:rPr>
          <w:rStyle w:val="14"/>
          <w:rFonts w:hint="eastAsia" w:ascii="Times New Roman" w:hAnsi="Times New Roman" w:eastAsia="方正仿宋_GBK" w:cs="Times New Roman"/>
          <w:color w:val="000000"/>
          <w:kern w:val="0"/>
          <w:sz w:val="32"/>
          <w:szCs w:val="32"/>
          <w:highlight w:val="none"/>
          <w:lang w:val="en-US" w:eastAsia="zh-CN"/>
        </w:rPr>
        <w:t>万州区2024年扩种油菜项目油菜种子发放花名册</w:t>
      </w:r>
    </w:p>
    <w:p>
      <w:pPr>
        <w:keepNext w:val="0"/>
        <w:keepLines w:val="0"/>
        <w:pageBreakBefore w:val="0"/>
        <w:widowControl w:val="0"/>
        <w:numPr>
          <w:ilvl w:val="0"/>
          <w:numId w:val="1"/>
        </w:numPr>
        <w:tabs>
          <w:tab w:val="left" w:pos="7020"/>
        </w:tabs>
        <w:kinsoku/>
        <w:wordWrap/>
        <w:topLinePunct w:val="0"/>
        <w:autoSpaceDE/>
        <w:autoSpaceDN/>
        <w:bidi w:val="0"/>
        <w:adjustRightInd/>
        <w:snapToGrid w:val="0"/>
        <w:spacing w:line="579" w:lineRule="exact"/>
        <w:ind w:left="1916" w:leftChars="760" w:hanging="320" w:hangingChars="100"/>
        <w:textAlignment w:val="auto"/>
        <w:rPr>
          <w:rStyle w:val="14"/>
          <w:rFonts w:hint="eastAsia" w:ascii="Times New Roman" w:hAnsi="Times New Roman" w:eastAsia="方正仿宋_GBK" w:cs="Times New Roman"/>
          <w:color w:val="000000"/>
          <w:kern w:val="0"/>
          <w:sz w:val="32"/>
          <w:szCs w:val="32"/>
          <w:highlight w:val="none"/>
          <w:lang w:val="en-US" w:eastAsia="zh-CN"/>
        </w:rPr>
      </w:pPr>
      <w:r>
        <w:rPr>
          <w:rStyle w:val="14"/>
          <w:rFonts w:hint="eastAsia" w:ascii="Times New Roman" w:hAnsi="Times New Roman" w:eastAsia="方正仿宋_GBK" w:cs="Times New Roman"/>
          <w:color w:val="000000"/>
          <w:kern w:val="0"/>
          <w:sz w:val="32"/>
          <w:szCs w:val="32"/>
          <w:highlight w:val="none"/>
          <w:lang w:val="en-US" w:eastAsia="zh-CN"/>
        </w:rPr>
        <w:t>万州区2024年产油大县奖励资金项目油菜种子发放汇总公示表</w:t>
      </w:r>
    </w:p>
    <w:p>
      <w:pPr>
        <w:keepNext w:val="0"/>
        <w:keepLines w:val="0"/>
        <w:pageBreakBefore w:val="0"/>
        <w:widowControl w:val="0"/>
        <w:numPr>
          <w:ilvl w:val="0"/>
          <w:numId w:val="1"/>
        </w:numPr>
        <w:tabs>
          <w:tab w:val="left" w:pos="7020"/>
        </w:tabs>
        <w:kinsoku/>
        <w:wordWrap/>
        <w:topLinePunct w:val="0"/>
        <w:autoSpaceDE/>
        <w:autoSpaceDN/>
        <w:bidi w:val="0"/>
        <w:adjustRightInd/>
        <w:snapToGrid w:val="0"/>
        <w:spacing w:line="579" w:lineRule="exact"/>
        <w:ind w:left="1916" w:leftChars="760" w:hanging="320" w:hangingChars="100"/>
        <w:textAlignment w:val="auto"/>
        <w:rPr>
          <w:rStyle w:val="14"/>
          <w:rFonts w:hint="default" w:ascii="Times New Roman" w:hAnsi="Times New Roman" w:eastAsia="方正仿宋_GBK" w:cs="Times New Roman"/>
          <w:color w:val="000000"/>
          <w:kern w:val="0"/>
          <w:sz w:val="32"/>
          <w:szCs w:val="32"/>
          <w:highlight w:val="none"/>
          <w:lang w:val="en-US" w:eastAsia="zh-CN"/>
        </w:rPr>
      </w:pPr>
      <w:r>
        <w:rPr>
          <w:rStyle w:val="14"/>
          <w:rFonts w:hint="eastAsia" w:ascii="Times New Roman" w:hAnsi="Times New Roman" w:eastAsia="方正仿宋_GBK" w:cs="Times New Roman"/>
          <w:color w:val="000000"/>
          <w:kern w:val="0"/>
          <w:sz w:val="32"/>
          <w:szCs w:val="32"/>
          <w:highlight w:val="none"/>
        </w:rPr>
        <w:t>万州区2024年产油大县奖励资金项目油菜种子发放村（居）公示表</w:t>
      </w:r>
    </w:p>
    <w:p>
      <w:pPr>
        <w:keepNext w:val="0"/>
        <w:keepLines w:val="0"/>
        <w:pageBreakBefore w:val="0"/>
        <w:widowControl w:val="0"/>
        <w:numPr>
          <w:ilvl w:val="0"/>
          <w:numId w:val="1"/>
        </w:numPr>
        <w:tabs>
          <w:tab w:val="left" w:pos="7020"/>
        </w:tabs>
        <w:kinsoku/>
        <w:wordWrap/>
        <w:topLinePunct w:val="0"/>
        <w:autoSpaceDE/>
        <w:autoSpaceDN/>
        <w:bidi w:val="0"/>
        <w:adjustRightInd/>
        <w:snapToGrid w:val="0"/>
        <w:spacing w:line="579" w:lineRule="exact"/>
        <w:ind w:left="1916" w:leftChars="760" w:hanging="320" w:hangingChars="100"/>
        <w:textAlignment w:val="auto"/>
        <w:rPr>
          <w:rStyle w:val="14"/>
          <w:rFonts w:hint="eastAsia" w:ascii="Times New Roman" w:hAnsi="Times New Roman" w:eastAsia="方正仿宋_GBK" w:cs="Times New Roman"/>
          <w:color w:val="000000"/>
          <w:kern w:val="0"/>
          <w:sz w:val="32"/>
          <w:szCs w:val="32"/>
          <w:highlight w:val="none"/>
          <w:lang w:val="en-US" w:eastAsia="zh-CN"/>
        </w:rPr>
      </w:pPr>
      <w:r>
        <w:rPr>
          <w:rStyle w:val="14"/>
          <w:rFonts w:hint="eastAsia" w:ascii="Times New Roman" w:hAnsi="Times New Roman" w:eastAsia="方正仿宋_GBK" w:cs="Times New Roman"/>
          <w:color w:val="000000"/>
          <w:kern w:val="0"/>
          <w:sz w:val="32"/>
          <w:szCs w:val="32"/>
          <w:highlight w:val="none"/>
          <w:lang w:val="en-US" w:eastAsia="zh-CN"/>
        </w:rPr>
        <w:t>万州区2024年扩种油菜项目油菜种子发放汇总公示表</w:t>
      </w:r>
    </w:p>
    <w:p>
      <w:pPr>
        <w:keepNext w:val="0"/>
        <w:keepLines w:val="0"/>
        <w:pageBreakBefore w:val="0"/>
        <w:widowControl w:val="0"/>
        <w:numPr>
          <w:ilvl w:val="0"/>
          <w:numId w:val="1"/>
        </w:numPr>
        <w:tabs>
          <w:tab w:val="left" w:pos="7020"/>
        </w:tabs>
        <w:kinsoku/>
        <w:wordWrap/>
        <w:topLinePunct w:val="0"/>
        <w:autoSpaceDE/>
        <w:autoSpaceDN/>
        <w:bidi w:val="0"/>
        <w:adjustRightInd/>
        <w:snapToGrid w:val="0"/>
        <w:spacing w:line="579" w:lineRule="exact"/>
        <w:ind w:left="1916" w:leftChars="760" w:hanging="320" w:hangingChars="100"/>
        <w:textAlignment w:val="auto"/>
        <w:rPr>
          <w:rStyle w:val="14"/>
          <w:rFonts w:hint="eastAsia" w:ascii="Times New Roman" w:hAnsi="Times New Roman" w:eastAsia="方正仿宋_GBK" w:cs="Times New Roman"/>
          <w:color w:val="000000"/>
          <w:kern w:val="0"/>
          <w:sz w:val="32"/>
          <w:szCs w:val="32"/>
          <w:highlight w:val="none"/>
          <w:lang w:val="en-US" w:eastAsia="zh-CN"/>
        </w:rPr>
      </w:pPr>
      <w:r>
        <w:rPr>
          <w:rStyle w:val="14"/>
          <w:rFonts w:hint="eastAsia" w:ascii="Times New Roman" w:hAnsi="Times New Roman" w:eastAsia="方正仿宋_GBK" w:cs="Times New Roman"/>
          <w:color w:val="000000"/>
          <w:kern w:val="0"/>
          <w:sz w:val="32"/>
          <w:szCs w:val="32"/>
          <w:highlight w:val="none"/>
          <w:lang w:val="en-US" w:eastAsia="zh-CN"/>
        </w:rPr>
        <w:t>万州区2024年扩种油菜项目油菜种子发放村（居）公示表</w:t>
      </w:r>
    </w:p>
    <w:p>
      <w:pPr>
        <w:keepNext w:val="0"/>
        <w:keepLines w:val="0"/>
        <w:pageBreakBefore w:val="0"/>
        <w:widowControl w:val="0"/>
        <w:tabs>
          <w:tab w:val="left" w:pos="7020"/>
        </w:tabs>
        <w:kinsoku/>
        <w:wordWrap/>
        <w:topLinePunct w:val="0"/>
        <w:autoSpaceDE/>
        <w:autoSpaceDN/>
        <w:bidi w:val="0"/>
        <w:adjustRightInd/>
        <w:snapToGrid w:val="0"/>
        <w:spacing w:line="579" w:lineRule="exact"/>
        <w:ind w:firstLine="1600" w:firstLineChars="500"/>
        <w:textAlignment w:val="auto"/>
        <w:rPr>
          <w:rStyle w:val="14"/>
          <w:rFonts w:hint="default" w:ascii="Times New Roman" w:hAnsi="Times New Roman" w:eastAsia="方正仿宋_GBK" w:cs="Times New Roman"/>
          <w:color w:val="000000"/>
          <w:kern w:val="0"/>
          <w:sz w:val="32"/>
          <w:szCs w:val="32"/>
          <w:highlight w:val="none"/>
        </w:rPr>
      </w:pPr>
      <w:r>
        <w:rPr>
          <w:rStyle w:val="14"/>
          <w:rFonts w:hint="default" w:ascii="Times New Roman" w:hAnsi="Times New Roman" w:eastAsia="方正仿宋_GBK" w:cs="Times New Roman"/>
          <w:color w:val="000000"/>
          <w:kern w:val="0"/>
          <w:sz w:val="32"/>
          <w:szCs w:val="32"/>
          <w:highlight w:val="none"/>
          <w:lang w:val="en-US" w:eastAsia="zh-CN"/>
        </w:rPr>
        <w:t>10</w:t>
      </w:r>
      <w:r>
        <w:rPr>
          <w:rStyle w:val="14"/>
          <w:rFonts w:hint="default" w:ascii="Times New Roman" w:hAnsi="Times New Roman" w:eastAsia="方正仿宋_GBK" w:cs="Times New Roman"/>
          <w:color w:val="000000"/>
          <w:kern w:val="0"/>
          <w:sz w:val="32"/>
          <w:szCs w:val="32"/>
          <w:highlight w:val="none"/>
        </w:rPr>
        <w:t>. 万州区2024年油菜扩种项目验收表</w:t>
      </w:r>
    </w:p>
    <w:p>
      <w:pPr>
        <w:keepNext w:val="0"/>
        <w:keepLines w:val="0"/>
        <w:pageBreakBefore w:val="0"/>
        <w:widowControl w:val="0"/>
        <w:tabs>
          <w:tab w:val="left" w:pos="7020"/>
        </w:tabs>
        <w:kinsoku/>
        <w:wordWrap/>
        <w:topLinePunct w:val="0"/>
        <w:autoSpaceDE/>
        <w:autoSpaceDN/>
        <w:bidi w:val="0"/>
        <w:adjustRightInd/>
        <w:snapToGrid w:val="0"/>
        <w:spacing w:line="579" w:lineRule="exact"/>
        <w:ind w:firstLine="1600" w:firstLineChars="500"/>
        <w:textAlignment w:val="auto"/>
        <w:rPr>
          <w:rStyle w:val="14"/>
          <w:rFonts w:hint="default" w:ascii="Times New Roman" w:hAnsi="Times New Roman" w:eastAsia="方正仿宋_GBK" w:cs="Times New Roman"/>
          <w:color w:val="000000"/>
          <w:kern w:val="0"/>
          <w:sz w:val="32"/>
          <w:szCs w:val="32"/>
          <w:highlight w:val="none"/>
        </w:rPr>
      </w:pPr>
      <w:r>
        <w:rPr>
          <w:rStyle w:val="14"/>
          <w:rFonts w:hint="default" w:ascii="Times New Roman" w:hAnsi="Times New Roman" w:eastAsia="方正仿宋_GBK" w:cs="Times New Roman"/>
          <w:color w:val="000000"/>
          <w:kern w:val="0"/>
          <w:sz w:val="32"/>
          <w:szCs w:val="32"/>
          <w:highlight w:val="none"/>
          <w:lang w:val="en-US" w:eastAsia="zh-CN"/>
        </w:rPr>
        <w:t>11</w:t>
      </w:r>
      <w:r>
        <w:rPr>
          <w:rStyle w:val="14"/>
          <w:rFonts w:hint="default" w:ascii="Times New Roman" w:hAnsi="Times New Roman" w:eastAsia="方正仿宋_GBK" w:cs="Times New Roman"/>
          <w:color w:val="000000"/>
          <w:kern w:val="0"/>
          <w:sz w:val="32"/>
          <w:szCs w:val="32"/>
          <w:highlight w:val="none"/>
        </w:rPr>
        <w:t>. 万州区2024年油菜扩种项目验收汇总表</w:t>
      </w:r>
    </w:p>
    <w:p>
      <w:pPr>
        <w:keepNext w:val="0"/>
        <w:keepLines w:val="0"/>
        <w:pageBreakBefore w:val="0"/>
        <w:widowControl w:val="0"/>
        <w:tabs>
          <w:tab w:val="left" w:pos="7020"/>
        </w:tabs>
        <w:kinsoku/>
        <w:wordWrap/>
        <w:topLinePunct w:val="0"/>
        <w:autoSpaceDE/>
        <w:autoSpaceDN/>
        <w:bidi w:val="0"/>
        <w:adjustRightInd/>
        <w:snapToGrid w:val="0"/>
        <w:spacing w:line="579" w:lineRule="exact"/>
        <w:ind w:firstLine="1600" w:firstLineChars="500"/>
        <w:textAlignment w:val="auto"/>
        <w:rPr>
          <w:rStyle w:val="14"/>
          <w:rFonts w:hint="default" w:ascii="Times New Roman" w:hAnsi="Times New Roman" w:eastAsia="方正仿宋_GBK" w:cs="Times New Roman"/>
          <w:color w:val="000000"/>
          <w:kern w:val="0"/>
          <w:sz w:val="32"/>
          <w:szCs w:val="32"/>
          <w:highlight w:val="none"/>
        </w:rPr>
      </w:pPr>
      <w:r>
        <w:rPr>
          <w:rStyle w:val="14"/>
          <w:rFonts w:hint="default" w:ascii="Times New Roman" w:hAnsi="Times New Roman" w:eastAsia="方正仿宋_GBK" w:cs="Times New Roman"/>
          <w:color w:val="000000"/>
          <w:kern w:val="0"/>
          <w:sz w:val="32"/>
          <w:szCs w:val="32"/>
          <w:highlight w:val="none"/>
          <w:lang w:val="en-US" w:eastAsia="zh-CN"/>
        </w:rPr>
        <w:t>12</w:t>
      </w:r>
      <w:r>
        <w:rPr>
          <w:rStyle w:val="14"/>
          <w:rFonts w:hint="default" w:ascii="Times New Roman" w:hAnsi="Times New Roman" w:eastAsia="方正仿宋_GBK" w:cs="Times New Roman"/>
          <w:color w:val="000000"/>
          <w:kern w:val="0"/>
          <w:sz w:val="32"/>
          <w:szCs w:val="32"/>
          <w:highlight w:val="none"/>
        </w:rPr>
        <w:t>. 万州区2024年产油大县奖励资金项目满意度</w:t>
      </w:r>
    </w:p>
    <w:p>
      <w:pPr>
        <w:keepNext w:val="0"/>
        <w:keepLines w:val="0"/>
        <w:pageBreakBefore w:val="0"/>
        <w:widowControl w:val="0"/>
        <w:tabs>
          <w:tab w:val="left" w:pos="7020"/>
        </w:tabs>
        <w:kinsoku/>
        <w:wordWrap/>
        <w:topLinePunct w:val="0"/>
        <w:autoSpaceDE/>
        <w:autoSpaceDN/>
        <w:bidi w:val="0"/>
        <w:adjustRightInd/>
        <w:snapToGrid w:val="0"/>
        <w:spacing w:line="579" w:lineRule="exact"/>
        <w:ind w:firstLine="2240" w:firstLineChars="700"/>
        <w:textAlignment w:val="auto"/>
        <w:rPr>
          <w:rStyle w:val="14"/>
          <w:rFonts w:hint="default" w:ascii="Times New Roman" w:hAnsi="Times New Roman" w:eastAsia="方正仿宋_GBK" w:cs="Times New Roman"/>
          <w:color w:val="000000"/>
          <w:kern w:val="0"/>
          <w:sz w:val="32"/>
          <w:szCs w:val="32"/>
          <w:highlight w:val="none"/>
        </w:rPr>
      </w:pPr>
      <w:r>
        <w:rPr>
          <w:rStyle w:val="14"/>
          <w:rFonts w:hint="default" w:ascii="Times New Roman" w:hAnsi="Times New Roman" w:eastAsia="方正仿宋_GBK" w:cs="Times New Roman"/>
          <w:color w:val="000000"/>
          <w:kern w:val="0"/>
          <w:sz w:val="32"/>
          <w:szCs w:val="32"/>
          <w:highlight w:val="none"/>
        </w:rPr>
        <w:t>调查问卷</w:t>
      </w:r>
    </w:p>
    <w:p>
      <w:pPr>
        <w:keepNext w:val="0"/>
        <w:keepLines w:val="0"/>
        <w:pageBreakBefore w:val="0"/>
        <w:widowControl w:val="0"/>
        <w:numPr>
          <w:ilvl w:val="0"/>
          <w:numId w:val="2"/>
        </w:numPr>
        <w:tabs>
          <w:tab w:val="left" w:pos="7020"/>
        </w:tabs>
        <w:kinsoku/>
        <w:wordWrap/>
        <w:topLinePunct w:val="0"/>
        <w:autoSpaceDE/>
        <w:autoSpaceDN/>
        <w:bidi w:val="0"/>
        <w:adjustRightInd/>
        <w:snapToGrid w:val="0"/>
        <w:spacing w:line="579" w:lineRule="exact"/>
        <w:ind w:firstLine="1600" w:firstLineChars="500"/>
        <w:textAlignment w:val="auto"/>
        <w:rPr>
          <w:rStyle w:val="14"/>
          <w:rFonts w:hint="default" w:ascii="Times New Roman" w:hAnsi="Times New Roman" w:eastAsia="方正仿宋_GBK" w:cs="Times New Roman"/>
          <w:color w:val="000000"/>
          <w:kern w:val="0"/>
          <w:sz w:val="32"/>
          <w:szCs w:val="32"/>
          <w:highlight w:val="none"/>
        </w:rPr>
      </w:pPr>
      <w:r>
        <w:rPr>
          <w:rStyle w:val="14"/>
          <w:rFonts w:hint="default" w:ascii="Times New Roman" w:hAnsi="Times New Roman" w:eastAsia="方正仿宋_GBK" w:cs="Times New Roman"/>
          <w:color w:val="000000"/>
          <w:kern w:val="0"/>
          <w:sz w:val="32"/>
          <w:szCs w:val="32"/>
          <w:highlight w:val="none"/>
        </w:rPr>
        <w:t>万州区2024年油菜扩种项目满意度调查问卷</w:t>
      </w:r>
    </w:p>
    <w:p>
      <w:pPr>
        <w:pStyle w:val="3"/>
        <w:widowControl w:val="0"/>
        <w:numPr>
          <w:ilvl w:val="0"/>
          <w:numId w:val="0"/>
        </w:numPr>
        <w:spacing w:after="120"/>
        <w:jc w:val="both"/>
        <w:rPr>
          <w:rFonts w:hint="default"/>
        </w:rPr>
      </w:pPr>
    </w:p>
    <w:p>
      <w:pPr>
        <w:rPr>
          <w:rFonts w:hint="default"/>
        </w:rPr>
      </w:pPr>
    </w:p>
    <w:p>
      <w:pPr>
        <w:pStyle w:val="3"/>
        <w:rPr>
          <w:rFonts w:hint="default"/>
        </w:rPr>
      </w:pPr>
    </w:p>
    <w:p>
      <w:pPr>
        <w:rPr>
          <w:rFonts w:hint="default"/>
        </w:rPr>
      </w:pPr>
    </w:p>
    <w:p>
      <w:pPr>
        <w:pStyle w:val="3"/>
        <w:rPr>
          <w:rFonts w:hint="default"/>
        </w:rPr>
      </w:pPr>
    </w:p>
    <w:p>
      <w:pPr>
        <w:pStyle w:val="3"/>
        <w:rPr>
          <w:rFonts w:hint="default"/>
        </w:rPr>
      </w:pPr>
    </w:p>
    <w:p>
      <w:pPr>
        <w:widowControl w:val="0"/>
        <w:spacing w:line="500" w:lineRule="exact"/>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rPr>
        <w:t>附件</w:t>
      </w:r>
      <w:r>
        <w:rPr>
          <w:rFonts w:hint="eastAsia" w:ascii="方正黑体_GBK" w:hAnsi="方正黑体_GBK" w:eastAsia="方正黑体_GBK" w:cs="方正黑体_GBK"/>
          <w:sz w:val="32"/>
          <w:szCs w:val="32"/>
          <w:highlight w:val="none"/>
          <w:lang w:val="en-US" w:eastAsia="zh-CN"/>
        </w:rPr>
        <w:t>1</w:t>
      </w:r>
    </w:p>
    <w:p>
      <w:pPr>
        <w:widowControl w:val="0"/>
        <w:spacing w:line="600" w:lineRule="exact"/>
        <w:jc w:val="center"/>
        <w:rPr>
          <w:rFonts w:ascii="方正黑体_GBK" w:hAnsi="方正黑体_GBK" w:eastAsia="方正黑体_GBK" w:cs="方正黑体_GBK"/>
          <w:color w:val="000000"/>
          <w:sz w:val="28"/>
          <w:szCs w:val="28"/>
          <w:highlight w:val="none"/>
        </w:rPr>
      </w:pPr>
      <w:r>
        <w:rPr>
          <w:rFonts w:hint="eastAsia" w:ascii="方正黑体_GBK" w:hAnsi="方正黑体_GBK" w:eastAsia="方正黑体_GBK" w:cs="方正黑体_GBK"/>
          <w:color w:val="000000"/>
          <w:sz w:val="28"/>
          <w:szCs w:val="28"/>
          <w:highlight w:val="none"/>
        </w:rPr>
        <w:t>万州区2024年产油大县奖励资金和油菜扩种项目资料清单</w:t>
      </w:r>
    </w:p>
    <w:tbl>
      <w:tblPr>
        <w:tblStyle w:val="8"/>
        <w:tblpPr w:leftFromText="180" w:rightFromText="180" w:vertAnchor="text" w:horzAnchor="page" w:tblpXSpec="center" w:tblpY="308"/>
        <w:tblOverlap w:val="never"/>
        <w:tblW w:w="9499" w:type="dxa"/>
        <w:jc w:val="center"/>
        <w:tblLayout w:type="fixed"/>
        <w:tblCellMar>
          <w:top w:w="0" w:type="dxa"/>
          <w:left w:w="108" w:type="dxa"/>
          <w:bottom w:w="0" w:type="dxa"/>
          <w:right w:w="108" w:type="dxa"/>
        </w:tblCellMar>
      </w:tblPr>
      <w:tblGrid>
        <w:gridCol w:w="1723"/>
        <w:gridCol w:w="2691"/>
        <w:gridCol w:w="5085"/>
      </w:tblGrid>
      <w:tr>
        <w:tblPrEx>
          <w:tblCellMar>
            <w:top w:w="0" w:type="dxa"/>
            <w:left w:w="108" w:type="dxa"/>
            <w:bottom w:w="0" w:type="dxa"/>
            <w:right w:w="108" w:type="dxa"/>
          </w:tblCellMar>
        </w:tblPrEx>
        <w:trPr>
          <w:trHeight w:val="850" w:hRule="exact"/>
          <w:jc w:val="center"/>
        </w:trPr>
        <w:tc>
          <w:tcPr>
            <w:tcW w:w="1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00" w:lineRule="exact"/>
              <w:ind w:left="0" w:right="0"/>
              <w:jc w:val="center"/>
              <w:textAlignment w:val="center"/>
              <w:rPr>
                <w:rFonts w:hint="default" w:ascii="方正黑体_GBK" w:hAnsi="方正黑体_GBK" w:eastAsia="方正黑体_GBK" w:cs="方正黑体_GBK"/>
                <w:color w:val="000000"/>
                <w:sz w:val="21"/>
                <w:szCs w:val="21"/>
                <w:highlight w:val="none"/>
              </w:rPr>
            </w:pPr>
            <w:r>
              <w:rPr>
                <w:rFonts w:hint="eastAsia" w:ascii="方正黑体_GBK" w:hAnsi="方正黑体_GBK" w:eastAsia="方正黑体_GBK" w:cs="方正黑体_GBK"/>
                <w:color w:val="000000"/>
                <w:kern w:val="0"/>
                <w:sz w:val="21"/>
                <w:szCs w:val="21"/>
                <w:highlight w:val="none"/>
              </w:rPr>
              <w:t>序号</w:t>
            </w:r>
          </w:p>
        </w:tc>
        <w:tc>
          <w:tcPr>
            <w:tcW w:w="26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00" w:lineRule="exact"/>
              <w:ind w:left="0" w:right="0"/>
              <w:jc w:val="center"/>
              <w:textAlignment w:val="center"/>
              <w:rPr>
                <w:rFonts w:hint="default" w:ascii="方正黑体_GBK" w:hAnsi="方正黑体_GBK" w:eastAsia="方正黑体_GBK" w:cs="方正黑体_GBK"/>
                <w:color w:val="000000"/>
                <w:sz w:val="21"/>
                <w:szCs w:val="21"/>
                <w:highlight w:val="none"/>
              </w:rPr>
            </w:pPr>
            <w:r>
              <w:rPr>
                <w:rFonts w:hint="eastAsia" w:ascii="方正黑体_GBK" w:hAnsi="方正黑体_GBK" w:eastAsia="方正黑体_GBK" w:cs="方正黑体_GBK"/>
                <w:color w:val="000000"/>
                <w:kern w:val="0"/>
                <w:sz w:val="21"/>
                <w:szCs w:val="21"/>
                <w:highlight w:val="none"/>
              </w:rPr>
              <w:t>资料明细</w:t>
            </w:r>
          </w:p>
        </w:tc>
        <w:tc>
          <w:tcPr>
            <w:tcW w:w="5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00" w:lineRule="exact"/>
              <w:ind w:left="0" w:right="0"/>
              <w:jc w:val="center"/>
              <w:textAlignment w:val="center"/>
              <w:rPr>
                <w:rFonts w:hint="default" w:ascii="方正黑体_GBK" w:hAnsi="方正黑体_GBK" w:eastAsia="方正黑体_GBK" w:cs="方正黑体_GBK"/>
                <w:color w:val="000000"/>
                <w:sz w:val="21"/>
                <w:szCs w:val="21"/>
                <w:highlight w:val="none"/>
              </w:rPr>
            </w:pPr>
            <w:r>
              <w:rPr>
                <w:rFonts w:hint="eastAsia" w:ascii="方正黑体_GBK" w:hAnsi="方正黑体_GBK" w:eastAsia="方正黑体_GBK" w:cs="方正黑体_GBK"/>
                <w:color w:val="000000"/>
                <w:kern w:val="0"/>
                <w:sz w:val="21"/>
                <w:szCs w:val="21"/>
                <w:highlight w:val="none"/>
              </w:rPr>
              <w:t>备注</w:t>
            </w:r>
          </w:p>
        </w:tc>
      </w:tr>
      <w:tr>
        <w:tblPrEx>
          <w:tblCellMar>
            <w:top w:w="0" w:type="dxa"/>
            <w:left w:w="108" w:type="dxa"/>
            <w:bottom w:w="0" w:type="dxa"/>
            <w:right w:w="108" w:type="dxa"/>
          </w:tblCellMar>
        </w:tblPrEx>
        <w:trPr>
          <w:trHeight w:val="850" w:hRule="exact"/>
          <w:jc w:val="center"/>
        </w:trPr>
        <w:tc>
          <w:tcPr>
            <w:tcW w:w="1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b/>
                <w:bCs/>
                <w:color w:val="000000"/>
                <w:sz w:val="21"/>
                <w:szCs w:val="21"/>
                <w:highlight w:val="none"/>
              </w:rPr>
            </w:pPr>
            <w:r>
              <w:rPr>
                <w:rFonts w:hint="eastAsia" w:ascii="方正黑体_GBK" w:hAnsi="方正黑体_GBK" w:eastAsia="方正黑体_GBK" w:cs="方正黑体_GBK"/>
                <w:color w:val="000000"/>
                <w:kern w:val="0"/>
                <w:sz w:val="21"/>
                <w:szCs w:val="21"/>
                <w:highlight w:val="none"/>
              </w:rPr>
              <w:t>一、项目实施过程资料</w:t>
            </w:r>
          </w:p>
        </w:tc>
        <w:tc>
          <w:tcPr>
            <w:tcW w:w="26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1"/>
                <w:szCs w:val="21"/>
                <w:highlight w:val="none"/>
              </w:rPr>
            </w:pPr>
          </w:p>
        </w:tc>
        <w:tc>
          <w:tcPr>
            <w:tcW w:w="5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kern w:val="0"/>
                <w:sz w:val="21"/>
                <w:szCs w:val="21"/>
                <w:highlight w:val="none"/>
              </w:rPr>
            </w:pPr>
          </w:p>
        </w:tc>
      </w:tr>
      <w:tr>
        <w:tblPrEx>
          <w:tblCellMar>
            <w:top w:w="0" w:type="dxa"/>
            <w:left w:w="108" w:type="dxa"/>
            <w:bottom w:w="0" w:type="dxa"/>
            <w:right w:w="108" w:type="dxa"/>
          </w:tblCellMar>
        </w:tblPrEx>
        <w:trPr>
          <w:trHeight w:val="850" w:hRule="exact"/>
          <w:jc w:val="center"/>
        </w:trPr>
        <w:tc>
          <w:tcPr>
            <w:tcW w:w="1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1</w:t>
            </w:r>
          </w:p>
        </w:tc>
        <w:tc>
          <w:tcPr>
            <w:tcW w:w="26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00" w:lineRule="exact"/>
              <w:ind w:left="0" w:right="0"/>
              <w:textAlignment w:val="center"/>
              <w:rPr>
                <w:rFonts w:hint="default"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kern w:val="0"/>
                <w:sz w:val="21"/>
                <w:szCs w:val="21"/>
                <w:highlight w:val="none"/>
              </w:rPr>
              <w:t>项目实施方案</w:t>
            </w:r>
          </w:p>
        </w:tc>
        <w:tc>
          <w:tcPr>
            <w:tcW w:w="5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kern w:val="0"/>
                <w:sz w:val="21"/>
                <w:szCs w:val="21"/>
                <w:highlight w:val="none"/>
              </w:rPr>
            </w:pPr>
            <w:r>
              <w:rPr>
                <w:rFonts w:hint="eastAsia" w:ascii="方正仿宋_GBK" w:hAnsi="方正仿宋_GBK" w:eastAsia="方正仿宋_GBK" w:cs="方正仿宋_GBK"/>
                <w:color w:val="000000"/>
                <w:kern w:val="0"/>
                <w:sz w:val="21"/>
                <w:szCs w:val="21"/>
                <w:highlight w:val="none"/>
                <w:lang w:eastAsia="zh-CN"/>
              </w:rPr>
              <w:t>街道</w:t>
            </w:r>
            <w:r>
              <w:rPr>
                <w:rFonts w:hint="eastAsia" w:ascii="方正仿宋_GBK" w:hAnsi="方正仿宋_GBK" w:eastAsia="方正仿宋_GBK" w:cs="方正仿宋_GBK"/>
                <w:color w:val="000000"/>
                <w:kern w:val="0"/>
                <w:sz w:val="21"/>
                <w:szCs w:val="21"/>
                <w:highlight w:val="none"/>
                <w:lang w:val="en-US" w:eastAsia="zh-CN"/>
              </w:rPr>
              <w:t>制定</w:t>
            </w:r>
            <w:r>
              <w:rPr>
                <w:rFonts w:hint="eastAsia" w:ascii="方正仿宋_GBK" w:hAnsi="方正仿宋_GBK" w:eastAsia="方正仿宋_GBK" w:cs="方正仿宋_GBK"/>
                <w:color w:val="000000"/>
                <w:kern w:val="0"/>
                <w:sz w:val="21"/>
                <w:szCs w:val="21"/>
                <w:highlight w:val="none"/>
              </w:rPr>
              <w:t>实施方案</w:t>
            </w:r>
          </w:p>
        </w:tc>
      </w:tr>
      <w:tr>
        <w:tblPrEx>
          <w:tblCellMar>
            <w:top w:w="0" w:type="dxa"/>
            <w:left w:w="108" w:type="dxa"/>
            <w:bottom w:w="0" w:type="dxa"/>
            <w:right w:w="108" w:type="dxa"/>
          </w:tblCellMar>
        </w:tblPrEx>
        <w:trPr>
          <w:trHeight w:val="850" w:hRule="exact"/>
          <w:jc w:val="center"/>
        </w:trPr>
        <w:tc>
          <w:tcPr>
            <w:tcW w:w="1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2</w:t>
            </w:r>
          </w:p>
        </w:tc>
        <w:tc>
          <w:tcPr>
            <w:tcW w:w="26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00" w:lineRule="exact"/>
              <w:ind w:left="0" w:right="0"/>
              <w:textAlignment w:val="center"/>
              <w:rPr>
                <w:rFonts w:hint="default"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项目工作总结</w:t>
            </w:r>
          </w:p>
        </w:tc>
        <w:tc>
          <w:tcPr>
            <w:tcW w:w="5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包括资金使用情况、绩效完成情况等内容，总结需盖</w:t>
            </w:r>
            <w:r>
              <w:rPr>
                <w:rFonts w:hint="eastAsia" w:ascii="方正仿宋_GBK" w:hAnsi="方正仿宋_GBK" w:eastAsia="方正仿宋_GBK" w:cs="方正仿宋_GBK"/>
                <w:kern w:val="0"/>
                <w:sz w:val="21"/>
                <w:szCs w:val="21"/>
                <w:highlight w:val="none"/>
                <w:lang w:eastAsia="zh-CN"/>
              </w:rPr>
              <w:t>办事处</w:t>
            </w:r>
            <w:r>
              <w:rPr>
                <w:rFonts w:hint="eastAsia" w:ascii="方正仿宋_GBK" w:hAnsi="方正仿宋_GBK" w:eastAsia="方正仿宋_GBK" w:cs="方正仿宋_GBK"/>
                <w:kern w:val="0"/>
                <w:sz w:val="21"/>
                <w:szCs w:val="21"/>
                <w:highlight w:val="none"/>
              </w:rPr>
              <w:t>鲜章。</w:t>
            </w:r>
          </w:p>
        </w:tc>
      </w:tr>
      <w:tr>
        <w:tblPrEx>
          <w:tblCellMar>
            <w:top w:w="0" w:type="dxa"/>
            <w:left w:w="108" w:type="dxa"/>
            <w:bottom w:w="0" w:type="dxa"/>
            <w:right w:w="108" w:type="dxa"/>
          </w:tblCellMar>
        </w:tblPrEx>
        <w:trPr>
          <w:trHeight w:val="1534" w:hRule="exact"/>
          <w:jc w:val="center"/>
        </w:trPr>
        <w:tc>
          <w:tcPr>
            <w:tcW w:w="1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3</w:t>
            </w:r>
          </w:p>
        </w:tc>
        <w:tc>
          <w:tcPr>
            <w:tcW w:w="26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240" w:lineRule="exact"/>
              <w:ind w:left="0" w:right="0"/>
              <w:textAlignment w:val="center"/>
              <w:rPr>
                <w:rFonts w:hint="default"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油菜种子采购和发放资料</w:t>
            </w:r>
          </w:p>
        </w:tc>
        <w:tc>
          <w:tcPr>
            <w:tcW w:w="5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240" w:lineRule="exact"/>
              <w:ind w:left="0" w:right="0"/>
              <w:textAlignment w:val="center"/>
              <w:rPr>
                <w:rFonts w:hint="default"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1. 街道党</w:t>
            </w:r>
            <w:r>
              <w:rPr>
                <w:rFonts w:hint="eastAsia" w:ascii="方正仿宋_GBK" w:hAnsi="方正仿宋_GBK" w:eastAsia="方正仿宋_GBK" w:cs="方正仿宋_GBK"/>
                <w:kern w:val="0"/>
                <w:sz w:val="21"/>
                <w:szCs w:val="21"/>
                <w:highlight w:val="none"/>
                <w:lang w:eastAsia="zh-CN"/>
              </w:rPr>
              <w:t>工</w:t>
            </w:r>
            <w:r>
              <w:rPr>
                <w:rFonts w:hint="eastAsia" w:ascii="方正仿宋_GBK" w:hAnsi="方正仿宋_GBK" w:eastAsia="方正仿宋_GBK" w:cs="方正仿宋_GBK"/>
                <w:kern w:val="0"/>
                <w:sz w:val="21"/>
                <w:szCs w:val="21"/>
                <w:highlight w:val="none"/>
              </w:rPr>
              <w:t>委会研究部署会议记录。</w:t>
            </w:r>
          </w:p>
          <w:p>
            <w:pPr>
              <w:keepNext w:val="0"/>
              <w:keepLines w:val="0"/>
              <w:suppressLineNumbers w:val="0"/>
              <w:spacing w:before="0" w:beforeAutospacing="0" w:after="0" w:afterAutospacing="0" w:line="240" w:lineRule="exact"/>
              <w:ind w:left="0" w:right="0"/>
              <w:textAlignment w:val="center"/>
              <w:rPr>
                <w:rFonts w:hint="default"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2. 采购过程资料（招投标资料、合同、发票、交接单、交接现场照片）。</w:t>
            </w:r>
          </w:p>
          <w:p>
            <w:pPr>
              <w:keepNext w:val="0"/>
              <w:keepLines w:val="0"/>
              <w:suppressLineNumbers w:val="0"/>
              <w:spacing w:before="0" w:beforeAutospacing="0" w:after="0" w:afterAutospacing="0" w:line="240" w:lineRule="exact"/>
              <w:ind w:left="0" w:right="0"/>
              <w:textAlignment w:val="center"/>
              <w:rPr>
                <w:rFonts w:hint="default"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3. 发放花名册、发放现场照片、发放村</w:t>
            </w:r>
            <w:r>
              <w:rPr>
                <w:rFonts w:hint="eastAsia" w:ascii="方正仿宋_GBK" w:hAnsi="方正仿宋_GBK" w:eastAsia="方正仿宋_GBK" w:cs="方正仿宋_GBK"/>
                <w:kern w:val="0"/>
                <w:sz w:val="21"/>
                <w:szCs w:val="21"/>
                <w:highlight w:val="none"/>
                <w:lang w:eastAsia="zh-CN"/>
              </w:rPr>
              <w:t>和街道</w:t>
            </w:r>
            <w:r>
              <w:rPr>
                <w:rFonts w:hint="eastAsia" w:ascii="方正仿宋_GBK" w:hAnsi="方正仿宋_GBK" w:eastAsia="方正仿宋_GBK" w:cs="方正仿宋_GBK"/>
                <w:kern w:val="0"/>
                <w:sz w:val="21"/>
                <w:szCs w:val="21"/>
                <w:highlight w:val="none"/>
              </w:rPr>
              <w:t>两级汇总公示照片（远、近各一张）。</w:t>
            </w:r>
          </w:p>
        </w:tc>
      </w:tr>
      <w:tr>
        <w:tblPrEx>
          <w:tblCellMar>
            <w:top w:w="0" w:type="dxa"/>
            <w:left w:w="108" w:type="dxa"/>
            <w:bottom w:w="0" w:type="dxa"/>
            <w:right w:w="108" w:type="dxa"/>
          </w:tblCellMar>
        </w:tblPrEx>
        <w:trPr>
          <w:trHeight w:val="850" w:hRule="exact"/>
          <w:jc w:val="center"/>
        </w:trPr>
        <w:tc>
          <w:tcPr>
            <w:tcW w:w="1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240" w:lineRule="exact"/>
              <w:ind w:left="0" w:right="0"/>
              <w:jc w:val="center"/>
              <w:textAlignment w:val="center"/>
              <w:rPr>
                <w:rFonts w:hint="default"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4</w:t>
            </w:r>
          </w:p>
        </w:tc>
        <w:tc>
          <w:tcPr>
            <w:tcW w:w="26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240" w:lineRule="exact"/>
              <w:ind w:left="0" w:right="0"/>
              <w:textAlignment w:val="center"/>
              <w:rPr>
                <w:rFonts w:hint="default" w:ascii="方正仿宋_GBK" w:hAnsi="方正仿宋_GBK" w:eastAsia="方正仿宋_GBK" w:cs="方正仿宋_GBK"/>
                <w:sz w:val="21"/>
                <w:szCs w:val="21"/>
                <w:highlight w:val="none"/>
              </w:rPr>
            </w:pPr>
            <w:r>
              <w:rPr>
                <w:rFonts w:hint="eastAsia" w:ascii="方正仿宋_GBK" w:hAnsi="方正仿宋_GBK" w:eastAsia="方正仿宋_GBK" w:cs="方正仿宋_GBK"/>
                <w:kern w:val="0"/>
                <w:sz w:val="21"/>
                <w:szCs w:val="21"/>
                <w:highlight w:val="none"/>
              </w:rPr>
              <w:t>项目实施过程资料</w:t>
            </w:r>
          </w:p>
        </w:tc>
        <w:tc>
          <w:tcPr>
            <w:tcW w:w="5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240" w:lineRule="exact"/>
              <w:ind w:left="0" w:right="0"/>
              <w:jc w:val="left"/>
              <w:textAlignment w:val="center"/>
              <w:rPr>
                <w:rFonts w:hint="default"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1. 各项申报表等。</w:t>
            </w:r>
          </w:p>
          <w:p>
            <w:pPr>
              <w:keepNext w:val="0"/>
              <w:keepLines w:val="0"/>
              <w:suppressLineNumbers w:val="0"/>
              <w:spacing w:before="0" w:beforeAutospacing="0" w:after="0" w:afterAutospacing="0" w:line="240" w:lineRule="exact"/>
              <w:ind w:left="0" w:right="0"/>
              <w:jc w:val="left"/>
              <w:textAlignment w:val="center"/>
              <w:rPr>
                <w:rFonts w:hint="default"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2. 油菜播种、移栽、田间管理、收获等过程照片。</w:t>
            </w:r>
          </w:p>
        </w:tc>
      </w:tr>
      <w:tr>
        <w:tblPrEx>
          <w:tblCellMar>
            <w:top w:w="0" w:type="dxa"/>
            <w:left w:w="108" w:type="dxa"/>
            <w:bottom w:w="0" w:type="dxa"/>
            <w:right w:w="108" w:type="dxa"/>
          </w:tblCellMar>
        </w:tblPrEx>
        <w:trPr>
          <w:trHeight w:val="850" w:hRule="exact"/>
          <w:jc w:val="center"/>
        </w:trPr>
        <w:tc>
          <w:tcPr>
            <w:tcW w:w="1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240" w:lineRule="exact"/>
              <w:ind w:left="0" w:right="0"/>
              <w:jc w:val="center"/>
              <w:textAlignment w:val="center"/>
              <w:rPr>
                <w:rFonts w:hint="default"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5</w:t>
            </w:r>
          </w:p>
        </w:tc>
        <w:tc>
          <w:tcPr>
            <w:tcW w:w="26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00" w:lineRule="exact"/>
              <w:ind w:left="0" w:right="0"/>
              <w:textAlignment w:val="center"/>
              <w:rPr>
                <w:rFonts w:hint="default"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lang w:eastAsia="zh-CN"/>
              </w:rPr>
              <w:t>街道</w:t>
            </w:r>
            <w:r>
              <w:rPr>
                <w:rFonts w:hint="eastAsia" w:ascii="方正仿宋_GBK" w:hAnsi="方正仿宋_GBK" w:eastAsia="方正仿宋_GBK" w:cs="方正仿宋_GBK"/>
                <w:sz w:val="21"/>
                <w:szCs w:val="21"/>
                <w:highlight w:val="none"/>
              </w:rPr>
              <w:t>级验收资料</w:t>
            </w:r>
          </w:p>
        </w:tc>
        <w:tc>
          <w:tcPr>
            <w:tcW w:w="5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sz w:val="21"/>
                <w:szCs w:val="21"/>
                <w:highlight w:val="none"/>
              </w:rPr>
              <w:t>验收结果、验收汇总表和公示情况</w:t>
            </w:r>
          </w:p>
        </w:tc>
      </w:tr>
      <w:tr>
        <w:tblPrEx>
          <w:tblCellMar>
            <w:top w:w="0" w:type="dxa"/>
            <w:left w:w="108" w:type="dxa"/>
            <w:bottom w:w="0" w:type="dxa"/>
            <w:right w:w="108" w:type="dxa"/>
          </w:tblCellMar>
        </w:tblPrEx>
        <w:trPr>
          <w:trHeight w:val="850" w:hRule="exact"/>
          <w:jc w:val="center"/>
        </w:trPr>
        <w:tc>
          <w:tcPr>
            <w:tcW w:w="1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b/>
                <w:bCs/>
                <w:color w:val="000000"/>
                <w:sz w:val="21"/>
                <w:szCs w:val="21"/>
                <w:highlight w:val="none"/>
              </w:rPr>
            </w:pPr>
            <w:r>
              <w:rPr>
                <w:rFonts w:hint="eastAsia" w:ascii="方正黑体_GBK" w:hAnsi="方正黑体_GBK" w:eastAsia="方正黑体_GBK" w:cs="方正黑体_GBK"/>
                <w:color w:val="000000"/>
                <w:kern w:val="0"/>
                <w:sz w:val="21"/>
                <w:szCs w:val="21"/>
                <w:highlight w:val="none"/>
              </w:rPr>
              <w:t>二、项目绩效资料</w:t>
            </w:r>
          </w:p>
        </w:tc>
        <w:tc>
          <w:tcPr>
            <w:tcW w:w="26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1"/>
                <w:szCs w:val="21"/>
                <w:highlight w:val="none"/>
              </w:rPr>
            </w:pPr>
          </w:p>
        </w:tc>
        <w:tc>
          <w:tcPr>
            <w:tcW w:w="5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kern w:val="0"/>
                <w:sz w:val="21"/>
                <w:szCs w:val="21"/>
                <w:highlight w:val="none"/>
              </w:rPr>
            </w:pPr>
          </w:p>
        </w:tc>
      </w:tr>
      <w:tr>
        <w:tblPrEx>
          <w:tblCellMar>
            <w:top w:w="0" w:type="dxa"/>
            <w:left w:w="108" w:type="dxa"/>
            <w:bottom w:w="0" w:type="dxa"/>
            <w:right w:w="108" w:type="dxa"/>
          </w:tblCellMar>
        </w:tblPrEx>
        <w:trPr>
          <w:trHeight w:val="788" w:hRule="exact"/>
          <w:jc w:val="center"/>
        </w:trPr>
        <w:tc>
          <w:tcPr>
            <w:tcW w:w="1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1</w:t>
            </w:r>
          </w:p>
        </w:tc>
        <w:tc>
          <w:tcPr>
            <w:tcW w:w="26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00" w:lineRule="exact"/>
              <w:ind w:left="0" w:right="0"/>
              <w:textAlignment w:val="center"/>
              <w:rPr>
                <w:rFonts w:hint="default"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满意度调查问卷</w:t>
            </w:r>
          </w:p>
        </w:tc>
        <w:tc>
          <w:tcPr>
            <w:tcW w:w="5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kern w:val="0"/>
                <w:sz w:val="21"/>
                <w:szCs w:val="21"/>
                <w:highlight w:val="none"/>
                <w:lang w:val="en-US" w:eastAsia="zh-CN"/>
              </w:rPr>
            </w:pPr>
            <w:r>
              <w:rPr>
                <w:rFonts w:hint="eastAsia" w:ascii="方正仿宋_GBK" w:hAnsi="方正仿宋_GBK" w:eastAsia="方正仿宋_GBK" w:cs="方正仿宋_GBK"/>
                <w:kern w:val="2"/>
                <w:sz w:val="21"/>
                <w:szCs w:val="21"/>
                <w:highlight w:val="none"/>
              </w:rPr>
              <w:t>产油大县奖励资金项目</w:t>
            </w:r>
            <w:r>
              <w:rPr>
                <w:rFonts w:hint="eastAsia" w:ascii="方正仿宋_GBK" w:hAnsi="方正仿宋_GBK" w:eastAsia="方正仿宋_GBK" w:cs="方正仿宋_GBK"/>
                <w:color w:val="000000"/>
                <w:kern w:val="0"/>
                <w:sz w:val="21"/>
                <w:szCs w:val="21"/>
                <w:highlight w:val="none"/>
              </w:rPr>
              <w:t>每个</w:t>
            </w:r>
            <w:r>
              <w:rPr>
                <w:rFonts w:hint="eastAsia" w:ascii="方正仿宋_GBK" w:hAnsi="方正仿宋_GBK" w:eastAsia="方正仿宋_GBK" w:cs="方正仿宋_GBK"/>
                <w:color w:val="000000"/>
                <w:kern w:val="0"/>
                <w:sz w:val="21"/>
                <w:szCs w:val="21"/>
                <w:highlight w:val="none"/>
                <w:lang w:eastAsia="zh-CN"/>
              </w:rPr>
              <w:t>村</w:t>
            </w:r>
            <w:r>
              <w:rPr>
                <w:rFonts w:hint="eastAsia" w:ascii="方正仿宋_GBK" w:hAnsi="方正仿宋_GBK" w:eastAsia="方正仿宋_GBK" w:cs="方正仿宋_GBK"/>
                <w:color w:val="000000"/>
                <w:kern w:val="0"/>
                <w:sz w:val="21"/>
                <w:szCs w:val="21"/>
                <w:highlight w:val="none"/>
              </w:rPr>
              <w:t>（</w:t>
            </w:r>
            <w:r>
              <w:rPr>
                <w:rFonts w:hint="eastAsia" w:ascii="方正仿宋_GBK" w:hAnsi="方正仿宋_GBK" w:eastAsia="方正仿宋_GBK" w:cs="方正仿宋_GBK"/>
                <w:color w:val="000000"/>
                <w:kern w:val="0"/>
                <w:sz w:val="21"/>
                <w:szCs w:val="21"/>
                <w:highlight w:val="none"/>
                <w:lang w:eastAsia="zh-CN"/>
              </w:rPr>
              <w:t>居</w:t>
            </w:r>
            <w:r>
              <w:rPr>
                <w:rFonts w:hint="eastAsia" w:ascii="方正仿宋_GBK" w:hAnsi="方正仿宋_GBK" w:eastAsia="方正仿宋_GBK" w:cs="方正仿宋_GBK"/>
                <w:color w:val="000000"/>
                <w:kern w:val="0"/>
                <w:sz w:val="21"/>
                <w:szCs w:val="21"/>
                <w:highlight w:val="none"/>
              </w:rPr>
              <w:t>）完成</w:t>
            </w:r>
            <w:r>
              <w:rPr>
                <w:rFonts w:hint="eastAsia" w:ascii="方正仿宋_GBK" w:hAnsi="方正仿宋_GBK" w:eastAsia="方正仿宋_GBK" w:cs="方正仿宋_GBK"/>
                <w:color w:val="000000"/>
                <w:kern w:val="0"/>
                <w:sz w:val="21"/>
                <w:szCs w:val="21"/>
                <w:highlight w:val="none"/>
                <w:lang w:val="en-US" w:eastAsia="zh-CN"/>
              </w:rPr>
              <w:t>2</w:t>
            </w:r>
            <w:r>
              <w:rPr>
                <w:rFonts w:hint="eastAsia" w:ascii="方正仿宋_GBK" w:hAnsi="方正仿宋_GBK" w:eastAsia="方正仿宋_GBK" w:cs="方正仿宋_GBK"/>
                <w:color w:val="000000"/>
                <w:kern w:val="0"/>
                <w:sz w:val="21"/>
                <w:szCs w:val="21"/>
                <w:highlight w:val="none"/>
              </w:rPr>
              <w:t>户</w:t>
            </w:r>
            <w:r>
              <w:rPr>
                <w:rFonts w:hint="eastAsia" w:ascii="方正仿宋_GBK" w:hAnsi="方正仿宋_GBK" w:eastAsia="方正仿宋_GBK" w:cs="方正仿宋_GBK"/>
                <w:color w:val="000000"/>
                <w:kern w:val="0"/>
                <w:sz w:val="21"/>
                <w:szCs w:val="21"/>
                <w:highlight w:val="none"/>
                <w:lang w:eastAsia="zh-CN"/>
              </w:rPr>
              <w:t>，</w:t>
            </w:r>
            <w:r>
              <w:rPr>
                <w:rFonts w:hint="eastAsia" w:ascii="方正仿宋_GBK" w:hAnsi="方正仿宋_GBK" w:eastAsia="方正仿宋_GBK" w:cs="方正仿宋_GBK"/>
                <w:kern w:val="2"/>
                <w:sz w:val="21"/>
                <w:szCs w:val="21"/>
                <w:highlight w:val="none"/>
              </w:rPr>
              <w:t>油菜扩种项目</w:t>
            </w:r>
            <w:r>
              <w:rPr>
                <w:rFonts w:hint="eastAsia" w:ascii="方正仿宋_GBK" w:hAnsi="方正仿宋_GBK" w:eastAsia="方正仿宋_GBK" w:cs="方正仿宋_GBK"/>
                <w:kern w:val="2"/>
                <w:sz w:val="21"/>
                <w:szCs w:val="21"/>
                <w:highlight w:val="none"/>
                <w:lang w:val="en-US" w:eastAsia="zh-CN"/>
              </w:rPr>
              <w:t>民强村完成5户。</w:t>
            </w:r>
          </w:p>
        </w:tc>
      </w:tr>
    </w:tbl>
    <w:p>
      <w:pPr>
        <w:pStyle w:val="2"/>
        <w:ind w:firstLine="0"/>
        <w:rPr>
          <w:rFonts w:hint="eastAsia"/>
          <w:highlight w:val="none"/>
        </w:rPr>
        <w:sectPr>
          <w:headerReference r:id="rId3" w:type="default"/>
          <w:footerReference r:id="rId4" w:type="default"/>
          <w:pgSz w:w="11906" w:h="16838"/>
          <w:pgMar w:top="2098" w:right="1474" w:bottom="1984" w:left="1587" w:header="850" w:footer="1304" w:gutter="0"/>
          <w:pgNumType w:fmt="decimal"/>
          <w:cols w:space="0" w:num="1"/>
          <w:rtlGutter w:val="0"/>
          <w:docGrid w:type="lines" w:linePitch="433" w:charSpace="0"/>
        </w:sectPr>
      </w:pPr>
      <w:r>
        <w:rPr>
          <w:rFonts w:hint="eastAsia" w:ascii="方正黑体_GBK" w:hAnsi="方正黑体_GBK" w:cs="方正黑体_GBK"/>
          <w:kern w:val="2"/>
          <w:sz w:val="21"/>
          <w:szCs w:val="21"/>
          <w:highlight w:val="none"/>
        </w:rPr>
        <w:t>注</w:t>
      </w:r>
      <w:r>
        <w:rPr>
          <w:rFonts w:hint="eastAsia" w:ascii="方正仿宋_GBK" w:hAnsi="方正仿宋_GBK" w:eastAsia="方正仿宋_GBK" w:cs="方正仿宋_GBK"/>
          <w:kern w:val="2"/>
          <w:sz w:val="21"/>
          <w:szCs w:val="21"/>
          <w:highlight w:val="none"/>
        </w:rPr>
        <w:t>：2024年产油大县奖励资金项目和油菜扩种项目要分别按照表中要求做资料，种子采购合同、发票等要分别签订、开具。</w:t>
      </w:r>
    </w:p>
    <w:p>
      <w:pPr>
        <w:widowControl w:val="0"/>
        <w:spacing w:line="500" w:lineRule="exact"/>
        <w:rPr>
          <w:rFonts w:ascii="方正仿宋_GBK" w:hAnsi="方正仿宋_GBK" w:eastAsia="方正仿宋_GBK" w:cs="方正仿宋_GBK"/>
          <w:sz w:val="20"/>
          <w:szCs w:val="20"/>
          <w:highlight w:val="none"/>
        </w:rPr>
      </w:pPr>
      <w:r>
        <w:rPr>
          <w:rFonts w:hint="eastAsia" w:ascii="方正黑体_GBK" w:hAnsi="方正黑体_GBK" w:eastAsia="方正黑体_GBK" w:cs="方正黑体_GBK"/>
          <w:sz w:val="32"/>
          <w:szCs w:val="32"/>
          <w:highlight w:val="none"/>
        </w:rPr>
        <w:t>附件</w:t>
      </w:r>
      <w:r>
        <w:rPr>
          <w:rFonts w:hint="eastAsia" w:ascii="方正黑体_GBK" w:hAnsi="方正黑体_GBK" w:eastAsia="方正黑体_GBK" w:cs="方正黑体_GBK"/>
          <w:sz w:val="32"/>
          <w:szCs w:val="32"/>
          <w:highlight w:val="none"/>
          <w:lang w:val="en-US" w:eastAsia="zh-CN"/>
        </w:rPr>
        <w:t>2</w:t>
      </w:r>
    </w:p>
    <w:tbl>
      <w:tblPr>
        <w:tblStyle w:val="8"/>
        <w:tblW w:w="133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4"/>
        <w:gridCol w:w="2175"/>
        <w:gridCol w:w="3270"/>
        <w:gridCol w:w="2565"/>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13334" w:type="dxa"/>
            <w:gridSpan w:val="5"/>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_GBK" w:hAnsi="方正小标宋_GBK" w:eastAsia="方正小标宋_GBK" w:cs="方正小标宋_GBK"/>
                <w:i w:val="0"/>
                <w:iCs w:val="0"/>
                <w:color w:val="000000"/>
                <w:sz w:val="36"/>
                <w:szCs w:val="36"/>
                <w:highlight w:val="none"/>
                <w:u w:val="none"/>
              </w:rPr>
            </w:pPr>
            <w:r>
              <w:rPr>
                <w:rFonts w:hint="eastAsia" w:ascii="方正小标宋_GBK" w:hAnsi="方正小标宋_GBK" w:eastAsia="方正小标宋_GBK" w:cs="方正小标宋_GBK"/>
                <w:i w:val="0"/>
                <w:iCs w:val="0"/>
                <w:color w:val="000000"/>
                <w:kern w:val="0"/>
                <w:sz w:val="36"/>
                <w:szCs w:val="36"/>
                <w:highlight w:val="none"/>
                <w:u w:val="none"/>
                <w:lang w:val="en-US" w:eastAsia="zh-CN" w:bidi="ar"/>
              </w:rPr>
              <w:t>万州区2024年产油大县奖励资金项目油菜种子发放村（居）汇总表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3944"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镇乡（街道）（盖章）：</w:t>
            </w:r>
          </w:p>
        </w:tc>
        <w:tc>
          <w:tcPr>
            <w:tcW w:w="2175"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000000"/>
                <w:sz w:val="22"/>
                <w:szCs w:val="22"/>
                <w:highlight w:val="none"/>
                <w:u w:val="none"/>
              </w:rPr>
            </w:pPr>
          </w:p>
        </w:tc>
        <w:tc>
          <w:tcPr>
            <w:tcW w:w="327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000000"/>
                <w:sz w:val="22"/>
                <w:szCs w:val="22"/>
                <w:highlight w:val="none"/>
                <w:u w:val="none"/>
              </w:rPr>
            </w:pPr>
          </w:p>
        </w:tc>
        <w:tc>
          <w:tcPr>
            <w:tcW w:w="3945" w:type="dxa"/>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6" w:hRule="atLeast"/>
        </w:trPr>
        <w:tc>
          <w:tcPr>
            <w:tcW w:w="3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实施主体</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（村集体经济组织或新型经营主体）</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实施村居</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领种数量（包）</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播种面积（亩）</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合计</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944"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镇乡（街道）负责人：</w:t>
            </w:r>
          </w:p>
        </w:tc>
        <w:tc>
          <w:tcPr>
            <w:tcW w:w="2175"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000000"/>
                <w:sz w:val="22"/>
                <w:szCs w:val="22"/>
                <w:highlight w:val="none"/>
                <w:u w:val="none"/>
              </w:rPr>
            </w:pPr>
          </w:p>
        </w:tc>
        <w:tc>
          <w:tcPr>
            <w:tcW w:w="7215" w:type="dxa"/>
            <w:gridSpan w:val="3"/>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经办人：                            联系电话：</w:t>
            </w:r>
          </w:p>
        </w:tc>
      </w:tr>
    </w:tbl>
    <w:p>
      <w:pPr>
        <w:rPr>
          <w:highlight w:val="none"/>
        </w:rPr>
        <w:sectPr>
          <w:pgSz w:w="16838" w:h="11906" w:orient="landscape"/>
          <w:pgMar w:top="1587" w:right="1701" w:bottom="1474" w:left="1701" w:header="850" w:footer="992" w:gutter="0"/>
          <w:pgNumType w:fmt="decimal"/>
          <w:cols w:space="0" w:num="1"/>
          <w:rtlGutter w:val="0"/>
          <w:docGrid w:type="lines" w:linePitch="433" w:charSpace="0"/>
        </w:sectPr>
      </w:pPr>
    </w:p>
    <w:tbl>
      <w:tblPr>
        <w:tblStyle w:val="8"/>
        <w:tblpPr w:leftFromText="180" w:rightFromText="180" w:vertAnchor="text" w:horzAnchor="page" w:tblpX="1712" w:tblpY="-360"/>
        <w:tblOverlap w:val="never"/>
        <w:tblW w:w="136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0"/>
        <w:gridCol w:w="2113"/>
        <w:gridCol w:w="1062"/>
        <w:gridCol w:w="1188"/>
        <w:gridCol w:w="2287"/>
        <w:gridCol w:w="2549"/>
        <w:gridCol w:w="1045"/>
        <w:gridCol w:w="1406"/>
        <w:gridCol w:w="13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3642" w:type="dxa"/>
            <w:gridSpan w:val="9"/>
            <w:tcBorders>
              <w:top w:val="nil"/>
              <w:left w:val="nil"/>
              <w:bottom w:val="nil"/>
              <w:right w:val="nil"/>
            </w:tcBorders>
            <w:shd w:val="clear" w:color="auto" w:fill="auto"/>
            <w:noWrap/>
            <w:vAlign w:val="center"/>
          </w:tcPr>
          <w:p>
            <w:pPr>
              <w:keepNext w:val="0"/>
              <w:keepLines w:val="0"/>
              <w:widowControl w:val="0"/>
              <w:suppressLineNumbers w:val="0"/>
              <w:spacing w:before="0" w:beforeAutospacing="0" w:after="0" w:afterAutospacing="0" w:line="500" w:lineRule="exact"/>
              <w:ind w:left="0" w:right="0"/>
              <w:rPr>
                <w:rFonts w:hint="eastAsia" w:ascii="方正仿宋_GBK" w:hAnsi="方正仿宋_GBK" w:eastAsia="方正黑体_GBK" w:cs="方正仿宋_GBK"/>
                <w:sz w:val="20"/>
                <w:szCs w:val="20"/>
                <w:highlight w:val="none"/>
                <w:lang w:val="en-US" w:eastAsia="zh-CN"/>
              </w:rPr>
            </w:pPr>
            <w:r>
              <w:rPr>
                <w:rFonts w:hint="eastAsia" w:ascii="方正黑体_GBK" w:hAnsi="方正黑体_GBK" w:eastAsia="方正黑体_GBK" w:cs="方正黑体_GBK"/>
                <w:sz w:val="32"/>
                <w:szCs w:val="32"/>
                <w:highlight w:val="none"/>
              </w:rPr>
              <w:t>附件</w:t>
            </w:r>
            <w:r>
              <w:rPr>
                <w:rFonts w:hint="eastAsia" w:ascii="方正黑体_GBK" w:hAnsi="方正黑体_GBK" w:eastAsia="方正黑体_GBK" w:cs="方正黑体_GBK"/>
                <w:sz w:val="32"/>
                <w:szCs w:val="32"/>
                <w:highlight w:val="none"/>
                <w:lang w:val="en-US" w:eastAsia="zh-CN"/>
              </w:rPr>
              <w:t>3</w:t>
            </w:r>
          </w:p>
          <w:p>
            <w:pPr>
              <w:keepNext w:val="0"/>
              <w:keepLines w:val="0"/>
              <w:widowControl/>
              <w:suppressLineNumbers w:val="0"/>
              <w:spacing w:before="0" w:beforeAutospacing="0" w:after="0" w:afterAutospacing="0"/>
              <w:ind w:left="0" w:right="0"/>
              <w:jc w:val="center"/>
              <w:textAlignment w:val="center"/>
              <w:rPr>
                <w:rFonts w:hint="default" w:ascii="方正小标宋_GBK" w:hAnsi="方正小标宋_GBK" w:eastAsia="方正小标宋_GBK" w:cs="方正小标宋_GBK"/>
                <w:i w:val="0"/>
                <w:iCs w:val="0"/>
                <w:color w:val="000000"/>
                <w:sz w:val="36"/>
                <w:szCs w:val="36"/>
                <w:highlight w:val="none"/>
                <w:u w:val="none"/>
              </w:rPr>
            </w:pPr>
            <w:r>
              <w:rPr>
                <w:rFonts w:hint="eastAsia" w:ascii="方正小标宋_GBK" w:hAnsi="方正小标宋_GBK" w:eastAsia="方正小标宋_GBK" w:cs="方正小标宋_GBK"/>
                <w:i w:val="0"/>
                <w:iCs w:val="0"/>
                <w:color w:val="000000"/>
                <w:kern w:val="0"/>
                <w:sz w:val="36"/>
                <w:szCs w:val="36"/>
                <w:highlight w:val="none"/>
                <w:u w:val="none"/>
                <w:lang w:val="en-US" w:eastAsia="zh-CN" w:bidi="ar"/>
              </w:rPr>
              <w:t xml:space="preserve"> 万州区2024年产油大县奖励资金项目油菜种子发放花名册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763"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村（居）（盖章）：</w:t>
            </w:r>
          </w:p>
        </w:tc>
        <w:tc>
          <w:tcPr>
            <w:tcW w:w="10879" w:type="dxa"/>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firstLine="2880" w:firstLineChars="120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                          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组别</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农户姓名</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或新型经营主体名称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领种数量（包）</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播种面积（亩）</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农户（或主体）电话</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农户身份证号</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或主体统一社会信用代码</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是否为</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脱贫户</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农户签字</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方正仿宋_GBK" w:hAnsi="方正仿宋_GBK" w:eastAsia="方正仿宋_GBK" w:cs="方正仿宋_GBK"/>
                <w:i w:val="0"/>
                <w:iCs w:val="0"/>
                <w:color w:val="000000"/>
                <w:sz w:val="24"/>
                <w:szCs w:val="24"/>
                <w:highlight w:val="none"/>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方正仿宋_GBK" w:hAnsi="方正仿宋_GBK" w:eastAsia="方正仿宋_GBK" w:cs="方正仿宋_GBK"/>
                <w:i w:val="0"/>
                <w:iCs w:val="0"/>
                <w:color w:val="000000"/>
                <w:sz w:val="24"/>
                <w:szCs w:val="24"/>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方正仿宋_GBK" w:hAnsi="方正仿宋_GBK" w:eastAsia="方正仿宋_GBK" w:cs="方正仿宋_GBK"/>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合计</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862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2763"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村（居）负责人：</w:t>
            </w:r>
          </w:p>
        </w:tc>
        <w:tc>
          <w:tcPr>
            <w:tcW w:w="10879" w:type="dxa"/>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                            经办人：                       联系电话：</w:t>
            </w:r>
          </w:p>
        </w:tc>
      </w:tr>
    </w:tbl>
    <w:tbl>
      <w:tblPr>
        <w:tblStyle w:val="8"/>
        <w:tblW w:w="134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52"/>
        <w:gridCol w:w="2143"/>
        <w:gridCol w:w="2528"/>
        <w:gridCol w:w="2713"/>
        <w:gridCol w:w="150"/>
        <w:gridCol w:w="1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13480" w:type="dxa"/>
            <w:gridSpan w:val="6"/>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rPr>
              <w:t>附件</w:t>
            </w:r>
            <w:r>
              <w:rPr>
                <w:rFonts w:hint="eastAsia" w:ascii="方正黑体_GBK" w:hAnsi="方正黑体_GBK" w:eastAsia="方正黑体_GBK" w:cs="方正黑体_GBK"/>
                <w:sz w:val="32"/>
                <w:szCs w:val="32"/>
                <w:highlight w:val="none"/>
                <w:lang w:val="en-US" w:eastAsia="zh-CN"/>
              </w:rPr>
              <w:t>4</w:t>
            </w:r>
          </w:p>
          <w:p>
            <w:pPr>
              <w:keepNext w:val="0"/>
              <w:keepLines w:val="0"/>
              <w:widowControl/>
              <w:suppressLineNumbers w:val="0"/>
              <w:spacing w:before="0" w:beforeAutospacing="0" w:after="0" w:afterAutospacing="0"/>
              <w:ind w:left="0" w:right="0"/>
              <w:jc w:val="center"/>
              <w:textAlignment w:val="center"/>
              <w:rPr>
                <w:rFonts w:hint="default" w:ascii="方正小标宋_GBK" w:hAnsi="方正小标宋_GBK" w:eastAsia="方正小标宋_GBK" w:cs="方正小标宋_GBK"/>
                <w:i w:val="0"/>
                <w:iCs w:val="0"/>
                <w:color w:val="000000"/>
                <w:sz w:val="36"/>
                <w:szCs w:val="36"/>
                <w:highlight w:val="none"/>
                <w:u w:val="none"/>
              </w:rPr>
            </w:pPr>
            <w:r>
              <w:rPr>
                <w:rFonts w:hint="eastAsia" w:ascii="方正小标宋_GBK" w:hAnsi="方正小标宋_GBK" w:eastAsia="方正小标宋_GBK" w:cs="方正小标宋_GBK"/>
                <w:i w:val="0"/>
                <w:iCs w:val="0"/>
                <w:color w:val="000000"/>
                <w:kern w:val="0"/>
                <w:sz w:val="36"/>
                <w:szCs w:val="36"/>
                <w:highlight w:val="none"/>
                <w:u w:val="none"/>
                <w:lang w:val="en-US" w:eastAsia="zh-CN" w:bidi="ar"/>
              </w:rPr>
              <w:t>万州区2024年扩种油菜项目油菜种子发放村（居）汇总表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395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镇乡（街道）（盖章）：</w:t>
            </w:r>
          </w:p>
        </w:tc>
        <w:tc>
          <w:tcPr>
            <w:tcW w:w="214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000000"/>
                <w:sz w:val="22"/>
                <w:szCs w:val="22"/>
                <w:highlight w:val="none"/>
                <w:u w:val="none"/>
              </w:rPr>
            </w:pPr>
          </w:p>
        </w:tc>
        <w:tc>
          <w:tcPr>
            <w:tcW w:w="2528"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000000"/>
                <w:sz w:val="22"/>
                <w:szCs w:val="22"/>
                <w:highlight w:val="none"/>
                <w:u w:val="none"/>
              </w:rPr>
            </w:pPr>
          </w:p>
        </w:tc>
        <w:tc>
          <w:tcPr>
            <w:tcW w:w="4857" w:type="dxa"/>
            <w:gridSpan w:val="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exact"/>
        </w:trPr>
        <w:tc>
          <w:tcPr>
            <w:tcW w:w="3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实施主体</w:t>
            </w:r>
            <w:r>
              <w:rPr>
                <w:rFonts w:hint="eastAsia" w:ascii="方正仿宋_GBK" w:hAnsi="方正仿宋_GBK" w:eastAsia="方正仿宋_GBK" w:cs="方正仿宋_GBK"/>
                <w:i w:val="0"/>
                <w:iCs w:val="0"/>
                <w:color w:val="000000"/>
                <w:kern w:val="0"/>
                <w:sz w:val="22"/>
                <w:szCs w:val="22"/>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2"/>
                <w:szCs w:val="22"/>
                <w:highlight w:val="none"/>
                <w:u w:val="none"/>
                <w:lang w:val="en-US" w:eastAsia="zh-CN" w:bidi="ar"/>
              </w:rPr>
              <w:t>（村集体经济组织或新型经营主体）</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实施村居</w:t>
            </w:r>
          </w:p>
        </w:tc>
        <w:tc>
          <w:tcPr>
            <w:tcW w:w="2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领种数量（包）</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播种面积（亩）</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exact"/>
        </w:trPr>
        <w:tc>
          <w:tcPr>
            <w:tcW w:w="3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exact"/>
        </w:trPr>
        <w:tc>
          <w:tcPr>
            <w:tcW w:w="3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exact"/>
        </w:trPr>
        <w:tc>
          <w:tcPr>
            <w:tcW w:w="3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exact"/>
        </w:trPr>
        <w:tc>
          <w:tcPr>
            <w:tcW w:w="3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exact"/>
        </w:trPr>
        <w:tc>
          <w:tcPr>
            <w:tcW w:w="3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exact"/>
        </w:trPr>
        <w:tc>
          <w:tcPr>
            <w:tcW w:w="3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合计</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144" w:type="dxa"/>
          <w:trHeight w:val="773" w:hRule="atLeast"/>
        </w:trPr>
        <w:tc>
          <w:tcPr>
            <w:tcW w:w="11336" w:type="dxa"/>
            <w:gridSpan w:val="4"/>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方正仿宋_GBK" w:hAnsi="方正仿宋_GBK" w:eastAsia="方正仿宋_GBK" w:cs="方正仿宋_GBK"/>
                <w:i w:val="0"/>
                <w:iCs w:val="0"/>
                <w:color w:val="000000"/>
                <w:sz w:val="22"/>
                <w:szCs w:val="22"/>
                <w:highlight w:val="none"/>
                <w:u w:val="none"/>
                <w:lang w:val="en-US"/>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 xml:space="preserve">镇乡（街道）负责人：                                     经办人：                            联系电话：                                                   </w:t>
            </w:r>
          </w:p>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 xml:space="preserve">                      </w:t>
            </w:r>
          </w:p>
        </w:tc>
      </w:tr>
    </w:tbl>
    <w:p>
      <w:pPr>
        <w:pStyle w:val="2"/>
        <w:ind w:left="0" w:leftChars="0" w:firstLine="0" w:firstLineChars="0"/>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附件5</w:t>
      </w:r>
    </w:p>
    <w:tbl>
      <w:tblPr>
        <w:tblStyle w:val="8"/>
        <w:tblW w:w="235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8"/>
        <w:gridCol w:w="2015"/>
        <w:gridCol w:w="1209"/>
        <w:gridCol w:w="2076"/>
        <w:gridCol w:w="1124"/>
        <w:gridCol w:w="2967"/>
        <w:gridCol w:w="1366"/>
        <w:gridCol w:w="1267"/>
        <w:gridCol w:w="900"/>
        <w:gridCol w:w="9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35" w:type="dxa"/>
          <w:trHeight w:val="720" w:hRule="atLeast"/>
        </w:trPr>
        <w:tc>
          <w:tcPr>
            <w:tcW w:w="13942" w:type="dxa"/>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方正小标宋_GBK" w:hAnsi="方正小标宋_GBK" w:eastAsia="方正小标宋_GBK" w:cs="方正小标宋_GBK"/>
                <w:i w:val="0"/>
                <w:iCs w:val="0"/>
                <w:color w:val="000000"/>
                <w:sz w:val="36"/>
                <w:szCs w:val="36"/>
                <w:highlight w:val="none"/>
                <w:u w:val="none"/>
              </w:rPr>
            </w:pPr>
            <w:r>
              <w:rPr>
                <w:rFonts w:hint="eastAsia" w:ascii="方正小标宋_GBK" w:hAnsi="方正小标宋_GBK" w:eastAsia="方正小标宋_GBK" w:cs="方正小标宋_GBK"/>
                <w:i w:val="0"/>
                <w:iCs w:val="0"/>
                <w:color w:val="000000"/>
                <w:kern w:val="0"/>
                <w:sz w:val="36"/>
                <w:szCs w:val="36"/>
                <w:highlight w:val="none"/>
                <w:u w:val="none"/>
                <w:lang w:val="en-US" w:eastAsia="zh-CN" w:bidi="ar"/>
              </w:rPr>
              <w:t>万州区2024年扩种油菜项目油菜种子发放花名册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033"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村（居）（盖章）：         </w:t>
            </w:r>
          </w:p>
        </w:tc>
        <w:tc>
          <w:tcPr>
            <w:tcW w:w="20544" w:type="dxa"/>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firstLine="720" w:firstLineChars="300"/>
              <w:jc w:val="both"/>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                                               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35" w:type="dxa"/>
          <w:trHeight w:val="70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组别</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农户姓名</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或新型经营主体名称</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领种数量（包）</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播种面积（亩）</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农户（或主体）电话</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229" w:rightChars="-109"/>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sz w:val="24"/>
                <w:szCs w:val="24"/>
                <w:highlight w:val="none"/>
                <w:u w:val="none"/>
              </w:rPr>
              <w:t>农户身份证号</w:t>
            </w:r>
          </w:p>
          <w:p>
            <w:pPr>
              <w:keepNext w:val="0"/>
              <w:keepLines w:val="0"/>
              <w:widowControl/>
              <w:suppressLineNumbers w:val="0"/>
              <w:spacing w:before="0" w:beforeAutospacing="0" w:after="0" w:afterAutospacing="0"/>
              <w:ind w:left="0" w:right="-229" w:rightChars="-109"/>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sz w:val="24"/>
                <w:szCs w:val="24"/>
                <w:highlight w:val="none"/>
                <w:u w:val="none"/>
              </w:rPr>
              <w:t>或主体统一社会信用代码</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是否为</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脱贫户</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农户签字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35" w:type="dxa"/>
          <w:trHeight w:val="58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35" w:type="dxa"/>
          <w:trHeight w:val="58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jc w:val="center"/>
              <w:rPr>
                <w:rFonts w:hint="eastAsia" w:ascii="方正黑体_GBK" w:hAnsi="方正黑体_GBK" w:eastAsia="方正黑体_GBK" w:cs="方正黑体_GBK"/>
                <w:i w:val="0"/>
                <w:iCs w:val="0"/>
                <w:color w:val="000000"/>
                <w:sz w:val="24"/>
                <w:szCs w:val="24"/>
                <w:highlight w:val="none"/>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35" w:type="dxa"/>
          <w:trHeight w:val="58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35" w:type="dxa"/>
          <w:trHeight w:val="58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35" w:type="dxa"/>
          <w:trHeight w:val="58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35" w:type="dxa"/>
          <w:trHeight w:val="58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方正仿宋_GBK" w:hAnsi="方正仿宋_GBK" w:eastAsia="方正仿宋_GBK" w:cs="方正仿宋_GBK"/>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方正仿宋_GBK" w:hAnsi="方正仿宋_GBK" w:eastAsia="方正仿宋_GBK" w:cs="方正仿宋_GBK"/>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方正仿宋_GBK" w:hAnsi="方正仿宋_GBK" w:eastAsia="方正仿宋_GBK" w:cs="方正仿宋_GBK"/>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35" w:type="dxa"/>
          <w:trHeight w:val="580" w:hRule="atLeast"/>
        </w:trPr>
        <w:tc>
          <w:tcPr>
            <w:tcW w:w="30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合计</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4"/>
                <w:szCs w:val="24"/>
                <w:highlight w:val="none"/>
                <w:u w:val="none"/>
              </w:rPr>
            </w:pPr>
          </w:p>
        </w:tc>
        <w:tc>
          <w:tcPr>
            <w:tcW w:w="762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sz w:val="24"/>
                <w:szCs w:val="24"/>
                <w:highlight w:val="none"/>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033"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村（居）负责人：</w:t>
            </w:r>
          </w:p>
        </w:tc>
        <w:tc>
          <w:tcPr>
            <w:tcW w:w="20544" w:type="dxa"/>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                          经办人：                            联系电话：</w:t>
            </w:r>
          </w:p>
        </w:tc>
      </w:tr>
    </w:tbl>
    <w:p>
      <w:pPr>
        <w:rPr>
          <w:rFonts w:hint="eastAsia"/>
          <w:highlight w:val="none"/>
          <w:lang w:val="en-US" w:eastAsia="zh-CN"/>
        </w:rPr>
      </w:pPr>
    </w:p>
    <w:tbl>
      <w:tblPr>
        <w:tblStyle w:val="8"/>
        <w:tblW w:w="1913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11"/>
        <w:gridCol w:w="1498"/>
        <w:gridCol w:w="352"/>
        <w:gridCol w:w="987"/>
        <w:gridCol w:w="1396"/>
        <w:gridCol w:w="935"/>
        <w:gridCol w:w="1132"/>
        <w:gridCol w:w="1199"/>
        <w:gridCol w:w="871"/>
        <w:gridCol w:w="5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55" w:type="dxa"/>
          <w:trHeight w:val="840" w:hRule="atLeast"/>
        </w:trPr>
        <w:tc>
          <w:tcPr>
            <w:tcW w:w="13381" w:type="dxa"/>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黑体_GBK" w:hAnsi="方正黑体_GBK" w:eastAsia="方正黑体_GBK" w:cs="方正黑体_GBK"/>
                <w:i w:val="0"/>
                <w:iCs w:val="0"/>
                <w:color w:val="000000"/>
                <w:kern w:val="0"/>
                <w:sz w:val="32"/>
                <w:szCs w:val="32"/>
                <w:highlight w:val="none"/>
                <w:u w:val="none"/>
                <w:lang w:val="en-US" w:eastAsia="zh-CN" w:bidi="ar"/>
              </w:rPr>
            </w:pPr>
            <w:r>
              <w:rPr>
                <w:rFonts w:hint="eastAsia" w:ascii="方正黑体_GBK" w:hAnsi="方正黑体_GBK" w:eastAsia="方正黑体_GBK" w:cs="方正黑体_GBK"/>
                <w:i w:val="0"/>
                <w:iCs w:val="0"/>
                <w:color w:val="000000"/>
                <w:kern w:val="0"/>
                <w:sz w:val="32"/>
                <w:szCs w:val="32"/>
                <w:highlight w:val="none"/>
                <w:u w:val="none"/>
                <w:lang w:val="en-US" w:eastAsia="zh-CN" w:bidi="ar"/>
              </w:rPr>
              <w:t>附件6</w:t>
            </w:r>
          </w:p>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方正小标宋_GBK" w:hAnsi="方正小标宋_GBK" w:eastAsia="方正小标宋_GBK" w:cs="方正小标宋_GBK"/>
                <w:i w:val="0"/>
                <w:iCs w:val="0"/>
                <w:color w:val="000000"/>
                <w:sz w:val="36"/>
                <w:szCs w:val="36"/>
                <w:highlight w:val="none"/>
                <w:u w:val="none"/>
              </w:rPr>
            </w:pPr>
            <w:r>
              <w:rPr>
                <w:rFonts w:hint="eastAsia" w:ascii="方正小标宋_GBK" w:hAnsi="方正小标宋_GBK" w:eastAsia="方正小标宋_GBK" w:cs="方正小标宋_GBK"/>
                <w:i w:val="0"/>
                <w:iCs w:val="0"/>
                <w:color w:val="000000"/>
                <w:kern w:val="0"/>
                <w:sz w:val="36"/>
                <w:szCs w:val="36"/>
                <w:highlight w:val="none"/>
                <w:u w:val="none"/>
                <w:lang w:val="en-US" w:eastAsia="zh-CN" w:bidi="ar"/>
              </w:rPr>
              <w:t>万州区2024年产油大县奖励资金项目油菜种子发放汇总公示表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9136"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镇乡（街道）（盖章）：                                      公示时间：    年   月   日——      年   月   日，共5天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9136"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镇乡（街道）负责人：                                        经办人：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55" w:type="dxa"/>
          <w:trHeight w:val="850" w:hRule="exact"/>
        </w:trPr>
        <w:tc>
          <w:tcPr>
            <w:tcW w:w="65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实施主体（村集体经济组织或新型经营主体）</w:t>
            </w:r>
          </w:p>
        </w:tc>
        <w:tc>
          <w:tcPr>
            <w:tcW w:w="13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实施村居</w:t>
            </w:r>
          </w:p>
        </w:tc>
        <w:tc>
          <w:tcPr>
            <w:tcW w:w="23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领种数量（包）</w:t>
            </w:r>
          </w:p>
        </w:tc>
        <w:tc>
          <w:tcPr>
            <w:tcW w:w="23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播种面积（亩）</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55" w:type="dxa"/>
          <w:trHeight w:val="850" w:hRule="exact"/>
        </w:trPr>
        <w:tc>
          <w:tcPr>
            <w:tcW w:w="65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13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3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3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55" w:type="dxa"/>
          <w:trHeight w:val="850" w:hRule="exact"/>
        </w:trPr>
        <w:tc>
          <w:tcPr>
            <w:tcW w:w="65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13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3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3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55" w:type="dxa"/>
          <w:trHeight w:val="850" w:hRule="exact"/>
        </w:trPr>
        <w:tc>
          <w:tcPr>
            <w:tcW w:w="65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13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3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3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55" w:type="dxa"/>
          <w:trHeight w:val="850" w:hRule="exact"/>
        </w:trPr>
        <w:tc>
          <w:tcPr>
            <w:tcW w:w="65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13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3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3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55" w:type="dxa"/>
          <w:trHeight w:val="850" w:hRule="exact"/>
        </w:trPr>
        <w:tc>
          <w:tcPr>
            <w:tcW w:w="65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合计</w:t>
            </w:r>
          </w:p>
        </w:tc>
        <w:tc>
          <w:tcPr>
            <w:tcW w:w="13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23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23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55" w:type="dxa"/>
          <w:trHeight w:val="892" w:hRule="atLeast"/>
        </w:trPr>
        <w:tc>
          <w:tcPr>
            <w:tcW w:w="13381" w:type="dxa"/>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街道纪工委监督举报电话：58541673              区农业农村委监督电话：58569700</w:t>
            </w:r>
          </w:p>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sz w:val="24"/>
                <w:szCs w:val="24"/>
                <w:highlight w:val="none"/>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55" w:type="dxa"/>
          <w:trHeight w:val="840" w:hRule="atLeast"/>
        </w:trPr>
        <w:tc>
          <w:tcPr>
            <w:tcW w:w="13381" w:type="dxa"/>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黑体_GBK" w:hAnsi="方正黑体_GBK" w:eastAsia="方正黑体_GBK" w:cs="方正黑体_GBK"/>
                <w:i w:val="0"/>
                <w:iCs w:val="0"/>
                <w:color w:val="000000"/>
                <w:kern w:val="0"/>
                <w:sz w:val="32"/>
                <w:szCs w:val="32"/>
                <w:highlight w:val="none"/>
                <w:u w:val="none"/>
                <w:lang w:val="en-US" w:eastAsia="zh-CN" w:bidi="ar"/>
              </w:rPr>
            </w:pPr>
            <w:r>
              <w:rPr>
                <w:rFonts w:hint="eastAsia" w:ascii="方正黑体_GBK" w:hAnsi="方正黑体_GBK" w:eastAsia="方正黑体_GBK" w:cs="方正黑体_GBK"/>
                <w:i w:val="0"/>
                <w:iCs w:val="0"/>
                <w:color w:val="000000"/>
                <w:kern w:val="0"/>
                <w:sz w:val="32"/>
                <w:szCs w:val="32"/>
                <w:highlight w:val="none"/>
                <w:u w:val="none"/>
                <w:lang w:val="en-US" w:eastAsia="zh-CN" w:bidi="ar"/>
              </w:rPr>
              <w:t>附件7</w:t>
            </w:r>
          </w:p>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方正小标宋_GBK" w:hAnsi="方正小标宋_GBK" w:eastAsia="方正小标宋_GBK" w:cs="方正小标宋_GBK"/>
                <w:i w:val="0"/>
                <w:iCs w:val="0"/>
                <w:color w:val="000000"/>
                <w:sz w:val="36"/>
                <w:szCs w:val="36"/>
                <w:highlight w:val="none"/>
                <w:u w:val="none"/>
              </w:rPr>
            </w:pPr>
            <w:r>
              <w:rPr>
                <w:rFonts w:hint="eastAsia" w:ascii="方正小标宋_GBK" w:hAnsi="方正小标宋_GBK" w:eastAsia="方正小标宋_GBK" w:cs="方正小标宋_GBK"/>
                <w:i w:val="0"/>
                <w:iCs w:val="0"/>
                <w:color w:val="000000"/>
                <w:sz w:val="36"/>
                <w:szCs w:val="36"/>
                <w:highlight w:val="none"/>
                <w:u w:val="none"/>
              </w:rPr>
              <w:t>万州区2024年产油大县奖励资金项目油菜种子发放村（居）公示表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55" w:type="dxa"/>
          <w:trHeight w:val="520" w:hRule="atLeast"/>
        </w:trPr>
        <w:tc>
          <w:tcPr>
            <w:tcW w:w="13381" w:type="dxa"/>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村（居）（盖章）：                                      公示时间：    年   月   日——      年   月   日，共5天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55" w:type="dxa"/>
          <w:trHeight w:val="520" w:hRule="atLeast"/>
        </w:trPr>
        <w:tc>
          <w:tcPr>
            <w:tcW w:w="13381" w:type="dxa"/>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村（居）负责人：                                        经办人：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55" w:type="dxa"/>
          <w:trHeight w:val="850" w:hRule="exact"/>
        </w:trPr>
        <w:tc>
          <w:tcPr>
            <w:tcW w:w="5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实施主体（村集体经济组织或新型经营主体）</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实施村居</w:t>
            </w:r>
          </w:p>
        </w:tc>
        <w:tc>
          <w:tcPr>
            <w:tcW w:w="23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领种数量（包）</w:t>
            </w:r>
          </w:p>
        </w:tc>
        <w:tc>
          <w:tcPr>
            <w:tcW w:w="20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播种面积（亩）</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55" w:type="dxa"/>
          <w:trHeight w:val="850" w:hRule="exact"/>
        </w:trPr>
        <w:tc>
          <w:tcPr>
            <w:tcW w:w="5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3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0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kern w:val="2"/>
                <w:sz w:val="22"/>
                <w:szCs w:val="22"/>
                <w:highlight w:val="none"/>
                <w:u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发放花名册见附表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55" w:type="dxa"/>
          <w:trHeight w:val="850" w:hRule="exact"/>
        </w:trPr>
        <w:tc>
          <w:tcPr>
            <w:tcW w:w="5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3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0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55" w:type="dxa"/>
          <w:trHeight w:val="850" w:hRule="exact"/>
        </w:trPr>
        <w:tc>
          <w:tcPr>
            <w:tcW w:w="5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3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0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55" w:type="dxa"/>
          <w:trHeight w:val="850" w:hRule="exact"/>
        </w:trPr>
        <w:tc>
          <w:tcPr>
            <w:tcW w:w="5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3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0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55" w:type="dxa"/>
          <w:trHeight w:val="850" w:hRule="exact"/>
        </w:trPr>
        <w:tc>
          <w:tcPr>
            <w:tcW w:w="5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合计</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23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20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55" w:type="dxa"/>
          <w:trHeight w:val="892" w:hRule="atLeast"/>
        </w:trPr>
        <w:tc>
          <w:tcPr>
            <w:tcW w:w="13381" w:type="dxa"/>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街道纪工委监督举报电话：58541673              区农业农村委监督电话：58569700</w:t>
            </w:r>
          </w:p>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color w:val="000000"/>
                <w:sz w:val="24"/>
                <w:szCs w:val="24"/>
                <w:highlight w:val="none"/>
                <w:u w:val="none"/>
                <w:lang w:val="en-US" w:eastAsia="zh-CN"/>
              </w:rPr>
              <w:t xml:space="preserve">      </w:t>
            </w:r>
          </w:p>
          <w:tbl>
            <w:tblPr>
              <w:tblStyle w:val="8"/>
              <w:tblW w:w="1913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11"/>
              <w:gridCol w:w="517"/>
              <w:gridCol w:w="967"/>
              <w:gridCol w:w="833"/>
              <w:gridCol w:w="1234"/>
              <w:gridCol w:w="783"/>
              <w:gridCol w:w="950"/>
              <w:gridCol w:w="1467"/>
              <w:gridCol w:w="966"/>
              <w:gridCol w:w="284"/>
              <w:gridCol w:w="61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24" w:type="dxa"/>
                <w:trHeight w:val="840" w:hRule="atLeast"/>
              </w:trPr>
              <w:tc>
                <w:tcPr>
                  <w:tcW w:w="13012"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方正黑体_GBK" w:hAnsi="方正黑体_GBK" w:eastAsia="方正黑体_GBK" w:cs="方正黑体_GBK"/>
                      <w:i w:val="0"/>
                      <w:iCs w:val="0"/>
                      <w:color w:val="000000"/>
                      <w:kern w:val="0"/>
                      <w:sz w:val="32"/>
                      <w:szCs w:val="32"/>
                      <w:highlight w:val="none"/>
                      <w:u w:val="none"/>
                      <w:lang w:val="en-US" w:eastAsia="zh-CN" w:bidi="ar"/>
                    </w:rPr>
                  </w:pPr>
                  <w:r>
                    <w:rPr>
                      <w:rFonts w:hint="eastAsia" w:ascii="方正黑体_GBK" w:hAnsi="方正黑体_GBK" w:eastAsia="方正黑体_GBK" w:cs="方正黑体_GBK"/>
                      <w:i w:val="0"/>
                      <w:iCs w:val="0"/>
                      <w:color w:val="000000"/>
                      <w:kern w:val="0"/>
                      <w:sz w:val="32"/>
                      <w:szCs w:val="32"/>
                      <w:highlight w:val="none"/>
                      <w:u w:val="none"/>
                      <w:lang w:val="en-US" w:eastAsia="zh-CN" w:bidi="ar"/>
                    </w:rPr>
                    <w:t>附件8</w:t>
                  </w:r>
                </w:p>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方正小标宋_GBK" w:hAnsi="方正小标宋_GBK" w:eastAsia="方正小标宋_GBK" w:cs="方正小标宋_GBK"/>
                      <w:i w:val="0"/>
                      <w:iCs w:val="0"/>
                      <w:color w:val="000000"/>
                      <w:sz w:val="36"/>
                      <w:szCs w:val="36"/>
                      <w:highlight w:val="none"/>
                      <w:u w:val="none"/>
                    </w:rPr>
                  </w:pPr>
                  <w:r>
                    <w:rPr>
                      <w:rFonts w:hint="eastAsia" w:ascii="方正小标宋_GBK" w:hAnsi="方正小标宋_GBK" w:eastAsia="方正小标宋_GBK" w:cs="方正小标宋_GBK"/>
                      <w:i w:val="0"/>
                      <w:iCs w:val="0"/>
                      <w:color w:val="000000"/>
                      <w:kern w:val="0"/>
                      <w:sz w:val="36"/>
                      <w:szCs w:val="36"/>
                      <w:highlight w:val="none"/>
                      <w:u w:val="none"/>
                      <w:lang w:val="en-US" w:eastAsia="zh-CN" w:bidi="ar"/>
                    </w:rPr>
                    <w:t>万州区2024年扩种油菜项目油菜种子发放汇总公示表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9136"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镇乡（街道）（盖章）：                                      公示时间：    年   月   日——      年   月   日，共5天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9136"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镇乡（街道）负责人：                                        经办人：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124" w:type="dxa"/>
                <w:trHeight w:val="850" w:hRule="exact"/>
              </w:trPr>
              <w:tc>
                <w:tcPr>
                  <w:tcW w:w="55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实施主体（村集体经济组织或新型经营主体）</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实施村居</w:t>
                  </w:r>
                </w:p>
              </w:tc>
              <w:tc>
                <w:tcPr>
                  <w:tcW w:w="20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领种数量（包）</w:t>
                  </w:r>
                </w:p>
              </w:tc>
              <w:tc>
                <w:tcPr>
                  <w:tcW w:w="2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播种面积（亩）</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124" w:type="dxa"/>
                <w:trHeight w:val="850" w:hRule="exact"/>
              </w:trPr>
              <w:tc>
                <w:tcPr>
                  <w:tcW w:w="55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0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124" w:type="dxa"/>
                <w:trHeight w:val="850" w:hRule="exact"/>
              </w:trPr>
              <w:tc>
                <w:tcPr>
                  <w:tcW w:w="55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0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124" w:type="dxa"/>
                <w:trHeight w:val="850" w:hRule="exact"/>
              </w:trPr>
              <w:tc>
                <w:tcPr>
                  <w:tcW w:w="55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0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124" w:type="dxa"/>
                <w:trHeight w:val="850" w:hRule="exact"/>
              </w:trPr>
              <w:tc>
                <w:tcPr>
                  <w:tcW w:w="55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0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124" w:type="dxa"/>
                <w:trHeight w:val="850" w:hRule="exact"/>
              </w:trPr>
              <w:tc>
                <w:tcPr>
                  <w:tcW w:w="55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合计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20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2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124" w:type="dxa"/>
                <w:trHeight w:val="892" w:hRule="atLeast"/>
              </w:trPr>
              <w:tc>
                <w:tcPr>
                  <w:tcW w:w="13012"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街道纪工委监督举报电话：58541673              区农业农村委监督电话：58569700</w:t>
                  </w:r>
                </w:p>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sz w:val="24"/>
                      <w:szCs w:val="24"/>
                      <w:highlight w:val="none"/>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124" w:type="dxa"/>
                <w:trHeight w:val="840" w:hRule="atLeast"/>
              </w:trPr>
              <w:tc>
                <w:tcPr>
                  <w:tcW w:w="13012"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方正黑体_GBK" w:hAnsi="方正黑体_GBK" w:eastAsia="方正黑体_GBK" w:cs="方正黑体_GBK"/>
                      <w:i w:val="0"/>
                      <w:iCs w:val="0"/>
                      <w:color w:val="000000"/>
                      <w:kern w:val="0"/>
                      <w:sz w:val="32"/>
                      <w:szCs w:val="32"/>
                      <w:highlight w:val="none"/>
                      <w:u w:val="none"/>
                      <w:lang w:val="en-US" w:eastAsia="zh-CN" w:bidi="ar"/>
                    </w:rPr>
                  </w:pPr>
                  <w:r>
                    <w:rPr>
                      <w:rFonts w:hint="eastAsia" w:ascii="方正黑体_GBK" w:hAnsi="方正黑体_GBK" w:eastAsia="方正黑体_GBK" w:cs="方正黑体_GBK"/>
                      <w:i w:val="0"/>
                      <w:iCs w:val="0"/>
                      <w:color w:val="000000"/>
                      <w:kern w:val="0"/>
                      <w:sz w:val="32"/>
                      <w:szCs w:val="32"/>
                      <w:highlight w:val="none"/>
                      <w:u w:val="none"/>
                      <w:lang w:val="en-US" w:eastAsia="zh-CN" w:bidi="ar"/>
                    </w:rPr>
                    <w:t>附件9</w:t>
                  </w:r>
                </w:p>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方正小标宋_GBK" w:hAnsi="方正小标宋_GBK" w:eastAsia="方正小标宋_GBK" w:cs="方正小标宋_GBK"/>
                      <w:i w:val="0"/>
                      <w:iCs w:val="0"/>
                      <w:color w:val="000000"/>
                      <w:sz w:val="36"/>
                      <w:szCs w:val="36"/>
                      <w:highlight w:val="none"/>
                      <w:u w:val="none"/>
                    </w:rPr>
                  </w:pPr>
                  <w:r>
                    <w:rPr>
                      <w:rFonts w:hint="eastAsia" w:ascii="方正小标宋_GBK" w:hAnsi="方正小标宋_GBK" w:eastAsia="方正小标宋_GBK" w:cs="方正小标宋_GBK"/>
                      <w:i w:val="0"/>
                      <w:iCs w:val="0"/>
                      <w:color w:val="000000"/>
                      <w:sz w:val="36"/>
                      <w:szCs w:val="36"/>
                      <w:highlight w:val="none"/>
                      <w:u w:val="none"/>
                    </w:rPr>
                    <w:t xml:space="preserve"> 万州区2024年扩种油菜项目油菜种子发放村（居）公示表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124" w:type="dxa"/>
                <w:trHeight w:val="520" w:hRule="atLeast"/>
              </w:trPr>
              <w:tc>
                <w:tcPr>
                  <w:tcW w:w="13012"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村（居）（盖章）：                                      公示时间：    年   月   日——      年   月   日，共5天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124" w:type="dxa"/>
                <w:trHeight w:val="520" w:hRule="atLeast"/>
              </w:trPr>
              <w:tc>
                <w:tcPr>
                  <w:tcW w:w="13012"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村（居）负责人：                                        经办人：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408" w:type="dxa"/>
                <w:trHeight w:val="850" w:hRule="exact"/>
              </w:trPr>
              <w:tc>
                <w:tcPr>
                  <w:tcW w:w="5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实施主体（村集体经济组织或新型经营主体）</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实施村居</w:t>
                  </w:r>
                </w:p>
              </w:tc>
              <w:tc>
                <w:tcPr>
                  <w:tcW w:w="20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领种数量（包）</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播种面积（亩）</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408" w:type="dxa"/>
                <w:trHeight w:val="850" w:hRule="exact"/>
              </w:trPr>
              <w:tc>
                <w:tcPr>
                  <w:tcW w:w="5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0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1890"/>
                    </w:tabs>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kern w:val="2"/>
                      <w:sz w:val="22"/>
                      <w:szCs w:val="22"/>
                      <w:highlight w:val="none"/>
                      <w:u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发放花名册见附表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408" w:type="dxa"/>
                <w:trHeight w:val="850" w:hRule="exact"/>
              </w:trPr>
              <w:tc>
                <w:tcPr>
                  <w:tcW w:w="5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0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408" w:type="dxa"/>
                <w:trHeight w:val="850" w:hRule="exact"/>
              </w:trPr>
              <w:tc>
                <w:tcPr>
                  <w:tcW w:w="5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0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408" w:type="dxa"/>
                <w:trHeight w:val="850" w:hRule="exact"/>
              </w:trPr>
              <w:tc>
                <w:tcPr>
                  <w:tcW w:w="5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0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408" w:type="dxa"/>
                <w:trHeight w:val="850" w:hRule="exact"/>
              </w:trPr>
              <w:tc>
                <w:tcPr>
                  <w:tcW w:w="5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合计</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20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124" w:type="dxa"/>
                <w:trHeight w:val="892" w:hRule="atLeast"/>
              </w:trPr>
              <w:tc>
                <w:tcPr>
                  <w:tcW w:w="13012"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街道纪工委监督举报电话：58541673              区农业农村委监督电话：58569700</w:t>
                  </w:r>
                </w:p>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color w:val="000000"/>
                      <w:sz w:val="24"/>
                      <w:szCs w:val="24"/>
                      <w:highlight w:val="none"/>
                      <w:u w:val="none"/>
                      <w:lang w:val="en-US" w:eastAsia="zh-CN"/>
                    </w:rPr>
                    <w:t xml:space="preserve">      </w:t>
                  </w:r>
                </w:p>
              </w:tc>
            </w:tr>
          </w:tbl>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000000"/>
                <w:kern w:val="2"/>
                <w:sz w:val="24"/>
                <w:szCs w:val="24"/>
                <w:highlight w:val="none"/>
                <w:u w:val="none"/>
                <w:lang w:val="en-US" w:eastAsia="zh-CN" w:bidi="ar-SA"/>
              </w:rPr>
            </w:pPr>
          </w:p>
        </w:tc>
      </w:tr>
    </w:tbl>
    <w:p>
      <w:pPr>
        <w:widowControl w:val="0"/>
        <w:spacing w:line="500" w:lineRule="exact"/>
        <w:rPr>
          <w:rFonts w:hint="eastAsia" w:ascii="方正黑体_GBK" w:hAnsi="方正黑体_GBK" w:eastAsia="方正黑体_GBK" w:cs="方正黑体_GBK"/>
          <w:sz w:val="32"/>
          <w:szCs w:val="32"/>
          <w:highlight w:val="none"/>
        </w:rPr>
        <w:sectPr>
          <w:headerReference r:id="rId5" w:type="default"/>
          <w:footerReference r:id="rId6" w:type="default"/>
          <w:pgSz w:w="16838" w:h="11906" w:orient="landscape"/>
          <w:pgMar w:top="1587" w:right="1701" w:bottom="1474" w:left="1701" w:header="850" w:footer="992" w:gutter="0"/>
          <w:pgNumType w:fmt="decimal"/>
          <w:cols w:space="0" w:num="1"/>
          <w:rtlGutter w:val="0"/>
          <w:docGrid w:type="lines" w:linePitch="433" w:charSpace="0"/>
        </w:sectPr>
      </w:pPr>
    </w:p>
    <w:p>
      <w:pPr>
        <w:widowControl w:val="0"/>
        <w:spacing w:line="500" w:lineRule="exact"/>
        <w:rPr>
          <w:rFonts w:hint="default"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rPr>
        <w:t>附件</w:t>
      </w:r>
      <w:r>
        <w:rPr>
          <w:rFonts w:hint="eastAsia" w:ascii="方正黑体_GBK" w:hAnsi="方正黑体_GBK" w:eastAsia="方正黑体_GBK" w:cs="方正黑体_GBK"/>
          <w:sz w:val="32"/>
          <w:szCs w:val="32"/>
          <w:highlight w:val="none"/>
          <w:lang w:val="en-US" w:eastAsia="zh-CN"/>
        </w:rPr>
        <w:t>10</w:t>
      </w:r>
    </w:p>
    <w:p>
      <w:pPr>
        <w:widowControl w:val="0"/>
        <w:spacing w:line="500" w:lineRule="exact"/>
        <w:jc w:val="center"/>
        <w:rPr>
          <w:highlight w:val="none"/>
        </w:rPr>
      </w:pPr>
      <w:r>
        <w:rPr>
          <w:rFonts w:hint="eastAsia" w:ascii="方正黑体_GBK" w:hAnsi="方正黑体_GBK" w:eastAsia="方正黑体_GBK" w:cs="方正黑体_GBK"/>
          <w:sz w:val="32"/>
          <w:szCs w:val="32"/>
          <w:highlight w:val="none"/>
        </w:rPr>
        <w:t>万州区2024年油菜扩种项目验收表</w:t>
      </w:r>
    </w:p>
    <w:tbl>
      <w:tblPr>
        <w:tblStyle w:val="9"/>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1818"/>
        <w:gridCol w:w="1000"/>
        <w:gridCol w:w="1190"/>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251" w:type="dxa"/>
            <w:vAlign w:val="center"/>
          </w:tcPr>
          <w:p>
            <w:pPr>
              <w:keepNext w:val="0"/>
              <w:keepLines w:val="0"/>
              <w:widowControl w:val="0"/>
              <w:suppressLineNumbers w:val="0"/>
              <w:spacing w:before="0" w:beforeAutospacing="0" w:after="0" w:afterAutospacing="0" w:line="440" w:lineRule="exact"/>
              <w:ind w:left="0" w:right="0"/>
              <w:jc w:val="center"/>
              <w:rPr>
                <w:rFonts w:hint="default"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实施主体（</w:t>
            </w:r>
            <w:r>
              <w:rPr>
                <w:rFonts w:hint="eastAsia" w:ascii="方正黑体_GBK" w:hAnsi="方正黑体_GBK" w:eastAsia="方正黑体_GBK" w:cs="方正黑体_GBK"/>
                <w:sz w:val="24"/>
                <w:szCs w:val="24"/>
                <w:highlight w:val="none"/>
              </w:rPr>
              <w:t>盖章</w:t>
            </w:r>
            <w:r>
              <w:rPr>
                <w:rFonts w:hint="eastAsia" w:ascii="方正仿宋_GBK" w:hAnsi="方正仿宋_GBK" w:eastAsia="方正仿宋_GBK" w:cs="方正仿宋_GBK"/>
                <w:sz w:val="24"/>
                <w:szCs w:val="24"/>
                <w:highlight w:val="none"/>
              </w:rPr>
              <w:t>）</w:t>
            </w:r>
          </w:p>
        </w:tc>
        <w:tc>
          <w:tcPr>
            <w:tcW w:w="1818" w:type="dxa"/>
            <w:vAlign w:val="center"/>
          </w:tcPr>
          <w:p>
            <w:pPr>
              <w:keepNext w:val="0"/>
              <w:keepLines w:val="0"/>
              <w:widowControl w:val="0"/>
              <w:suppressLineNumbers w:val="0"/>
              <w:spacing w:before="0" w:beforeAutospacing="0" w:after="0" w:afterAutospacing="0" w:line="440" w:lineRule="exact"/>
              <w:ind w:left="0" w:right="0"/>
              <w:jc w:val="center"/>
              <w:rPr>
                <w:rFonts w:hint="default" w:ascii="方正仿宋_GBK" w:hAnsi="方正仿宋_GBK" w:eastAsia="方正仿宋_GBK" w:cs="方正仿宋_GBK"/>
                <w:sz w:val="24"/>
                <w:szCs w:val="24"/>
                <w:highlight w:val="none"/>
              </w:rPr>
            </w:pPr>
          </w:p>
        </w:tc>
        <w:tc>
          <w:tcPr>
            <w:tcW w:w="1000" w:type="dxa"/>
            <w:vAlign w:val="center"/>
          </w:tcPr>
          <w:p>
            <w:pPr>
              <w:keepNext w:val="0"/>
              <w:keepLines w:val="0"/>
              <w:widowControl w:val="0"/>
              <w:suppressLineNumbers w:val="0"/>
              <w:spacing w:before="0" w:beforeAutospacing="0" w:after="0" w:afterAutospacing="0" w:line="440" w:lineRule="exact"/>
              <w:ind w:left="0" w:right="0"/>
              <w:jc w:val="center"/>
              <w:rPr>
                <w:rFonts w:hint="default"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主体</w:t>
            </w:r>
          </w:p>
          <w:p>
            <w:pPr>
              <w:keepNext w:val="0"/>
              <w:keepLines w:val="0"/>
              <w:widowControl w:val="0"/>
              <w:suppressLineNumbers w:val="0"/>
              <w:spacing w:before="0" w:beforeAutospacing="0" w:after="0" w:afterAutospacing="0" w:line="440" w:lineRule="exact"/>
              <w:ind w:left="0" w:right="0"/>
              <w:jc w:val="center"/>
              <w:rPr>
                <w:rFonts w:hint="default"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类别</w:t>
            </w:r>
          </w:p>
        </w:tc>
        <w:tc>
          <w:tcPr>
            <w:tcW w:w="4909" w:type="dxa"/>
            <w:gridSpan w:val="2"/>
            <w:vAlign w:val="center"/>
          </w:tcPr>
          <w:p>
            <w:pPr>
              <w:keepNext w:val="0"/>
              <w:keepLines w:val="0"/>
              <w:widowControl w:val="0"/>
              <w:suppressLineNumbers w:val="0"/>
              <w:spacing w:before="0" w:beforeAutospacing="0" w:after="0" w:afterAutospacing="0" w:line="440" w:lineRule="exact"/>
              <w:ind w:left="0" w:right="0"/>
              <w:rPr>
                <w:rFonts w:hint="default"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□村集体经济组织   □农民专业合作社</w:t>
            </w:r>
          </w:p>
          <w:p>
            <w:pPr>
              <w:keepNext w:val="0"/>
              <w:keepLines w:val="0"/>
              <w:widowControl w:val="0"/>
              <w:suppressLineNumbers w:val="0"/>
              <w:spacing w:before="0" w:beforeAutospacing="0" w:after="0" w:afterAutospacing="0" w:line="440" w:lineRule="exact"/>
              <w:ind w:left="0" w:right="0"/>
              <w:rPr>
                <w:rFonts w:hint="default"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□种粮大户         □企业</w:t>
            </w:r>
          </w:p>
          <w:p>
            <w:pPr>
              <w:keepNext w:val="0"/>
              <w:keepLines w:val="0"/>
              <w:widowControl w:val="0"/>
              <w:suppressLineNumbers w:val="0"/>
              <w:spacing w:before="0" w:beforeAutospacing="0" w:after="0" w:afterAutospacing="0" w:line="440" w:lineRule="exact"/>
              <w:ind w:left="0" w:right="0"/>
              <w:rPr>
                <w:rFonts w:hint="default"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□家庭农场         □其他</w:t>
            </w:r>
            <w:r>
              <w:rPr>
                <w:rFonts w:hint="eastAsia" w:ascii="方正仿宋_GBK" w:hAnsi="方正仿宋_GBK" w:eastAsia="方正仿宋_GBK" w:cs="方正仿宋_GBK"/>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51" w:type="dxa"/>
            <w:vAlign w:val="center"/>
          </w:tcPr>
          <w:p>
            <w:pPr>
              <w:keepNext w:val="0"/>
              <w:keepLines w:val="0"/>
              <w:widowControl w:val="0"/>
              <w:suppressLineNumbers w:val="0"/>
              <w:spacing w:before="0" w:beforeAutospacing="0" w:after="0" w:afterAutospacing="0" w:line="440" w:lineRule="exact"/>
              <w:ind w:left="0" w:right="0"/>
              <w:jc w:val="center"/>
              <w:rPr>
                <w:rFonts w:hint="default"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法人及联系电话</w:t>
            </w:r>
          </w:p>
        </w:tc>
        <w:tc>
          <w:tcPr>
            <w:tcW w:w="2818" w:type="dxa"/>
            <w:gridSpan w:val="2"/>
            <w:vAlign w:val="center"/>
          </w:tcPr>
          <w:p>
            <w:pPr>
              <w:keepNext w:val="0"/>
              <w:keepLines w:val="0"/>
              <w:widowControl w:val="0"/>
              <w:suppressLineNumbers w:val="0"/>
              <w:spacing w:before="0" w:beforeAutospacing="0" w:after="0" w:afterAutospacing="0" w:line="440" w:lineRule="exact"/>
              <w:ind w:left="0" w:right="0"/>
              <w:jc w:val="center"/>
              <w:rPr>
                <w:rFonts w:hint="default" w:ascii="方正仿宋_GBK" w:hAnsi="方正仿宋_GBK" w:eastAsia="方正仿宋_GBK" w:cs="方正仿宋_GBK"/>
                <w:sz w:val="24"/>
                <w:szCs w:val="24"/>
                <w:highlight w:val="none"/>
              </w:rPr>
            </w:pPr>
          </w:p>
        </w:tc>
        <w:tc>
          <w:tcPr>
            <w:tcW w:w="1190" w:type="dxa"/>
            <w:vAlign w:val="center"/>
          </w:tcPr>
          <w:p>
            <w:pPr>
              <w:keepNext w:val="0"/>
              <w:keepLines w:val="0"/>
              <w:widowControl w:val="0"/>
              <w:suppressLineNumbers w:val="0"/>
              <w:spacing w:before="0" w:beforeAutospacing="0" w:after="0" w:afterAutospacing="0" w:line="440" w:lineRule="exact"/>
              <w:ind w:left="0" w:right="0"/>
              <w:jc w:val="center"/>
              <w:rPr>
                <w:rFonts w:hint="default"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身份证</w:t>
            </w:r>
          </w:p>
          <w:p>
            <w:pPr>
              <w:keepNext w:val="0"/>
              <w:keepLines w:val="0"/>
              <w:widowControl w:val="0"/>
              <w:suppressLineNumbers w:val="0"/>
              <w:spacing w:before="0" w:beforeAutospacing="0" w:after="0" w:afterAutospacing="0" w:line="440" w:lineRule="exact"/>
              <w:ind w:left="0" w:right="0"/>
              <w:jc w:val="center"/>
              <w:rPr>
                <w:rFonts w:hint="default"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号码</w:t>
            </w:r>
          </w:p>
        </w:tc>
        <w:tc>
          <w:tcPr>
            <w:tcW w:w="3719" w:type="dxa"/>
            <w:vAlign w:val="center"/>
          </w:tcPr>
          <w:p>
            <w:pPr>
              <w:keepNext w:val="0"/>
              <w:keepLines w:val="0"/>
              <w:widowControl w:val="0"/>
              <w:suppressLineNumbers w:val="0"/>
              <w:spacing w:before="0" w:beforeAutospacing="0" w:after="0" w:afterAutospacing="0" w:line="440" w:lineRule="exact"/>
              <w:ind w:left="0" w:right="0"/>
              <w:jc w:val="center"/>
              <w:rPr>
                <w:rFonts w:hint="default"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51" w:type="dxa"/>
            <w:vAlign w:val="center"/>
          </w:tcPr>
          <w:p>
            <w:pPr>
              <w:keepNext w:val="0"/>
              <w:keepLines w:val="0"/>
              <w:widowControl w:val="0"/>
              <w:suppressLineNumbers w:val="0"/>
              <w:spacing w:before="0" w:beforeAutospacing="0" w:after="0" w:afterAutospacing="0" w:line="440" w:lineRule="exact"/>
              <w:ind w:left="0" w:right="0"/>
              <w:jc w:val="center"/>
              <w:rPr>
                <w:rFonts w:hint="default"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统一社会</w:t>
            </w:r>
          </w:p>
          <w:p>
            <w:pPr>
              <w:keepNext w:val="0"/>
              <w:keepLines w:val="0"/>
              <w:widowControl w:val="0"/>
              <w:suppressLineNumbers w:val="0"/>
              <w:spacing w:before="0" w:beforeAutospacing="0" w:after="0" w:afterAutospacing="0" w:line="440" w:lineRule="exact"/>
              <w:ind w:left="0" w:right="0"/>
              <w:jc w:val="center"/>
              <w:rPr>
                <w:rFonts w:hint="default"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信用代码</w:t>
            </w:r>
          </w:p>
        </w:tc>
        <w:tc>
          <w:tcPr>
            <w:tcW w:w="2818" w:type="dxa"/>
            <w:gridSpan w:val="2"/>
            <w:vAlign w:val="center"/>
          </w:tcPr>
          <w:p>
            <w:pPr>
              <w:keepNext w:val="0"/>
              <w:keepLines w:val="0"/>
              <w:widowControl w:val="0"/>
              <w:suppressLineNumbers w:val="0"/>
              <w:spacing w:before="0" w:beforeAutospacing="0" w:after="0" w:afterAutospacing="0" w:line="440" w:lineRule="exact"/>
              <w:ind w:left="0" w:right="0"/>
              <w:jc w:val="center"/>
              <w:rPr>
                <w:rFonts w:hint="default" w:ascii="方正仿宋_GBK" w:hAnsi="方正仿宋_GBK" w:eastAsia="方正仿宋_GBK" w:cs="方正仿宋_GBK"/>
                <w:sz w:val="24"/>
                <w:szCs w:val="24"/>
                <w:highlight w:val="none"/>
              </w:rPr>
            </w:pPr>
          </w:p>
        </w:tc>
        <w:tc>
          <w:tcPr>
            <w:tcW w:w="1190" w:type="dxa"/>
            <w:vAlign w:val="center"/>
          </w:tcPr>
          <w:p>
            <w:pPr>
              <w:keepNext w:val="0"/>
              <w:keepLines w:val="0"/>
              <w:widowControl w:val="0"/>
              <w:suppressLineNumbers w:val="0"/>
              <w:spacing w:before="0" w:beforeAutospacing="0" w:after="0" w:afterAutospacing="0" w:line="440" w:lineRule="exact"/>
              <w:ind w:left="0" w:right="0"/>
              <w:jc w:val="center"/>
              <w:rPr>
                <w:rFonts w:hint="default"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开户银行及卡号</w:t>
            </w:r>
          </w:p>
        </w:tc>
        <w:tc>
          <w:tcPr>
            <w:tcW w:w="3719" w:type="dxa"/>
            <w:vAlign w:val="center"/>
          </w:tcPr>
          <w:p>
            <w:pPr>
              <w:keepNext w:val="0"/>
              <w:keepLines w:val="0"/>
              <w:widowControl w:val="0"/>
              <w:suppressLineNumbers w:val="0"/>
              <w:spacing w:before="0" w:beforeAutospacing="0" w:after="0" w:afterAutospacing="0" w:line="440" w:lineRule="exact"/>
              <w:ind w:left="0" w:right="0"/>
              <w:jc w:val="center"/>
              <w:rPr>
                <w:rFonts w:hint="default"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51" w:type="dxa"/>
            <w:vAlign w:val="center"/>
          </w:tcPr>
          <w:p>
            <w:pPr>
              <w:keepNext w:val="0"/>
              <w:keepLines w:val="0"/>
              <w:widowControl w:val="0"/>
              <w:suppressLineNumbers w:val="0"/>
              <w:spacing w:before="0" w:beforeAutospacing="0" w:after="0" w:afterAutospacing="0" w:line="440" w:lineRule="exact"/>
              <w:ind w:left="0" w:right="0"/>
              <w:jc w:val="center"/>
              <w:rPr>
                <w:rFonts w:hint="default"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种植</w:t>
            </w:r>
          </w:p>
          <w:p>
            <w:pPr>
              <w:keepNext w:val="0"/>
              <w:keepLines w:val="0"/>
              <w:widowControl w:val="0"/>
              <w:suppressLineNumbers w:val="0"/>
              <w:spacing w:before="0" w:beforeAutospacing="0" w:after="0" w:afterAutospacing="0" w:line="440" w:lineRule="exact"/>
              <w:ind w:left="0" w:right="0"/>
              <w:jc w:val="center"/>
              <w:rPr>
                <w:rFonts w:hint="default"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区域</w:t>
            </w:r>
          </w:p>
        </w:tc>
        <w:tc>
          <w:tcPr>
            <w:tcW w:w="7727" w:type="dxa"/>
            <w:gridSpan w:val="4"/>
            <w:vAlign w:val="center"/>
          </w:tcPr>
          <w:p>
            <w:pPr>
              <w:keepNext w:val="0"/>
              <w:keepLines w:val="0"/>
              <w:widowControl w:val="0"/>
              <w:suppressLineNumbers w:val="0"/>
              <w:spacing w:before="0" w:beforeAutospacing="0" w:after="0" w:afterAutospacing="0" w:line="440" w:lineRule="exact"/>
              <w:ind w:left="0" w:right="0"/>
              <w:rPr>
                <w:rFonts w:hint="default"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村（居）</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组。</w:t>
            </w:r>
            <w:r>
              <w:rPr>
                <w:rFonts w:hint="eastAsia" w:ascii="方正仿宋_GBK" w:hAnsi="方正仿宋_GBK" w:eastAsia="方正仿宋_GBK" w:cs="方正仿宋_GBK"/>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51" w:type="dxa"/>
            <w:vAlign w:val="center"/>
          </w:tcPr>
          <w:p>
            <w:pPr>
              <w:keepNext w:val="0"/>
              <w:keepLines w:val="0"/>
              <w:widowControl w:val="0"/>
              <w:suppressLineNumbers w:val="0"/>
              <w:spacing w:before="0" w:beforeAutospacing="0" w:after="0" w:afterAutospacing="0" w:line="440" w:lineRule="exact"/>
              <w:ind w:left="0" w:right="0"/>
              <w:jc w:val="center"/>
              <w:rPr>
                <w:rFonts w:hint="default"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申报</w:t>
            </w:r>
          </w:p>
          <w:p>
            <w:pPr>
              <w:keepNext w:val="0"/>
              <w:keepLines w:val="0"/>
              <w:widowControl w:val="0"/>
              <w:suppressLineNumbers w:val="0"/>
              <w:spacing w:before="0" w:beforeAutospacing="0" w:after="0" w:afterAutospacing="0" w:line="440" w:lineRule="exact"/>
              <w:ind w:left="0" w:right="0"/>
              <w:jc w:val="center"/>
              <w:rPr>
                <w:rFonts w:hint="default"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内容</w:t>
            </w:r>
          </w:p>
        </w:tc>
        <w:tc>
          <w:tcPr>
            <w:tcW w:w="7727" w:type="dxa"/>
            <w:gridSpan w:val="4"/>
            <w:vAlign w:val="center"/>
          </w:tcPr>
          <w:p>
            <w:pPr>
              <w:keepNext w:val="0"/>
              <w:keepLines w:val="0"/>
              <w:widowControl w:val="0"/>
              <w:suppressLineNumbers w:val="0"/>
              <w:spacing w:before="0" w:beforeAutospacing="0" w:after="0" w:afterAutospacing="0" w:line="440" w:lineRule="exact"/>
              <w:ind w:left="0" w:right="0"/>
              <w:jc w:val="left"/>
              <w:rPr>
                <w:rFonts w:hint="default"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油菜种植面积</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8" w:hRule="atLeast"/>
          <w:jc w:val="center"/>
        </w:trPr>
        <w:tc>
          <w:tcPr>
            <w:tcW w:w="1251" w:type="dxa"/>
            <w:vAlign w:val="center"/>
          </w:tcPr>
          <w:p>
            <w:pPr>
              <w:keepNext w:val="0"/>
              <w:keepLines w:val="0"/>
              <w:widowControl w:val="0"/>
              <w:suppressLineNumbers w:val="0"/>
              <w:spacing w:before="0" w:beforeAutospacing="0" w:after="0" w:afterAutospacing="0" w:line="400" w:lineRule="exact"/>
              <w:ind w:left="0" w:right="0"/>
              <w:jc w:val="center"/>
              <w:rPr>
                <w:rFonts w:hint="default"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镇级验收意见</w:t>
            </w:r>
          </w:p>
        </w:tc>
        <w:tc>
          <w:tcPr>
            <w:tcW w:w="7727" w:type="dxa"/>
            <w:gridSpan w:val="4"/>
            <w:vAlign w:val="center"/>
          </w:tcPr>
          <w:p>
            <w:pPr>
              <w:keepNext w:val="0"/>
              <w:keepLines w:val="0"/>
              <w:widowControl/>
              <w:suppressLineNumbers w:val="0"/>
              <w:spacing w:before="0" w:beforeAutospacing="0" w:after="0" w:afterAutospacing="0"/>
              <w:ind w:left="0" w:right="0"/>
              <w:jc w:val="left"/>
              <w:textAlignment w:val="top"/>
              <w:rPr>
                <w:rStyle w:val="15"/>
                <w:rFonts w:hint="default"/>
                <w:sz w:val="24"/>
                <w:szCs w:val="24"/>
                <w:highlight w:val="none"/>
              </w:rPr>
            </w:pPr>
            <w:r>
              <w:rPr>
                <w:rStyle w:val="15"/>
                <w:rFonts w:hint="default"/>
                <w:sz w:val="24"/>
                <w:szCs w:val="24"/>
                <w:highlight w:val="none"/>
              </w:rPr>
              <w:t>实地验收情况：</w:t>
            </w:r>
          </w:p>
          <w:p>
            <w:pPr>
              <w:pStyle w:val="2"/>
              <w:keepNext w:val="0"/>
              <w:keepLines w:val="0"/>
              <w:widowControl w:val="0"/>
              <w:suppressLineNumbers w:val="0"/>
              <w:spacing w:before="0" w:beforeAutospacing="0" w:after="0" w:afterAutospacing="0"/>
              <w:ind w:left="0" w:right="0" w:firstLine="0"/>
              <w:outlineLvl w:val="0"/>
              <w:rPr>
                <w:rFonts w:hint="default"/>
                <w:sz w:val="24"/>
                <w:szCs w:val="24"/>
                <w:highlight w:val="none"/>
              </w:rPr>
            </w:pPr>
            <w:r>
              <w:rPr>
                <w:rFonts w:hint="eastAsia" w:ascii="方正仿宋_GBK" w:hAnsi="方正仿宋_GBK" w:eastAsia="方正仿宋_GBK" w:cs="方正仿宋_GBK"/>
                <w:sz w:val="24"/>
                <w:szCs w:val="24"/>
                <w:highlight w:val="none"/>
              </w:rPr>
              <w:t>按验收办法需抽查面积</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亩；抽查部分核实面积</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亩。</w:t>
            </w:r>
            <w:r>
              <w:rPr>
                <w:rStyle w:val="15"/>
                <w:sz w:val="24"/>
                <w:szCs w:val="24"/>
                <w:highlight w:val="none"/>
              </w:rPr>
              <w:t>种植标准</w:t>
            </w:r>
            <w:r>
              <w:rPr>
                <w:rStyle w:val="15"/>
                <w:sz w:val="24"/>
                <w:szCs w:val="24"/>
                <w:highlight w:val="none"/>
                <w:u w:val="single"/>
              </w:rPr>
              <w:t xml:space="preserve">  □达到   □未达到  </w:t>
            </w:r>
            <w:r>
              <w:rPr>
                <w:rStyle w:val="15"/>
                <w:sz w:val="24"/>
                <w:szCs w:val="24"/>
                <w:highlight w:val="none"/>
              </w:rPr>
              <w:t>本地平均栽培水平。</w:t>
            </w:r>
          </w:p>
          <w:p>
            <w:pPr>
              <w:keepNext w:val="0"/>
              <w:keepLines w:val="0"/>
              <w:widowControl/>
              <w:suppressLineNumbers w:val="0"/>
              <w:spacing w:before="0" w:beforeAutospacing="0" w:after="0" w:afterAutospacing="0"/>
              <w:ind w:left="0" w:right="0"/>
              <w:jc w:val="left"/>
              <w:textAlignment w:val="top"/>
              <w:rPr>
                <w:rStyle w:val="15"/>
                <w:rFonts w:hint="default"/>
                <w:sz w:val="24"/>
                <w:szCs w:val="24"/>
                <w:highlight w:val="none"/>
              </w:rPr>
            </w:pPr>
          </w:p>
          <w:p>
            <w:pPr>
              <w:pStyle w:val="2"/>
              <w:keepNext w:val="0"/>
              <w:keepLines w:val="0"/>
              <w:widowControl w:val="0"/>
              <w:suppressLineNumbers w:val="0"/>
              <w:spacing w:before="0" w:beforeAutospacing="0" w:after="0" w:afterAutospacing="0"/>
              <w:ind w:left="0" w:right="0"/>
              <w:outlineLvl w:val="0"/>
              <w:rPr>
                <w:rFonts w:hint="default"/>
                <w:highlight w:val="none"/>
              </w:rPr>
            </w:pPr>
          </w:p>
          <w:p>
            <w:pPr>
              <w:keepNext w:val="0"/>
              <w:keepLines w:val="0"/>
              <w:widowControl/>
              <w:suppressLineNumbers w:val="0"/>
              <w:spacing w:before="0" w:beforeAutospacing="0" w:after="0" w:afterAutospacing="0"/>
              <w:ind w:left="0" w:right="0"/>
              <w:jc w:val="left"/>
              <w:textAlignment w:val="top"/>
              <w:rPr>
                <w:rStyle w:val="15"/>
                <w:rFonts w:hint="default"/>
                <w:sz w:val="24"/>
                <w:szCs w:val="24"/>
                <w:highlight w:val="none"/>
              </w:rPr>
            </w:pPr>
            <w:r>
              <w:rPr>
                <w:rStyle w:val="15"/>
                <w:rFonts w:hint="default"/>
                <w:sz w:val="24"/>
                <w:szCs w:val="24"/>
                <w:highlight w:val="none"/>
              </w:rPr>
              <w:t>验收组意见</w:t>
            </w:r>
            <w:r>
              <w:rPr>
                <w:rFonts w:hint="eastAsia" w:ascii="方正仿宋_GBK" w:hAnsi="方正仿宋_GBK" w:eastAsia="方正仿宋_GBK" w:cs="方正仿宋_GBK"/>
                <w:sz w:val="24"/>
                <w:szCs w:val="24"/>
                <w:highlight w:val="none"/>
              </w:rPr>
              <w:t>（</w:t>
            </w:r>
            <w:r>
              <w:rPr>
                <w:rFonts w:hint="eastAsia" w:ascii="方正黑体_GBK" w:hAnsi="方正黑体_GBK" w:eastAsia="方正黑体_GBK" w:cs="方正黑体_GBK"/>
                <w:sz w:val="24"/>
                <w:szCs w:val="24"/>
                <w:highlight w:val="none"/>
              </w:rPr>
              <w:t>加盖政府公章</w:t>
            </w:r>
            <w:r>
              <w:rPr>
                <w:rFonts w:hint="eastAsia" w:ascii="方正仿宋_GBK" w:hAnsi="方正仿宋_GBK" w:eastAsia="方正仿宋_GBK" w:cs="方正仿宋_GBK"/>
                <w:sz w:val="24"/>
                <w:szCs w:val="24"/>
                <w:highlight w:val="none"/>
              </w:rPr>
              <w:t>）</w:t>
            </w:r>
            <w:r>
              <w:rPr>
                <w:rStyle w:val="15"/>
                <w:rFonts w:hint="default"/>
                <w:sz w:val="24"/>
                <w:szCs w:val="24"/>
                <w:highlight w:val="none"/>
              </w:rPr>
              <w:t>：</w:t>
            </w:r>
          </w:p>
          <w:p>
            <w:pPr>
              <w:keepNext w:val="0"/>
              <w:keepLines w:val="0"/>
              <w:widowControl/>
              <w:suppressLineNumbers w:val="0"/>
              <w:spacing w:before="0" w:beforeAutospacing="0" w:after="0" w:afterAutospacing="0"/>
              <w:ind w:left="0" w:right="0"/>
              <w:jc w:val="left"/>
              <w:textAlignment w:val="top"/>
              <w:rPr>
                <w:rStyle w:val="15"/>
                <w:rFonts w:hint="default"/>
                <w:sz w:val="24"/>
                <w:szCs w:val="24"/>
                <w:highlight w:val="none"/>
              </w:rPr>
            </w:pPr>
            <w:r>
              <w:rPr>
                <w:rStyle w:val="15"/>
                <w:sz w:val="24"/>
                <w:szCs w:val="24"/>
                <w:highlight w:val="none"/>
              </w:rPr>
              <w:t xml:space="preserve"> 核定面积</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亩。</w:t>
            </w:r>
          </w:p>
          <w:p>
            <w:pPr>
              <w:keepNext w:val="0"/>
              <w:keepLines w:val="0"/>
              <w:widowControl/>
              <w:suppressLineNumbers w:val="0"/>
              <w:spacing w:before="0" w:beforeAutospacing="0" w:after="0" w:afterAutospacing="0"/>
              <w:ind w:left="0" w:right="0"/>
              <w:jc w:val="left"/>
              <w:textAlignment w:val="top"/>
              <w:rPr>
                <w:rStyle w:val="15"/>
                <w:rFonts w:hint="default"/>
                <w:sz w:val="24"/>
                <w:szCs w:val="24"/>
                <w:highlight w:val="none"/>
              </w:rPr>
            </w:pPr>
            <w:r>
              <w:rPr>
                <w:rStyle w:val="15"/>
                <w:sz w:val="24"/>
                <w:szCs w:val="24"/>
                <w:highlight w:val="none"/>
              </w:rPr>
              <w:t>□通过验收。         □不通过验收。</w:t>
            </w:r>
          </w:p>
          <w:p>
            <w:pPr>
              <w:keepNext w:val="0"/>
              <w:keepLines w:val="0"/>
              <w:widowControl/>
              <w:suppressLineNumbers w:val="0"/>
              <w:spacing w:before="0" w:beforeAutospacing="0" w:after="0" w:afterAutospacing="0"/>
              <w:ind w:left="0" w:right="0"/>
              <w:jc w:val="left"/>
              <w:textAlignment w:val="top"/>
              <w:rPr>
                <w:rStyle w:val="15"/>
                <w:rFonts w:hint="default"/>
                <w:sz w:val="24"/>
                <w:szCs w:val="24"/>
                <w:highlight w:val="none"/>
              </w:rPr>
            </w:pPr>
            <w:r>
              <w:rPr>
                <w:rStyle w:val="15"/>
                <w:rFonts w:hint="default"/>
                <w:sz w:val="24"/>
                <w:szCs w:val="24"/>
                <w:highlight w:val="none"/>
              </w:rPr>
              <w:t>验收组成员：</w:t>
            </w:r>
          </w:p>
          <w:p>
            <w:pPr>
              <w:keepNext w:val="0"/>
              <w:keepLines w:val="0"/>
              <w:widowControl/>
              <w:suppressLineNumbers w:val="0"/>
              <w:spacing w:before="0" w:beforeAutospacing="0" w:after="0" w:afterAutospacing="0"/>
              <w:ind w:left="0" w:right="0"/>
              <w:jc w:val="left"/>
              <w:textAlignment w:val="top"/>
              <w:rPr>
                <w:rStyle w:val="15"/>
                <w:rFonts w:hint="default"/>
                <w:sz w:val="24"/>
                <w:szCs w:val="24"/>
                <w:highlight w:val="none"/>
              </w:rPr>
            </w:pPr>
          </w:p>
          <w:p>
            <w:pPr>
              <w:keepNext w:val="0"/>
              <w:keepLines w:val="0"/>
              <w:widowControl/>
              <w:suppressLineNumbers w:val="0"/>
              <w:spacing w:before="0" w:beforeAutospacing="0" w:after="0" w:afterAutospacing="0"/>
              <w:ind w:left="0" w:right="0"/>
              <w:jc w:val="left"/>
              <w:textAlignment w:val="top"/>
              <w:rPr>
                <w:rFonts w:hint="default" w:ascii="方正仿宋_GBK" w:hAnsi="方正仿宋_GBK" w:eastAsia="方正仿宋_GBK" w:cs="方正仿宋_GBK"/>
                <w:sz w:val="24"/>
                <w:szCs w:val="24"/>
                <w:highlight w:val="none"/>
              </w:rPr>
            </w:pPr>
            <w:r>
              <w:rPr>
                <w:rStyle w:val="15"/>
                <w:rFonts w:hint="default"/>
                <w:sz w:val="24"/>
                <w:szCs w:val="24"/>
                <w:highlight w:val="none"/>
              </w:rPr>
              <w:t xml:space="preserve">验收时间：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8978" w:type="dxa"/>
            <w:gridSpan w:val="5"/>
            <w:vAlign w:val="center"/>
          </w:tcPr>
          <w:p>
            <w:pPr>
              <w:keepNext w:val="0"/>
              <w:keepLines w:val="0"/>
              <w:widowControl w:val="0"/>
              <w:suppressLineNumbers w:val="0"/>
              <w:spacing w:before="0" w:beforeAutospacing="0" w:after="0" w:afterAutospacing="0" w:line="400" w:lineRule="exact"/>
              <w:ind w:left="0" w:right="0"/>
              <w:rPr>
                <w:rFonts w:hint="default" w:ascii="方正仿宋_GBK" w:hAnsi="方正仿宋_GBK" w:eastAsia="方正仿宋_GBK" w:cs="方正仿宋_GBK"/>
                <w:sz w:val="24"/>
                <w:szCs w:val="24"/>
                <w:highlight w:val="none"/>
              </w:rPr>
            </w:pPr>
            <w:r>
              <w:rPr>
                <w:rFonts w:hint="eastAsia" w:ascii="方正黑体_GBK" w:hAnsi="方正黑体_GBK" w:eastAsia="方正黑体_GBK" w:cs="方正黑体_GBK"/>
                <w:sz w:val="24"/>
                <w:szCs w:val="24"/>
                <w:highlight w:val="none"/>
              </w:rPr>
              <w:t>验收办法</w:t>
            </w:r>
            <w:r>
              <w:rPr>
                <w:rFonts w:hint="eastAsia" w:ascii="方正仿宋_GBK" w:hAnsi="方正仿宋_GBK" w:eastAsia="方正仿宋_GBK" w:cs="方正仿宋_GBK"/>
                <w:sz w:val="24"/>
                <w:szCs w:val="24"/>
                <w:highlight w:val="none"/>
              </w:rPr>
              <w:t>：由新型经营主体实施的，验收组要逐地块进行面积核验。由村集体经济组织实施的，验收组要依据农户台账，随机抽取不少于20%的农户逐地块进行面积核验。</w:t>
            </w:r>
          </w:p>
        </w:tc>
      </w:tr>
    </w:tbl>
    <w:p>
      <w:pPr>
        <w:pStyle w:val="2"/>
        <w:rPr>
          <w:highlight w:val="none"/>
        </w:rPr>
        <w:sectPr>
          <w:pgSz w:w="11906" w:h="16838"/>
          <w:pgMar w:top="1701" w:right="1474" w:bottom="1701" w:left="1587" w:header="850" w:footer="992" w:gutter="0"/>
          <w:pgNumType w:fmt="decimal"/>
          <w:cols w:space="0" w:num="1"/>
          <w:rtlGutter w:val="0"/>
          <w:docGrid w:type="lines" w:linePitch="433" w:charSpace="0"/>
        </w:sect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 xml:space="preserve">附件11 </w:t>
      </w:r>
    </w:p>
    <w:tbl>
      <w:tblPr>
        <w:tblStyle w:val="8"/>
        <w:tblW w:w="15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0"/>
        <w:gridCol w:w="2427"/>
        <w:gridCol w:w="2959"/>
        <w:gridCol w:w="3191"/>
        <w:gridCol w:w="2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15620" w:type="dxa"/>
            <w:gridSpan w:val="5"/>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小标宋_GBK" w:cs="Times New Roman"/>
                <w:i w:val="0"/>
                <w:iCs w:val="0"/>
                <w:color w:val="000000"/>
                <w:sz w:val="24"/>
                <w:szCs w:val="24"/>
                <w:highlight w:val="none"/>
                <w:u w:val="none"/>
              </w:rPr>
            </w:pPr>
            <w:r>
              <w:rPr>
                <w:rFonts w:hint="default" w:ascii="方正黑体_GBK" w:hAnsi="方正黑体_GBK" w:eastAsia="方正黑体_GBK" w:cs="方正黑体_GBK"/>
                <w:b w:val="0"/>
                <w:bCs w:val="0"/>
                <w:sz w:val="32"/>
                <w:szCs w:val="32"/>
                <w:highlight w:val="none"/>
                <w:lang w:val="en-US" w:eastAsia="zh-CN"/>
              </w:rPr>
              <w:t>万州区2024年油菜扩种项目</w:t>
            </w:r>
            <w:r>
              <w:rPr>
                <w:rFonts w:hint="eastAsia" w:ascii="方正黑体_GBK" w:hAnsi="方正黑体_GBK" w:eastAsia="方正黑体_GBK" w:cs="方正黑体_GBK"/>
                <w:b w:val="0"/>
                <w:bCs w:val="0"/>
                <w:sz w:val="32"/>
                <w:szCs w:val="32"/>
                <w:highlight w:val="none"/>
                <w:lang w:val="en-US" w:eastAsia="zh-CN"/>
              </w:rPr>
              <w:t>验收</w:t>
            </w:r>
            <w:r>
              <w:rPr>
                <w:rFonts w:hint="default" w:ascii="方正黑体_GBK" w:hAnsi="方正黑体_GBK" w:eastAsia="方正黑体_GBK" w:cs="方正黑体_GBK"/>
                <w:b w:val="0"/>
                <w:bCs w:val="0"/>
                <w:sz w:val="32"/>
                <w:szCs w:val="32"/>
                <w:highlight w:val="none"/>
                <w:lang w:val="en-US" w:eastAsia="zh-CN"/>
              </w:rPr>
              <w:t>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4410"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镇乡（街道）</w:t>
            </w:r>
            <w:r>
              <w:rPr>
                <w:rFonts w:hint="eastAsia" w:ascii="方正黑体_GBK" w:hAnsi="方正黑体_GBK" w:eastAsia="方正黑体_GBK" w:cs="方正黑体_GBK"/>
                <w:i w:val="0"/>
                <w:iCs w:val="0"/>
                <w:color w:val="000000"/>
                <w:kern w:val="0"/>
                <w:sz w:val="24"/>
                <w:szCs w:val="24"/>
                <w:highlight w:val="none"/>
                <w:u w:val="none"/>
                <w:lang w:val="en-US" w:eastAsia="zh-CN" w:bidi="ar"/>
              </w:rPr>
              <w:t>签章</w:t>
            </w:r>
            <w:r>
              <w:rPr>
                <w:rFonts w:hint="default" w:ascii="Times New Roman" w:hAnsi="Times New Roman" w:eastAsia="方正仿宋_GBK" w:cs="Times New Roman"/>
                <w:i w:val="0"/>
                <w:iCs w:val="0"/>
                <w:color w:val="000000"/>
                <w:kern w:val="0"/>
                <w:sz w:val="24"/>
                <w:szCs w:val="24"/>
                <w:highlight w:val="none"/>
                <w:u w:val="none"/>
                <w:lang w:val="en-US" w:eastAsia="zh-CN" w:bidi="ar"/>
              </w:rPr>
              <w:t>：</w:t>
            </w:r>
          </w:p>
        </w:tc>
        <w:tc>
          <w:tcPr>
            <w:tcW w:w="2427"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负责人（</w:t>
            </w:r>
            <w:r>
              <w:rPr>
                <w:rFonts w:hint="eastAsia" w:ascii="方正黑体_GBK" w:hAnsi="方正黑体_GBK" w:eastAsia="方正黑体_GBK" w:cs="方正黑体_GBK"/>
                <w:i w:val="0"/>
                <w:iCs w:val="0"/>
                <w:color w:val="000000"/>
                <w:kern w:val="0"/>
                <w:sz w:val="24"/>
                <w:szCs w:val="24"/>
                <w:highlight w:val="none"/>
                <w:u w:val="none"/>
                <w:lang w:val="en-US" w:eastAsia="zh-CN" w:bidi="ar"/>
              </w:rPr>
              <w:t>签字</w:t>
            </w:r>
            <w:r>
              <w:rPr>
                <w:rFonts w:hint="default" w:ascii="Times New Roman" w:hAnsi="Times New Roman" w:eastAsia="方正仿宋_GBK" w:cs="Times New Roman"/>
                <w:i w:val="0"/>
                <w:iCs w:val="0"/>
                <w:color w:val="000000"/>
                <w:kern w:val="0"/>
                <w:sz w:val="24"/>
                <w:szCs w:val="24"/>
                <w:highlight w:val="none"/>
                <w:u w:val="none"/>
                <w:lang w:val="en-US" w:eastAsia="zh-CN" w:bidi="ar"/>
              </w:rPr>
              <w:t>）：</w:t>
            </w:r>
          </w:p>
        </w:tc>
        <w:tc>
          <w:tcPr>
            <w:tcW w:w="8783" w:type="dxa"/>
            <w:gridSpan w:val="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 xml:space="preserve">    经办人：</w:t>
            </w:r>
            <w:r>
              <w:rPr>
                <w:rFonts w:hint="eastAsia" w:eastAsia="方正仿宋_GBK" w:cs="Times New Roman"/>
                <w:i w:val="0"/>
                <w:iCs w:val="0"/>
                <w:color w:val="000000"/>
                <w:kern w:val="0"/>
                <w:sz w:val="24"/>
                <w:szCs w:val="24"/>
                <w:highlight w:val="none"/>
                <w:u w:val="none"/>
                <w:lang w:val="en-US" w:eastAsia="zh-CN" w:bidi="ar"/>
              </w:rPr>
              <w:t xml:space="preserve">           </w:t>
            </w:r>
            <w:r>
              <w:rPr>
                <w:rFonts w:hint="default" w:ascii="Times New Roman" w:hAnsi="Times New Roman" w:eastAsia="方正仿宋_GBK" w:cs="Times New Roman"/>
                <w:i w:val="0"/>
                <w:iCs w:val="0"/>
                <w:color w:val="000000"/>
                <w:kern w:val="0"/>
                <w:sz w:val="24"/>
                <w:szCs w:val="24"/>
                <w:highlight w:val="none"/>
                <w:u w:val="none"/>
                <w:lang w:val="en-US" w:eastAsia="zh-CN" w:bidi="ar"/>
              </w:rPr>
              <w:t>联系电话：</w:t>
            </w:r>
            <w:r>
              <w:rPr>
                <w:rFonts w:hint="eastAsia" w:eastAsia="方正仿宋_GBK" w:cs="Times New Roman"/>
                <w:i w:val="0"/>
                <w:iCs w:val="0"/>
                <w:color w:val="000000"/>
                <w:kern w:val="0"/>
                <w:sz w:val="24"/>
                <w:szCs w:val="24"/>
                <w:highlight w:val="none"/>
                <w:u w:val="none"/>
                <w:lang w:val="en-US" w:eastAsia="zh-CN" w:bidi="ar"/>
              </w:rPr>
              <w:t xml:space="preserve">                </w:t>
            </w:r>
            <w:r>
              <w:rPr>
                <w:rFonts w:hint="default" w:ascii="Times New Roman" w:hAnsi="Times New Roman" w:eastAsia="方正仿宋_GBK" w:cs="Times New Roman"/>
                <w:i w:val="0"/>
                <w:iCs w:val="0"/>
                <w:color w:val="000000"/>
                <w:kern w:val="0"/>
                <w:sz w:val="24"/>
                <w:szCs w:val="24"/>
                <w:highlight w:val="none"/>
                <w:u w:val="none"/>
                <w:lang w:val="en-US" w:eastAsia="zh-CN" w:bidi="ar"/>
              </w:rPr>
              <w:t xml:space="preserve">日期：  年  月 </w:t>
            </w:r>
            <w:r>
              <w:rPr>
                <w:rFonts w:hint="eastAsia" w:ascii="Times New Roman" w:hAnsi="Times New Roman" w:eastAsia="方正仿宋_GBK" w:cs="Times New Roman"/>
                <w:i w:val="0"/>
                <w:iCs w:val="0"/>
                <w:color w:val="000000"/>
                <w:kern w:val="0"/>
                <w:sz w:val="24"/>
                <w:szCs w:val="24"/>
                <w:highlight w:val="none"/>
                <w:u w:val="none"/>
                <w:lang w:val="en-US" w:eastAsia="zh-CN" w:bidi="ar"/>
              </w:rPr>
              <w:t xml:space="preserve"> </w:t>
            </w:r>
            <w:r>
              <w:rPr>
                <w:rFonts w:hint="default" w:ascii="Times New Roman" w:hAnsi="Times New Roman" w:eastAsia="方正仿宋_GBK" w:cs="Times New Roman"/>
                <w:i w:val="0"/>
                <w:iCs w:val="0"/>
                <w:color w:val="000000"/>
                <w:kern w:val="0"/>
                <w:sz w:val="24"/>
                <w:szCs w:val="24"/>
                <w:highlight w:val="none"/>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黑体_GBK" w:cs="Times New Roman"/>
                <w:i w:val="0"/>
                <w:iCs w:val="0"/>
                <w:color w:val="000000"/>
                <w:sz w:val="24"/>
                <w:szCs w:val="24"/>
                <w:highlight w:val="none"/>
                <w:u w:val="none"/>
                <w:lang w:val="en-US" w:eastAsia="zh-CN"/>
              </w:rPr>
            </w:pPr>
            <w:r>
              <w:rPr>
                <w:rFonts w:hint="eastAsia" w:eastAsia="方正黑体_GBK" w:cs="Times New Roman"/>
                <w:i w:val="0"/>
                <w:iCs w:val="0"/>
                <w:color w:val="000000"/>
                <w:sz w:val="24"/>
                <w:szCs w:val="24"/>
                <w:highlight w:val="none"/>
                <w:u w:val="none"/>
                <w:lang w:val="en-US" w:eastAsia="zh-CN"/>
              </w:rPr>
              <w:t>实施主体</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黑体_GBK" w:cs="Times New Roman"/>
                <w:i w:val="0"/>
                <w:iCs w:val="0"/>
                <w:color w:val="000000"/>
                <w:sz w:val="24"/>
                <w:szCs w:val="24"/>
                <w:highlight w:val="none"/>
                <w:u w:val="none"/>
                <w:lang w:val="en-US"/>
              </w:rPr>
            </w:pPr>
            <w:r>
              <w:rPr>
                <w:rFonts w:hint="eastAsia" w:eastAsia="方正黑体_GBK" w:cs="Times New Roman"/>
                <w:i w:val="0"/>
                <w:iCs w:val="0"/>
                <w:color w:val="000000"/>
                <w:sz w:val="24"/>
                <w:szCs w:val="24"/>
                <w:highlight w:val="none"/>
                <w:u w:val="none"/>
                <w:lang w:val="en-US" w:eastAsia="zh-CN"/>
              </w:rPr>
              <w:t>扩种区域</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黑体_GBK" w:cs="Times New Roman"/>
                <w:i w:val="0"/>
                <w:iCs w:val="0"/>
                <w:color w:val="000000"/>
                <w:sz w:val="24"/>
                <w:szCs w:val="24"/>
                <w:highlight w:val="none"/>
                <w:u w:val="none"/>
              </w:rPr>
            </w:pPr>
            <w:r>
              <w:rPr>
                <w:rFonts w:hint="default" w:ascii="Times New Roman" w:hAnsi="Times New Roman" w:eastAsia="方正黑体_GBK" w:cs="Times New Roman"/>
                <w:i w:val="0"/>
                <w:iCs w:val="0"/>
                <w:color w:val="000000"/>
                <w:kern w:val="0"/>
                <w:sz w:val="24"/>
                <w:szCs w:val="24"/>
                <w:highlight w:val="none"/>
                <w:u w:val="none"/>
                <w:lang w:val="en-US" w:eastAsia="zh-CN" w:bidi="ar"/>
              </w:rPr>
              <w:t>申报面积（亩）</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黑体_GBK" w:cs="Times New Roman"/>
                <w:i w:val="0"/>
                <w:iCs w:val="0"/>
                <w:color w:val="000000"/>
                <w:sz w:val="24"/>
                <w:szCs w:val="24"/>
                <w:highlight w:val="none"/>
                <w:u w:val="none"/>
                <w:lang w:val="en-US"/>
              </w:rPr>
            </w:pPr>
            <w:r>
              <w:rPr>
                <w:rFonts w:hint="eastAsia" w:eastAsia="方正黑体_GBK" w:cs="Times New Roman"/>
                <w:i w:val="0"/>
                <w:iCs w:val="0"/>
                <w:color w:val="000000"/>
                <w:kern w:val="0"/>
                <w:sz w:val="24"/>
                <w:szCs w:val="24"/>
                <w:highlight w:val="none"/>
                <w:u w:val="none"/>
                <w:lang w:val="en-US" w:eastAsia="zh-CN" w:bidi="ar"/>
              </w:rPr>
              <w:t>验收核定</w:t>
            </w:r>
            <w:r>
              <w:rPr>
                <w:rFonts w:hint="default" w:ascii="Times New Roman" w:hAnsi="Times New Roman" w:eastAsia="方正黑体_GBK" w:cs="Times New Roman"/>
                <w:i w:val="0"/>
                <w:iCs w:val="0"/>
                <w:color w:val="000000"/>
                <w:kern w:val="0"/>
                <w:sz w:val="24"/>
                <w:szCs w:val="24"/>
                <w:highlight w:val="none"/>
                <w:u w:val="none"/>
                <w:lang w:val="en-US" w:eastAsia="zh-CN" w:bidi="ar"/>
              </w:rPr>
              <w:t>面积（亩）</w:t>
            </w: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黑体_GBK" w:cs="Times New Roman"/>
                <w:i w:val="0"/>
                <w:iCs w:val="0"/>
                <w:color w:val="000000"/>
                <w:sz w:val="24"/>
                <w:szCs w:val="24"/>
                <w:highlight w:val="none"/>
                <w:u w:val="none"/>
                <w:lang w:val="en-US" w:eastAsia="zh-CN"/>
              </w:rPr>
            </w:pPr>
            <w:r>
              <w:rPr>
                <w:rFonts w:hint="default" w:ascii="Times New Roman" w:hAnsi="Times New Roman" w:eastAsia="方正黑体_GBK" w:cs="Times New Roman"/>
                <w:i w:val="0"/>
                <w:iCs w:val="0"/>
                <w:color w:val="000000"/>
                <w:sz w:val="24"/>
                <w:szCs w:val="24"/>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6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黑体_GBK" w:cs="Times New Roman"/>
                <w:i w:val="0"/>
                <w:iCs w:val="0"/>
                <w:color w:val="000000"/>
                <w:kern w:val="0"/>
                <w:sz w:val="24"/>
                <w:szCs w:val="24"/>
                <w:highlight w:val="none"/>
                <w:u w:val="none"/>
                <w:lang w:val="en-US" w:eastAsia="zh-CN" w:bidi="ar"/>
              </w:rPr>
              <w:t>合计</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i w:val="0"/>
                <w:iCs w:val="0"/>
                <w:color w:val="000000"/>
                <w:sz w:val="24"/>
                <w:szCs w:val="24"/>
                <w:highlight w:val="none"/>
                <w:u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4"/>
                <w:szCs w:val="24"/>
                <w:highlight w:val="none"/>
                <w:u w:val="none"/>
                <w:lang w:val="en-US" w:eastAsia="zh-CN"/>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4"/>
                <w:szCs w:val="24"/>
                <w:highlight w:val="none"/>
                <w:u w:val="none"/>
              </w:rPr>
            </w:pP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i w:val="0"/>
                <w:iCs w:val="0"/>
                <w:color w:val="000000"/>
                <w:sz w:val="24"/>
                <w:szCs w:val="24"/>
                <w:highlight w:val="none"/>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i w:val="0"/>
                <w:iCs w:val="0"/>
                <w:color w:val="000000"/>
                <w:sz w:val="24"/>
                <w:szCs w:val="24"/>
                <w:highlight w:val="none"/>
                <w:u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4"/>
                <w:szCs w:val="24"/>
                <w:highlight w:val="none"/>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i w:val="0"/>
                <w:iCs w:val="0"/>
                <w:color w:val="000000"/>
                <w:sz w:val="24"/>
                <w:szCs w:val="24"/>
                <w:highlight w:val="none"/>
                <w:u w:val="none"/>
              </w:rPr>
            </w:pP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i w:val="0"/>
                <w:iCs w:val="0"/>
                <w:color w:val="000000"/>
                <w:sz w:val="24"/>
                <w:szCs w:val="24"/>
                <w:highlight w:val="none"/>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i w:val="0"/>
                <w:iCs w:val="0"/>
                <w:color w:val="000000"/>
                <w:sz w:val="24"/>
                <w:szCs w:val="24"/>
                <w:highlight w:val="none"/>
                <w:u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4"/>
                <w:szCs w:val="24"/>
                <w:highlight w:val="none"/>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i w:val="0"/>
                <w:iCs w:val="0"/>
                <w:color w:val="000000"/>
                <w:sz w:val="24"/>
                <w:szCs w:val="24"/>
                <w:highlight w:val="none"/>
                <w:u w:val="none"/>
              </w:rPr>
            </w:pP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i w:val="0"/>
                <w:iCs w:val="0"/>
                <w:color w:val="000000"/>
                <w:sz w:val="24"/>
                <w:szCs w:val="24"/>
                <w:highlight w:val="none"/>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i w:val="0"/>
                <w:iCs w:val="0"/>
                <w:color w:val="000000"/>
                <w:sz w:val="24"/>
                <w:szCs w:val="24"/>
                <w:highlight w:val="none"/>
                <w:u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4"/>
                <w:szCs w:val="24"/>
                <w:highlight w:val="none"/>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i w:val="0"/>
                <w:iCs w:val="0"/>
                <w:color w:val="000000"/>
                <w:sz w:val="24"/>
                <w:szCs w:val="24"/>
                <w:highlight w:val="none"/>
                <w:u w:val="none"/>
              </w:rPr>
            </w:pP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i w:val="0"/>
                <w:iCs w:val="0"/>
                <w:color w:val="000000"/>
                <w:sz w:val="24"/>
                <w:szCs w:val="24"/>
                <w:highlight w:val="none"/>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i w:val="0"/>
                <w:iCs w:val="0"/>
                <w:color w:val="000000"/>
                <w:sz w:val="24"/>
                <w:szCs w:val="24"/>
                <w:highlight w:val="none"/>
                <w:u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4"/>
                <w:szCs w:val="24"/>
                <w:highlight w:val="none"/>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i w:val="0"/>
                <w:iCs w:val="0"/>
                <w:color w:val="000000"/>
                <w:sz w:val="24"/>
                <w:szCs w:val="24"/>
                <w:highlight w:val="none"/>
                <w:u w:val="none"/>
              </w:rPr>
            </w:pP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i w:val="0"/>
                <w:iCs w:val="0"/>
                <w:color w:val="000000"/>
                <w:sz w:val="24"/>
                <w:szCs w:val="24"/>
                <w:highlight w:val="none"/>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i w:val="0"/>
                <w:iCs w:val="0"/>
                <w:color w:val="000000"/>
                <w:sz w:val="24"/>
                <w:szCs w:val="24"/>
                <w:highlight w:val="none"/>
                <w:u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4"/>
                <w:szCs w:val="24"/>
                <w:highlight w:val="none"/>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i w:val="0"/>
                <w:iCs w:val="0"/>
                <w:color w:val="000000"/>
                <w:sz w:val="24"/>
                <w:szCs w:val="24"/>
                <w:highlight w:val="none"/>
                <w:u w:val="none"/>
              </w:rPr>
            </w:pP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i w:val="0"/>
                <w:iCs w:val="0"/>
                <w:color w:val="000000"/>
                <w:sz w:val="24"/>
                <w:szCs w:val="24"/>
                <w:highlight w:val="none"/>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i w:val="0"/>
                <w:iCs w:val="0"/>
                <w:color w:val="000000"/>
                <w:sz w:val="24"/>
                <w:szCs w:val="24"/>
                <w:highlight w:val="none"/>
                <w:u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4"/>
                <w:szCs w:val="24"/>
                <w:highlight w:val="none"/>
                <w:u w:val="none"/>
                <w:lang w:val="en-US" w:eastAsia="zh-CN"/>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i w:val="0"/>
                <w:iCs w:val="0"/>
                <w:color w:val="000000"/>
                <w:sz w:val="24"/>
                <w:szCs w:val="24"/>
                <w:highlight w:val="none"/>
                <w:u w:val="none"/>
              </w:rPr>
            </w:pP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i w:val="0"/>
                <w:iCs w:val="0"/>
                <w:color w:val="000000"/>
                <w:sz w:val="24"/>
                <w:szCs w:val="24"/>
                <w:highlight w:val="none"/>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i w:val="0"/>
                <w:iCs w:val="0"/>
                <w:color w:val="000000"/>
                <w:sz w:val="24"/>
                <w:szCs w:val="24"/>
                <w:highlight w:val="none"/>
                <w:u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4"/>
                <w:szCs w:val="24"/>
                <w:highlight w:val="none"/>
                <w:u w:val="none"/>
                <w:lang w:val="en-US" w:eastAsia="zh-CN"/>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i w:val="0"/>
                <w:iCs w:val="0"/>
                <w:color w:val="000000"/>
                <w:sz w:val="24"/>
                <w:szCs w:val="24"/>
                <w:highlight w:val="none"/>
                <w:u w:val="none"/>
              </w:rPr>
            </w:pPr>
          </w:p>
        </w:tc>
      </w:tr>
    </w:tbl>
    <w:p>
      <w:pPr>
        <w:rPr>
          <w:rFonts w:hint="eastAsia"/>
          <w:highlight w:val="none"/>
          <w:lang w:eastAsia="zh-CN"/>
        </w:rPr>
        <w:sectPr>
          <w:pgSz w:w="16838" w:h="11906" w:orient="landscape"/>
          <w:pgMar w:top="850" w:right="567" w:bottom="850" w:left="567" w:header="850" w:footer="992" w:gutter="0"/>
          <w:pgBorders>
            <w:top w:val="none" w:sz="0" w:space="0"/>
            <w:left w:val="none" w:sz="0" w:space="0"/>
            <w:bottom w:val="none" w:sz="0" w:space="0"/>
            <w:right w:val="none" w:sz="0" w:space="0"/>
          </w:pgBorders>
          <w:pgNumType w:fmt="decimal"/>
          <w:cols w:space="0" w:num="1"/>
          <w:rtlGutter w:val="0"/>
          <w:docGrid w:type="lines" w:linePitch="463" w:charSpace="0"/>
        </w:sectPr>
      </w:pPr>
    </w:p>
    <w:p>
      <w:pPr>
        <w:widowControl w:val="0"/>
        <w:spacing w:line="500" w:lineRule="exact"/>
        <w:rPr>
          <w:rFonts w:hint="default"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rPr>
        <w:t>附件</w:t>
      </w:r>
      <w:r>
        <w:rPr>
          <w:rFonts w:hint="eastAsia" w:ascii="方正黑体_GBK" w:hAnsi="方正黑体_GBK" w:eastAsia="方正黑体_GBK" w:cs="方正黑体_GBK"/>
          <w:sz w:val="32"/>
          <w:szCs w:val="32"/>
          <w:highlight w:val="none"/>
          <w:lang w:val="en-US" w:eastAsia="zh-CN"/>
        </w:rPr>
        <w:t>12</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highlight w:val="none"/>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万州区2024年产油大县奖励资金项目满意度调查问卷</w:t>
      </w:r>
    </w:p>
    <w:p>
      <w:pPr>
        <w:spacing w:line="720" w:lineRule="auto"/>
        <w:jc w:val="left"/>
        <w:rPr>
          <w:rFonts w:ascii="方正仿宋_GBK" w:hAnsi="仿宋" w:eastAsia="方正仿宋_GBK"/>
          <w:sz w:val="32"/>
          <w:szCs w:val="32"/>
          <w:highlight w:val="none"/>
        </w:rPr>
      </w:pPr>
      <w:r>
        <w:rPr>
          <w:rFonts w:hint="eastAsia" w:ascii="方正仿宋_GBK" w:hAnsi="仿宋" w:eastAsia="方正仿宋_GBK"/>
          <w:sz w:val="32"/>
          <w:szCs w:val="32"/>
          <w:highlight w:val="none"/>
        </w:rPr>
        <w:t>日期：         调查对象姓名：         电话：</w:t>
      </w:r>
    </w:p>
    <w:p>
      <w:pPr>
        <w:pStyle w:val="16"/>
        <w:numPr>
          <w:ilvl w:val="0"/>
          <w:numId w:val="3"/>
        </w:numPr>
        <w:spacing w:line="720" w:lineRule="auto"/>
        <w:ind w:firstLineChars="0"/>
        <w:rPr>
          <w:rFonts w:ascii="方正仿宋_GBK" w:hAnsi="仿宋" w:eastAsia="方正仿宋_GBK"/>
          <w:sz w:val="32"/>
          <w:szCs w:val="32"/>
          <w:highlight w:val="none"/>
        </w:rPr>
      </w:pPr>
      <w:r>
        <w:rPr>
          <w:rFonts w:hint="eastAsia" w:ascii="方正仿宋_GBK" w:hAnsi="仿宋" w:eastAsia="方正仿宋_GBK"/>
          <w:sz w:val="32"/>
          <w:szCs w:val="32"/>
          <w:highlight w:val="none"/>
        </w:rPr>
        <w:t>您知道产油大县奖励资金项目的补贴政策吗？</w:t>
      </w:r>
    </w:p>
    <w:p>
      <w:pPr>
        <w:pStyle w:val="16"/>
        <w:spacing w:line="720" w:lineRule="auto"/>
        <w:ind w:left="360" w:firstLine="0" w:firstLineChars="0"/>
        <w:rPr>
          <w:rFonts w:ascii="方正仿宋_GBK" w:hAnsi="仿宋" w:eastAsia="方正仿宋_GBK"/>
          <w:sz w:val="32"/>
          <w:szCs w:val="32"/>
          <w:highlight w:val="none"/>
        </w:rPr>
      </w:pPr>
      <w:r>
        <w:rPr>
          <w:rFonts w:hint="eastAsia" w:ascii="方正仿宋_GBK" w:hAnsi="仿宋" w:eastAsia="方正仿宋_GBK"/>
          <w:sz w:val="32"/>
          <w:szCs w:val="32"/>
          <w:highlight w:val="none"/>
        </w:rPr>
        <w:t>A．知道           B．不知道</w:t>
      </w:r>
    </w:p>
    <w:p>
      <w:pPr>
        <w:pStyle w:val="16"/>
        <w:numPr>
          <w:ilvl w:val="0"/>
          <w:numId w:val="3"/>
        </w:numPr>
        <w:spacing w:line="720" w:lineRule="auto"/>
        <w:ind w:firstLineChars="0"/>
        <w:rPr>
          <w:rFonts w:ascii="方正仿宋_GBK" w:hAnsi="仿宋" w:eastAsia="方正仿宋_GBK"/>
          <w:sz w:val="32"/>
          <w:szCs w:val="32"/>
          <w:highlight w:val="none"/>
        </w:rPr>
      </w:pPr>
      <w:r>
        <w:rPr>
          <w:rFonts w:hint="eastAsia" w:ascii="方正仿宋_GBK" w:hAnsi="仿宋" w:eastAsia="方正仿宋_GBK"/>
          <w:sz w:val="32"/>
          <w:szCs w:val="32"/>
          <w:highlight w:val="none"/>
        </w:rPr>
        <w:t>您对产油大县奖励资金项目的补贴方式满意吗？</w:t>
      </w:r>
    </w:p>
    <w:p>
      <w:pPr>
        <w:pStyle w:val="16"/>
        <w:spacing w:line="720" w:lineRule="auto"/>
        <w:ind w:left="360" w:firstLine="0" w:firstLineChars="0"/>
        <w:rPr>
          <w:rFonts w:ascii="方正仿宋_GBK" w:hAnsi="仿宋" w:eastAsia="方正仿宋_GBK"/>
          <w:sz w:val="32"/>
          <w:szCs w:val="32"/>
          <w:highlight w:val="none"/>
        </w:rPr>
      </w:pPr>
      <w:r>
        <w:rPr>
          <w:rFonts w:hint="eastAsia" w:ascii="方正仿宋_GBK" w:hAnsi="仿宋" w:eastAsia="方正仿宋_GBK"/>
          <w:sz w:val="32"/>
          <w:szCs w:val="32"/>
          <w:highlight w:val="none"/>
        </w:rPr>
        <w:t>A．满意           B．不满意</w:t>
      </w:r>
    </w:p>
    <w:p>
      <w:pPr>
        <w:pStyle w:val="16"/>
        <w:numPr>
          <w:ilvl w:val="0"/>
          <w:numId w:val="3"/>
        </w:numPr>
        <w:spacing w:line="720" w:lineRule="auto"/>
        <w:ind w:firstLineChars="0"/>
        <w:rPr>
          <w:rFonts w:ascii="方正仿宋_GBK" w:hAnsi="仿宋" w:eastAsia="方正仿宋_GBK"/>
          <w:sz w:val="32"/>
          <w:szCs w:val="32"/>
          <w:highlight w:val="none"/>
        </w:rPr>
      </w:pPr>
      <w:r>
        <w:rPr>
          <w:rFonts w:hint="eastAsia" w:ascii="方正仿宋_GBK" w:hAnsi="仿宋" w:eastAsia="方正仿宋_GBK"/>
          <w:sz w:val="32"/>
          <w:szCs w:val="32"/>
          <w:highlight w:val="none"/>
        </w:rPr>
        <w:t>您对产油大县奖励资金项目的实施满意吗？</w:t>
      </w:r>
    </w:p>
    <w:p>
      <w:pPr>
        <w:pStyle w:val="16"/>
        <w:spacing w:line="720" w:lineRule="auto"/>
        <w:ind w:left="360" w:firstLine="0" w:firstLineChars="0"/>
        <w:rPr>
          <w:rFonts w:ascii="方正仿宋_GBK" w:hAnsi="仿宋" w:eastAsia="方正仿宋_GBK"/>
          <w:sz w:val="32"/>
          <w:szCs w:val="32"/>
          <w:highlight w:val="none"/>
        </w:rPr>
      </w:pPr>
      <w:r>
        <w:rPr>
          <w:rFonts w:hint="eastAsia" w:ascii="方正仿宋_GBK" w:hAnsi="仿宋" w:eastAsia="方正仿宋_GBK"/>
          <w:sz w:val="32"/>
          <w:szCs w:val="32"/>
          <w:highlight w:val="none"/>
        </w:rPr>
        <w:t>A．满意           B．不满意</w:t>
      </w:r>
    </w:p>
    <w:p>
      <w:pPr>
        <w:pStyle w:val="2"/>
        <w:rPr>
          <w:rFonts w:ascii="方正仿宋_GBK" w:hAnsi="方正仿宋_GBK" w:eastAsia="方正仿宋_GBK" w:cs="方正仿宋_GBK"/>
          <w:b/>
          <w:bCs/>
          <w:sz w:val="32"/>
          <w:szCs w:val="32"/>
          <w:highlight w:val="none"/>
        </w:rPr>
      </w:pPr>
    </w:p>
    <w:p>
      <w:pPr>
        <w:rPr>
          <w:rFonts w:ascii="方正黑体_GBK" w:hAnsi="方正黑体_GBK" w:eastAsia="方正黑体_GBK" w:cs="方正黑体_GBK"/>
          <w:sz w:val="32"/>
          <w:szCs w:val="32"/>
          <w:highlight w:val="none"/>
        </w:rPr>
      </w:pPr>
    </w:p>
    <w:p>
      <w:pPr>
        <w:widowControl w:val="0"/>
        <w:spacing w:line="500" w:lineRule="exact"/>
        <w:rPr>
          <w:rFonts w:hint="default"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rPr>
        <w:t>附件</w:t>
      </w:r>
      <w:r>
        <w:rPr>
          <w:rFonts w:hint="eastAsia" w:ascii="方正黑体_GBK" w:hAnsi="方正黑体_GBK" w:eastAsia="方正黑体_GBK" w:cs="方正黑体_GBK"/>
          <w:sz w:val="32"/>
          <w:szCs w:val="32"/>
          <w:highlight w:val="none"/>
          <w:lang w:val="en-US" w:eastAsia="zh-CN"/>
        </w:rPr>
        <w:t>13</w:t>
      </w:r>
    </w:p>
    <w:p>
      <w:pPr>
        <w:tabs>
          <w:tab w:val="left" w:pos="657"/>
        </w:tabs>
        <w:jc w:val="left"/>
        <w:rPr>
          <w:rFonts w:hint="eastAsia" w:ascii="方正黑体_GBK" w:hAnsi="方正黑体_GBK" w:eastAsia="方正黑体_GBK" w:cs="方正黑体_GBK"/>
          <w:sz w:val="44"/>
          <w:szCs w:val="44"/>
          <w:highlight w:val="none"/>
          <w:lang w:eastAsia="zh-CN"/>
        </w:rPr>
      </w:pPr>
    </w:p>
    <w:p>
      <w:pPr>
        <w:jc w:val="center"/>
        <w:rPr>
          <w:rFonts w:ascii="方正黑体_GBK" w:hAnsi="方正黑体_GBK" w:eastAsia="方正黑体_GBK" w:cs="方正黑体_GBK"/>
          <w:sz w:val="44"/>
          <w:szCs w:val="44"/>
          <w:highlight w:val="none"/>
        </w:rPr>
      </w:pPr>
      <w:r>
        <w:rPr>
          <w:rFonts w:hint="eastAsia" w:ascii="方正黑体_GBK" w:hAnsi="方正黑体_GBK" w:eastAsia="方正黑体_GBK" w:cs="方正黑体_GBK"/>
          <w:sz w:val="44"/>
          <w:szCs w:val="44"/>
          <w:highlight w:val="none"/>
        </w:rPr>
        <w:t>万州区2024年油菜扩种项目满意度调查问卷</w:t>
      </w:r>
    </w:p>
    <w:p>
      <w:pPr>
        <w:spacing w:line="720" w:lineRule="auto"/>
        <w:jc w:val="left"/>
        <w:rPr>
          <w:rFonts w:ascii="方正仿宋_GBK" w:hAnsi="仿宋" w:eastAsia="方正仿宋_GBK"/>
          <w:sz w:val="32"/>
          <w:szCs w:val="32"/>
          <w:highlight w:val="none"/>
        </w:rPr>
      </w:pPr>
      <w:r>
        <w:rPr>
          <w:rFonts w:hint="eastAsia" w:ascii="方正仿宋_GBK" w:hAnsi="仿宋" w:eastAsia="方正仿宋_GBK"/>
          <w:sz w:val="32"/>
          <w:szCs w:val="32"/>
          <w:highlight w:val="none"/>
        </w:rPr>
        <w:t>日期：         调查对象姓名：         电话：</w:t>
      </w:r>
    </w:p>
    <w:p>
      <w:pPr>
        <w:pStyle w:val="16"/>
        <w:spacing w:line="720" w:lineRule="auto"/>
        <w:ind w:firstLine="0" w:firstLineChars="0"/>
        <w:rPr>
          <w:rFonts w:ascii="方正仿宋_GBK" w:hAnsi="仿宋" w:eastAsia="方正仿宋_GBK"/>
          <w:sz w:val="32"/>
          <w:szCs w:val="32"/>
          <w:highlight w:val="none"/>
        </w:rPr>
      </w:pPr>
      <w:r>
        <w:rPr>
          <w:rFonts w:hint="eastAsia" w:ascii="方正仿宋_GBK" w:hAnsi="仿宋" w:eastAsia="方正仿宋_GBK"/>
          <w:sz w:val="32"/>
          <w:szCs w:val="32"/>
          <w:highlight w:val="none"/>
        </w:rPr>
        <w:t>1. 您知道油菜扩种项目的补贴政策吗？</w:t>
      </w:r>
    </w:p>
    <w:p>
      <w:pPr>
        <w:pStyle w:val="16"/>
        <w:spacing w:line="720" w:lineRule="auto"/>
        <w:ind w:left="360" w:firstLine="0" w:firstLineChars="0"/>
        <w:rPr>
          <w:rFonts w:ascii="方正仿宋_GBK" w:hAnsi="仿宋" w:eastAsia="方正仿宋_GBK"/>
          <w:sz w:val="32"/>
          <w:szCs w:val="32"/>
          <w:highlight w:val="none"/>
        </w:rPr>
      </w:pPr>
      <w:r>
        <w:rPr>
          <w:rFonts w:hint="eastAsia" w:ascii="方正仿宋_GBK" w:hAnsi="仿宋" w:eastAsia="方正仿宋_GBK"/>
          <w:sz w:val="32"/>
          <w:szCs w:val="32"/>
          <w:highlight w:val="none"/>
        </w:rPr>
        <w:t>A．知道           B．不知道</w:t>
      </w:r>
    </w:p>
    <w:p>
      <w:pPr>
        <w:pStyle w:val="16"/>
        <w:spacing w:line="720" w:lineRule="auto"/>
        <w:ind w:firstLine="0" w:firstLineChars="0"/>
        <w:rPr>
          <w:rFonts w:ascii="方正仿宋_GBK" w:hAnsi="仿宋" w:eastAsia="方正仿宋_GBK"/>
          <w:sz w:val="32"/>
          <w:szCs w:val="32"/>
          <w:highlight w:val="none"/>
        </w:rPr>
      </w:pPr>
      <w:r>
        <w:rPr>
          <w:rFonts w:hint="eastAsia" w:ascii="方正仿宋_GBK" w:hAnsi="仿宋" w:eastAsia="方正仿宋_GBK"/>
          <w:sz w:val="32"/>
          <w:szCs w:val="32"/>
          <w:highlight w:val="none"/>
        </w:rPr>
        <w:t>2.您对油菜扩种项目的补贴方式满意吗？</w:t>
      </w:r>
    </w:p>
    <w:p>
      <w:pPr>
        <w:pStyle w:val="16"/>
        <w:spacing w:line="720" w:lineRule="auto"/>
        <w:ind w:left="360" w:firstLine="0" w:firstLineChars="0"/>
        <w:rPr>
          <w:rFonts w:ascii="方正仿宋_GBK" w:hAnsi="仿宋" w:eastAsia="方正仿宋_GBK"/>
          <w:sz w:val="32"/>
          <w:szCs w:val="32"/>
          <w:highlight w:val="none"/>
        </w:rPr>
      </w:pPr>
      <w:r>
        <w:rPr>
          <w:rFonts w:hint="eastAsia" w:ascii="方正仿宋_GBK" w:hAnsi="仿宋" w:eastAsia="方正仿宋_GBK"/>
          <w:sz w:val="32"/>
          <w:szCs w:val="32"/>
          <w:highlight w:val="none"/>
        </w:rPr>
        <w:t>A．满意           B．不满意</w:t>
      </w:r>
    </w:p>
    <w:p>
      <w:pPr>
        <w:pStyle w:val="16"/>
        <w:spacing w:line="720" w:lineRule="auto"/>
        <w:ind w:firstLine="0" w:firstLineChars="0"/>
        <w:rPr>
          <w:rFonts w:ascii="方正仿宋_GBK" w:hAnsi="仿宋" w:eastAsia="方正仿宋_GBK"/>
          <w:sz w:val="32"/>
          <w:szCs w:val="32"/>
          <w:highlight w:val="none"/>
        </w:rPr>
      </w:pPr>
      <w:r>
        <w:rPr>
          <w:rFonts w:hint="eastAsia" w:ascii="方正仿宋_GBK" w:hAnsi="仿宋" w:eastAsia="方正仿宋_GBK"/>
          <w:sz w:val="32"/>
          <w:szCs w:val="32"/>
          <w:highlight w:val="none"/>
        </w:rPr>
        <w:t>3.您对油菜扩种项目的实施满意吗？</w:t>
      </w:r>
    </w:p>
    <w:p>
      <w:pPr>
        <w:pStyle w:val="16"/>
        <w:spacing w:line="720" w:lineRule="auto"/>
        <w:ind w:left="360" w:firstLine="0" w:firstLineChars="0"/>
        <w:rPr>
          <w:rFonts w:hint="eastAsia" w:ascii="方正仿宋_GBK" w:hAnsi="仿宋" w:eastAsia="方正仿宋_GBK"/>
          <w:sz w:val="32"/>
          <w:szCs w:val="32"/>
          <w:highlight w:val="none"/>
        </w:rPr>
      </w:pPr>
      <w:r>
        <w:rPr>
          <w:rFonts w:hint="eastAsia" w:ascii="方正仿宋_GBK" w:hAnsi="仿宋" w:eastAsia="方正仿宋_GBK"/>
          <w:sz w:val="32"/>
          <w:szCs w:val="32"/>
          <w:highlight w:val="none"/>
        </w:rPr>
        <w:t>A．满意           B．不满意</w:t>
      </w:r>
    </w:p>
    <w:p>
      <w:pPr>
        <w:pStyle w:val="16"/>
        <w:spacing w:line="720" w:lineRule="auto"/>
        <w:ind w:left="360" w:firstLine="0" w:firstLineChars="0"/>
        <w:rPr>
          <w:rFonts w:hint="default" w:ascii="方正仿宋_GBK" w:hAnsi="仿宋" w:eastAsia="方正仿宋_GBK"/>
          <w:sz w:val="32"/>
          <w:szCs w:val="32"/>
          <w:highlight w:val="none"/>
          <w:lang w:eastAsia="zh-CN"/>
        </w:rPr>
      </w:pPr>
    </w:p>
    <w:sectPr>
      <w:footerReference r:id="rId7" w:type="default"/>
      <w:pgSz w:w="11906" w:h="16838"/>
      <w:pgMar w:top="1701" w:right="1474" w:bottom="1701" w:left="1587" w:header="850" w:footer="992" w:gutter="0"/>
      <w:pgNumType w:fmt="decimal"/>
      <w:cols w:space="0" w:num="1"/>
      <w:rtlGutter w:val="0"/>
      <w:docGrid w:type="lines" w:linePitch="4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4"/>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G5FJIwIAADc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MAbkUkjAgAANwQAAA4AAAAAAAAAAQAgAAAANQEAAGRycy9lMm9Eb2Mu&#10;eG1sUEsFBgAAAAAGAAYAWQEAAMoFA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p>
    <w:pPr>
      <w:pStyle w:val="5"/>
      <w:rPr>
        <w:rStyle w:val="14"/>
      </w:rPr>
    </w:pPr>
    <w:r>
      <w:rPr>
        <w:rStyle w:val="1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2700">
                        <a:noFill/>
                      </a:ln>
                      <a:effectLst/>
                    </wps:spPr>
                    <wps:txbx>
                      <w:txbxContent>
                        <w:p>
                          <w:pPr>
                            <w:pStyle w:val="5"/>
                            <w:rPr>
                              <w:rStyle w:val="17"/>
                            </w:rPr>
                          </w:pPr>
                        </w:p>
                        <w:p>
                          <w:pPr>
                            <w:tabs>
                              <w:tab w:val="center" w:pos="4153"/>
                              <w:tab w:val="right" w:pos="8306"/>
                            </w:tabs>
                            <w:rPr>
                              <w:rStyle w:val="14"/>
                            </w:rPr>
                          </w:pPr>
                        </w:p>
                      </w:txbxContent>
                    </wps:txbx>
                    <wps:bodyPr rot="0" vert="horz" wrap="square" lIns="0" tIns="0" rIns="0" bIns="0" anchor="t" anchorCtr="false"/>
                  </wps:wsp>
                </a:graphicData>
              </a:graphic>
            </wp:anchor>
          </w:drawing>
        </mc:Choice>
        <mc:Fallback>
          <w:pict>
            <v:shape id="_x0000_s1026" o:spid="_x0000_s1026" o:spt="202" type="#_x0000_t202" style="position:absolute;left:0pt;margin-top:0pt;height:144pt;width:144pt;mso-position-horizontal:center;mso-position-horizontal-relative:margin;z-index:251660288;mso-width-relative:page;mso-height-relative:page;" filled="f" stroked="f" coordsize="21600,21600" o:gfxdata="UEsFBgAAAAAAAAAAAAAAAAAAAAAAAFBLAwQKAAAAAACHTuJAAAAAAAAAAAAAAAAABAAAAGRycy9Q&#10;SwMEFAAAAAgAh07iQOoEUUnSAAAABQEAAA8AAABkcnMvZG93bnJldi54bWxNj81Lw0AQxe+C/8My&#10;gje7aQ4SYjYFFZHebCtCb9Ps5INmZ9Psph//vaMI9jLM4w1vfq9YnF2vjjSGzrOB+SwBRVx523Fj&#10;4HPz9pCBChHZYu+ZDFwowKK8vSkwt/7EKzquY6MkhEOOBtoYh1zrULXkMMz8QCxe7UeHUeTYaDvi&#10;ScJdr9MkedQOO5YPLQ700lK1X0/OAG/3m0OzpHT5TB/v9vVQf22n2pj7u3nyBCrSOf4fww++oEMp&#10;TDs/sQ2qNyBF4u8UL80ykbu/RZeFvqYvvwFQSwMEFAAAAAgAh07iQMTRtQfHAQAAcwMAAA4AAABk&#10;cnMvZTJvRG9jLnhtbK1TwY7TMBC9I/EPlu80abWCKmq60u5qERICpIUPcB27iWR7zNhtUj4A/oAT&#10;F+58V7+DsdOUZfe22osz4xm/mfdmsrocrGF7haEDV/P5rORMOQlN57Y1//L59tWSsxCFa4QBp2p+&#10;UIFfrl++WPW+UgtowTQKGYG4UPW+5m2MviqKIFtlRZiBV46CGtCKSC5uiwZFT+jWFIuyfF30gI1H&#10;kCoEur0Zg3yd8bVWMn7UOqjITM2pt5hPzOcmncV6JaotCt928tSGeEIXVnSOip6hbkQUbIfdIyjb&#10;SYQAOs4k2AK07qTKHIjNvHzA5q4VXmUuJE7wZ5nC88HKD/tPyLqm5hecOWFpRMefP46//hx/f2cX&#10;SZ7eh4qy7jzlxeEKhppH3KkpFOg+ER802vQlSoxSSOvDWV81RCbpcr5cLJclhSTFJodKFP+eewzx&#10;rQLLklFzpAFmXcX+fYhj6pSSqjm47YzJQzSO9YS6eEMF/gsRunHpRuV9OOEkWmPvyYrDZjhx3UBz&#10;IKoI467QbpPRAn7jrKc9qXn4uhOoODPvHA0iLdVk4GRsJkM4SU9JMc5G8zqSp4UJWcAi1abJZglO&#10;W5hW575P9v1/Zf0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6gRRSdIAAAAFAQAADwAAAAAAAAAB&#10;ACAAAAA4AAAAZHJzL2Rvd25yZXYueG1sUEsBAhQAFAAAAAgAh07iQMTRtQfHAQAAcwMAAA4AAAAA&#10;AAAAAQAgAAAANwEAAGRycy9lMm9Eb2MueG1sUEsFBgAAAAAGAAYAWQEAAHAFAAAAAA==&#10;">
              <v:fill on="f" focussize="0,0"/>
              <v:stroke on="f" weight="1pt"/>
              <v:imagedata o:title=""/>
              <o:lock v:ext="edit" aspectratio="f"/>
              <v:textbox inset="0mm,0mm,0mm,0mm">
                <w:txbxContent>
                  <w:p>
                    <w:pPr>
                      <w:pStyle w:val="5"/>
                      <w:rPr>
                        <w:rStyle w:val="17"/>
                      </w:rPr>
                    </w:pPr>
                  </w:p>
                  <w:p>
                    <w:pPr>
                      <w:tabs>
                        <w:tab w:val="center" w:pos="4153"/>
                        <w:tab w:val="right" w:pos="8306"/>
                      </w:tabs>
                      <w:rPr>
                        <w:rStyle w:val="1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4"/>
      </w:rP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rPr>
                              <w:rFonts w:ascii="方正仿宋_GBK" w:hAnsi="方正仿宋_GBK" w:eastAsia="方正仿宋_GBK" w:cs="方正仿宋_GBK"/>
                            </w:rPr>
                          </w:pPr>
                          <w:r>
                            <w:rPr>
                              <w:rFonts w:ascii="方正仿宋_GBK" w:hAnsi="方正仿宋_GBK" w:eastAsia="方正仿宋_GBK" w:cs="方正仿宋_GBK"/>
                            </w:rPr>
                            <w:t xml:space="preserve">— </w:t>
                          </w:r>
                          <w:r>
                            <w:rPr>
                              <w:rFonts w:ascii="方正仿宋_GBK" w:hAnsi="方正仿宋_GBK" w:eastAsia="方正仿宋_GBK" w:cs="方正仿宋_GBK"/>
                            </w:rPr>
                            <w:fldChar w:fldCharType="begin"/>
                          </w:r>
                          <w:r>
                            <w:rPr>
                              <w:rFonts w:ascii="方正仿宋_GBK" w:hAnsi="方正仿宋_GBK" w:eastAsia="方正仿宋_GBK" w:cs="方正仿宋_GBK"/>
                            </w:rPr>
                            <w:instrText xml:space="preserve"> PAGE  \* MERGEFORMAT </w:instrText>
                          </w:r>
                          <w:r>
                            <w:rPr>
                              <w:rFonts w:ascii="方正仿宋_GBK" w:hAnsi="方正仿宋_GBK" w:eastAsia="方正仿宋_GBK" w:cs="方正仿宋_GBK"/>
                            </w:rPr>
                            <w:fldChar w:fldCharType="separate"/>
                          </w:r>
                          <w:r>
                            <w:rPr>
                              <w:rFonts w:ascii="方正仿宋_GBK" w:hAnsi="方正仿宋_GBK" w:eastAsia="方正仿宋_GBK" w:cs="方正仿宋_GBK"/>
                            </w:rPr>
                            <w:t>9</w:t>
                          </w:r>
                          <w:r>
                            <w:rPr>
                              <w:rFonts w:ascii="方正仿宋_GBK" w:hAnsi="方正仿宋_GBK" w:eastAsia="方正仿宋_GBK" w:cs="方正仿宋_GBK"/>
                            </w:rPr>
                            <w:fldChar w:fldCharType="end"/>
                          </w:r>
                          <w:r>
                            <w:rPr>
                              <w:rFonts w:ascii="方正仿宋_GBK" w:hAnsi="方正仿宋_GBK" w:eastAsia="方正仿宋_GBK" w:cs="方正仿宋_GBK"/>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fill on="f" focussize="0,0"/>
              <v:stroke on="f" weight="0.5pt"/>
              <v:imagedata o:title=""/>
              <o:lock v:ext="edit" aspectratio="f"/>
              <v:textbox inset="0mm,0mm,0mm,0mm" style="mso-fit-shape-to-text:t;">
                <w:txbxContent>
                  <w:p>
                    <w:pPr>
                      <w:pStyle w:val="5"/>
                      <w:rPr>
                        <w:rFonts w:ascii="方正仿宋_GBK" w:hAnsi="方正仿宋_GBK" w:eastAsia="方正仿宋_GBK" w:cs="方正仿宋_GBK"/>
                      </w:rPr>
                    </w:pPr>
                    <w:r>
                      <w:rPr>
                        <w:rFonts w:ascii="方正仿宋_GBK" w:hAnsi="方正仿宋_GBK" w:eastAsia="方正仿宋_GBK" w:cs="方正仿宋_GBK"/>
                      </w:rPr>
                      <w:t xml:space="preserve">— </w:t>
                    </w:r>
                    <w:r>
                      <w:rPr>
                        <w:rFonts w:ascii="方正仿宋_GBK" w:hAnsi="方正仿宋_GBK" w:eastAsia="方正仿宋_GBK" w:cs="方正仿宋_GBK"/>
                      </w:rPr>
                      <w:fldChar w:fldCharType="begin"/>
                    </w:r>
                    <w:r>
                      <w:rPr>
                        <w:rFonts w:ascii="方正仿宋_GBK" w:hAnsi="方正仿宋_GBK" w:eastAsia="方正仿宋_GBK" w:cs="方正仿宋_GBK"/>
                      </w:rPr>
                      <w:instrText xml:space="preserve"> PAGE  \* MERGEFORMAT </w:instrText>
                    </w:r>
                    <w:r>
                      <w:rPr>
                        <w:rFonts w:ascii="方正仿宋_GBK" w:hAnsi="方正仿宋_GBK" w:eastAsia="方正仿宋_GBK" w:cs="方正仿宋_GBK"/>
                      </w:rPr>
                      <w:fldChar w:fldCharType="separate"/>
                    </w:r>
                    <w:r>
                      <w:rPr>
                        <w:rFonts w:ascii="方正仿宋_GBK" w:hAnsi="方正仿宋_GBK" w:eastAsia="方正仿宋_GBK" w:cs="方正仿宋_GBK"/>
                      </w:rPr>
                      <w:t>9</w:t>
                    </w:r>
                    <w:r>
                      <w:rPr>
                        <w:rFonts w:ascii="方正仿宋_GBK" w:hAnsi="方正仿宋_GBK" w:eastAsia="方正仿宋_GBK" w:cs="方正仿宋_GBK"/>
                      </w:rPr>
                      <w:fldChar w:fldCharType="end"/>
                    </w:r>
                    <w:r>
                      <w:rPr>
                        <w:rFonts w:ascii="方正仿宋_GBK" w:hAnsi="方正仿宋_GBK" w:eastAsia="方正仿宋_GBK" w:cs="方正仿宋_GBK"/>
                      </w:rPr>
                      <w:t xml:space="preserve"> —</w:t>
                    </w:r>
                  </w:p>
                </w:txbxContent>
              </v:textbox>
            </v:shape>
          </w:pict>
        </mc:Fallback>
      </mc:AlternateContent>
    </w:r>
  </w:p>
  <w:p>
    <w:pPr>
      <w:pStyle w:val="5"/>
      <w:rPr>
        <w:rStyle w:val="14"/>
      </w:rPr>
    </w:pPr>
    <w:r>
      <w:rPr>
        <w:rStyle w:val="1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2700">
                        <a:noFill/>
                      </a:ln>
                      <a:effectLst/>
                    </wps:spPr>
                    <wps:txbx>
                      <w:txbxContent>
                        <w:p>
                          <w:pPr>
                            <w:pStyle w:val="5"/>
                            <w:rPr>
                              <w:rStyle w:val="17"/>
                            </w:rPr>
                          </w:pPr>
                        </w:p>
                        <w:p>
                          <w:pPr>
                            <w:tabs>
                              <w:tab w:val="center" w:pos="4153"/>
                              <w:tab w:val="right" w:pos="8306"/>
                            </w:tabs>
                            <w:rPr>
                              <w:rStyle w:val="14"/>
                            </w:rPr>
                          </w:pPr>
                        </w:p>
                      </w:txbxContent>
                    </wps:txbx>
                    <wps:bodyPr rot="0" vert="horz" wrap="square" lIns="0" tIns="0" rIns="0" bIns="0" anchor="t" anchorCtr="false"/>
                  </wps:wsp>
                </a:graphicData>
              </a:graphic>
            </wp:anchor>
          </w:drawing>
        </mc:Choice>
        <mc:Fallback>
          <w:pict>
            <v:shape id="_x0000_s1026" o:spid="_x0000_s1026" o:spt="202" type="#_x0000_t202" style="position:absolute;left:0pt;margin-top:0pt;height:144pt;width:144pt;mso-position-horizontal:center;mso-position-horizontal-relative:margin;z-index:251661312;mso-width-relative:page;mso-height-relative:page;" filled="f" stroked="f" coordsize="21600,21600" o:gfxdata="UEsFBgAAAAAAAAAAAAAAAAAAAAAAAFBLAwQKAAAAAACHTuJAAAAAAAAAAAAAAAAABAAAAGRycy9Q&#10;SwMEFAAAAAgAh07iQOoEUUnSAAAABQEAAA8AAABkcnMvZG93bnJldi54bWxNj81Lw0AQxe+C/8My&#10;gje7aQ4SYjYFFZHebCtCb9Ps5INmZ9Psph//vaMI9jLM4w1vfq9YnF2vjjSGzrOB+SwBRVx523Fj&#10;4HPz9pCBChHZYu+ZDFwowKK8vSkwt/7EKzquY6MkhEOOBtoYh1zrULXkMMz8QCxe7UeHUeTYaDvi&#10;ScJdr9MkedQOO5YPLQ700lK1X0/OAG/3m0OzpHT5TB/v9vVQf22n2pj7u3nyBCrSOf4fww++oEMp&#10;TDs/sQ2qNyBF4u8UL80ykbu/RZeFvqYvvwFQSwMEFAAAAAgAh07iQAx8G9DFAQAAcwMAAA4AAABk&#10;cnMvZTJvRG9jLnhtbK1TwY7TMBC9I+0/WL5vk+awVFHTlWC1aCUESAsf4Dp2E8n2mLHbpHwA/AEn&#10;Ltz5rn4HY6cpC9wQF2fGM34z781kfTtaww4KQw+u4ctFyZlyEtre7Rr+4f399YqzEIVrhQGnGn5U&#10;gd9urp6tB1+rCjowrUJGIC7Ug294F6OviyLITlkRFuCVo6AGtCKSi7uiRTEQujVFVZY3xQDYegSp&#10;QqDbuynINxlfayXjW62Disw0nHqL+cR8btNZbNai3qHwXS/PbYh/6MKK3lHRC9SdiILtsf8LyvYS&#10;IYCOCwm2AK17qTIHYrMs/2Dz2AmvMhcSJ/iLTOH/wco3h3fI+rbhFWdOWBrR6euX07cfp++fWZXk&#10;GXyoKevRU14cX8DY8Ih7NYcC3Sfio0abvkSJUQppfbzoq8bIJF0uV9VqVVJIUmx2qETx67nHEF8p&#10;sCwZDUcaYNZVHF6HOKXOKamag/vemDxE49hAqNVzKvBbiNCNSzcq78MZJ9Gaek9WHLfjmesW2iNR&#10;RZh2hXabjA7wE2cD7UnDw8e9QMWZeXA0iLRUs4GzsZ0N4SQ9JcU4m8yXkTwtTMgCFqk2TTZLcN7C&#10;tDpPfbKf/iub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OoEUUnSAAAABQEAAA8AAAAAAAAAAQAg&#10;AAAAOAAAAGRycy9kb3ducmV2LnhtbFBLAQIUABQAAAAIAIdO4kAMfBvQxQEAAHMDAAAOAAAAAAAA&#10;AAEAIAAAADcBAABkcnMvZTJvRG9jLnhtbFBLBQYAAAAABgAGAFkBAABuBQAAAAA=&#10;">
              <v:fill on="f" focussize="0,0"/>
              <v:stroke on="f" weight="1pt"/>
              <v:imagedata o:title=""/>
              <o:lock v:ext="edit" aspectratio="f"/>
              <v:textbox inset="0mm,0mm,0mm,0mm">
                <w:txbxContent>
                  <w:p>
                    <w:pPr>
                      <w:pStyle w:val="5"/>
                      <w:rPr>
                        <w:rStyle w:val="17"/>
                      </w:rPr>
                    </w:pPr>
                  </w:p>
                  <w:p>
                    <w:pPr>
                      <w:tabs>
                        <w:tab w:val="center" w:pos="4153"/>
                        <w:tab w:val="right" w:pos="8306"/>
                      </w:tabs>
                      <w:rPr>
                        <w:rStyle w:val="14"/>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Style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Style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AF925"/>
    <w:multiLevelType w:val="singleLevel"/>
    <w:tmpl w:val="BBFAF925"/>
    <w:lvl w:ilvl="0" w:tentative="0">
      <w:start w:val="2"/>
      <w:numFmt w:val="decimal"/>
      <w:suff w:val="space"/>
      <w:lvlText w:val="%1."/>
      <w:lvlJc w:val="left"/>
    </w:lvl>
  </w:abstractNum>
  <w:abstractNum w:abstractNumId="1">
    <w:nsid w:val="4F6E0E83"/>
    <w:multiLevelType w:val="singleLevel"/>
    <w:tmpl w:val="4F6E0E83"/>
    <w:lvl w:ilvl="0" w:tentative="0">
      <w:start w:val="13"/>
      <w:numFmt w:val="decimal"/>
      <w:suff w:val="space"/>
      <w:lvlText w:val="%1."/>
      <w:lvlJc w:val="left"/>
    </w:lvl>
  </w:abstractNum>
  <w:abstractNum w:abstractNumId="2">
    <w:nsid w:val="67C83074"/>
    <w:multiLevelType w:val="multilevel"/>
    <w:tmpl w:val="67C8307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217"/>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0NzQyODI1YjE2ZmNiNWU2OGJhOGZjMjE4NzQzNGMifQ=="/>
  </w:docVars>
  <w:rsids>
    <w:rsidRoot w:val="00172A27"/>
    <w:rsid w:val="003A18CC"/>
    <w:rsid w:val="01426932"/>
    <w:rsid w:val="01E15C81"/>
    <w:rsid w:val="04536D05"/>
    <w:rsid w:val="067D59FE"/>
    <w:rsid w:val="093A7BD7"/>
    <w:rsid w:val="0D553231"/>
    <w:rsid w:val="0D6C3028"/>
    <w:rsid w:val="13B81910"/>
    <w:rsid w:val="16470769"/>
    <w:rsid w:val="169721C5"/>
    <w:rsid w:val="17782D5C"/>
    <w:rsid w:val="19C27D91"/>
    <w:rsid w:val="1BCE12EF"/>
    <w:rsid w:val="1BD7912B"/>
    <w:rsid w:val="24121B15"/>
    <w:rsid w:val="26BD1EDD"/>
    <w:rsid w:val="29231F06"/>
    <w:rsid w:val="2A3F45CD"/>
    <w:rsid w:val="2AE046F2"/>
    <w:rsid w:val="2BA1708F"/>
    <w:rsid w:val="2CE424A8"/>
    <w:rsid w:val="2EA25C4E"/>
    <w:rsid w:val="336B773B"/>
    <w:rsid w:val="34F0546A"/>
    <w:rsid w:val="377C7CB6"/>
    <w:rsid w:val="3DF05AD7"/>
    <w:rsid w:val="3EF1492C"/>
    <w:rsid w:val="3EF61F67"/>
    <w:rsid w:val="41327222"/>
    <w:rsid w:val="43384266"/>
    <w:rsid w:val="4882046D"/>
    <w:rsid w:val="4A563B69"/>
    <w:rsid w:val="4B8535B6"/>
    <w:rsid w:val="52927709"/>
    <w:rsid w:val="547D07EB"/>
    <w:rsid w:val="572D8009"/>
    <w:rsid w:val="5795660D"/>
    <w:rsid w:val="5906339C"/>
    <w:rsid w:val="5B2A69C7"/>
    <w:rsid w:val="5C3C2752"/>
    <w:rsid w:val="5EA110CF"/>
    <w:rsid w:val="60503F00"/>
    <w:rsid w:val="61AD59C9"/>
    <w:rsid w:val="6A664766"/>
    <w:rsid w:val="6AC45C2D"/>
    <w:rsid w:val="6B380D59"/>
    <w:rsid w:val="6CB319F4"/>
    <w:rsid w:val="6CBB571F"/>
    <w:rsid w:val="6D534B3A"/>
    <w:rsid w:val="6FC52A74"/>
    <w:rsid w:val="766B29AF"/>
    <w:rsid w:val="7A3EEF69"/>
    <w:rsid w:val="7AA22FD9"/>
    <w:rsid w:val="7DE764EB"/>
    <w:rsid w:val="7DF3307D"/>
    <w:rsid w:val="7DFC67B4"/>
    <w:rsid w:val="7F71983E"/>
    <w:rsid w:val="7F7F80AB"/>
    <w:rsid w:val="97AF2C42"/>
    <w:rsid w:val="CE7F91B7"/>
    <w:rsid w:val="FDF9D408"/>
    <w:rsid w:val="FEFFD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594" w:lineRule="exact"/>
      <w:ind w:firstLine="640"/>
      <w:outlineLvl w:val="0"/>
    </w:pPr>
    <w:rPr>
      <w:rFonts w:eastAsia="方正黑体_GBK" w:cs="Times New Roman"/>
      <w:kern w:val="44"/>
    </w:rPr>
  </w:style>
  <w:style w:type="character" w:default="1" w:styleId="10">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next w:val="1"/>
    <w:unhideWhenUsed/>
    <w:qFormat/>
    <w:uiPriority w:val="99"/>
    <w:pPr>
      <w:spacing w:after="120"/>
    </w:pPr>
  </w:style>
  <w:style w:type="paragraph" w:styleId="4">
    <w:name w:val="Body Text Indent"/>
    <w:basedOn w:val="1"/>
    <w:qFormat/>
    <w:uiPriority w:val="0"/>
    <w:pPr>
      <w:tabs>
        <w:tab w:val="left" w:pos="824"/>
      </w:tabs>
      <w:ind w:left="-2" w:firstLine="574" w:firstLineChars="205"/>
    </w:pPr>
    <w:rPr>
      <w:rFonts w:ascii="宋体" w:hAnsi="宋体"/>
      <w:sz w:val="28"/>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BodyTextIndent2"/>
    <w:basedOn w:val="1"/>
    <w:qFormat/>
    <w:uiPriority w:val="0"/>
    <w:pPr>
      <w:spacing w:after="120" w:line="480" w:lineRule="auto"/>
      <w:ind w:left="420" w:leftChars="200"/>
    </w:pPr>
    <w:rPr>
      <w:rFonts w:ascii="Times New Roman" w:hAnsi="Times New Roman"/>
    </w:rPr>
  </w:style>
  <w:style w:type="paragraph" w:customStyle="1" w:styleId="13">
    <w:name w:val="正文首行缩进 21"/>
    <w:basedOn w:val="4"/>
    <w:next w:val="1"/>
    <w:qFormat/>
    <w:uiPriority w:val="0"/>
    <w:pPr>
      <w:ind w:left="0" w:right="0" w:firstLine="420"/>
    </w:pPr>
  </w:style>
  <w:style w:type="character" w:customStyle="1" w:styleId="14">
    <w:name w:val="NormalCharacter"/>
    <w:semiHidden/>
    <w:qFormat/>
    <w:uiPriority w:val="0"/>
  </w:style>
  <w:style w:type="character" w:customStyle="1" w:styleId="15">
    <w:name w:val="font41"/>
    <w:basedOn w:val="10"/>
    <w:qFormat/>
    <w:uiPriority w:val="0"/>
    <w:rPr>
      <w:rFonts w:hint="eastAsia" w:ascii="方正仿宋_GBK" w:hAnsi="方正仿宋_GBK" w:eastAsia="方正仿宋_GBK" w:cs="方正仿宋_GBK"/>
      <w:color w:val="000000"/>
      <w:sz w:val="28"/>
      <w:szCs w:val="28"/>
      <w:u w:val="none"/>
    </w:rPr>
  </w:style>
  <w:style w:type="paragraph" w:styleId="16">
    <w:name w:val="List Paragraph"/>
    <w:basedOn w:val="1"/>
    <w:qFormat/>
    <w:uiPriority w:val="34"/>
    <w:pPr>
      <w:ind w:firstLine="420" w:firstLineChars="200"/>
    </w:pPr>
  </w:style>
  <w:style w:type="character" w:customStyle="1" w:styleId="17">
    <w:name w:val="PageNumber"/>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3382</Words>
  <Characters>3624</Characters>
  <Lines>1</Lines>
  <Paragraphs>1</Paragraphs>
  <TotalTime>0</TotalTime>
  <ScaleCrop>false</ScaleCrop>
  <LinksUpToDate>false</LinksUpToDate>
  <CharactersWithSpaces>4967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2024-07-30T23:43:00Z</dcterms:created>
  <dc:creator>言西早</dc:creator>
  <cp:lastModifiedBy>user</cp:lastModifiedBy>
  <cp:lastPrinted>2024-08-02T17:31:00Z</cp:lastPrinted>
  <dcterms:modified xsi:type="dcterms:W3CDTF">2024-08-21T10:23:29Z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F9AB5475721E44B58DBFA1E03E952CCF_13</vt:lpwstr>
  </property>
</Properties>
</file>