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01"/>
        <w:gridCol w:w="2366"/>
        <w:gridCol w:w="1426"/>
        <w:gridCol w:w="1345"/>
        <w:gridCol w:w="1345"/>
        <w:gridCol w:w="1127"/>
        <w:gridCol w:w="1345"/>
        <w:gridCol w:w="1345"/>
      </w:tblGrid>
      <w:tr w:rsidR="00D636A2">
        <w:trPr>
          <w:cantSplit/>
          <w:trHeight w:val="448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636A2" w:rsidRDefault="00D636A2">
            <w:pPr>
              <w:pStyle w:val="a4"/>
              <w:rPr>
                <w:rFonts w:ascii="宋体" w:hAnsi="宋体" w:cs="宋体"/>
                <w:b/>
              </w:rPr>
            </w:pPr>
          </w:p>
          <w:p w:rsidR="00D636A2" w:rsidRDefault="00D636A2">
            <w:pPr>
              <w:widowControl/>
              <w:jc w:val="left"/>
              <w:textAlignment w:val="bottom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D636A2" w:rsidRDefault="002B5C8E">
            <w:pPr>
              <w:widowControl/>
              <w:jc w:val="left"/>
              <w:textAlignment w:val="bottom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附件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636A2" w:rsidRDefault="00D636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636A2" w:rsidRDefault="00D636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636A2" w:rsidRDefault="00D636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636A2" w:rsidRDefault="00D636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636A2" w:rsidRDefault="00D636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636A2" w:rsidRDefault="00D636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636A2" w:rsidRDefault="00D636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36A2">
        <w:trPr>
          <w:cantSplit/>
          <w:trHeight w:val="708"/>
        </w:trPr>
        <w:tc>
          <w:tcPr>
            <w:tcW w:w="143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36"/>
                <w:szCs w:val="36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36"/>
                <w:szCs w:val="36"/>
              </w:rPr>
              <w:t>支出决算表</w:t>
            </w:r>
          </w:p>
        </w:tc>
      </w:tr>
      <w:tr w:rsidR="00D636A2">
        <w:trPr>
          <w:cantSplit/>
          <w:trHeight w:val="325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表</w:t>
            </w:r>
          </w:p>
        </w:tc>
      </w:tr>
      <w:tr w:rsidR="00D636A2">
        <w:trPr>
          <w:cantSplit/>
          <w:trHeight w:val="325"/>
        </w:trPr>
        <w:tc>
          <w:tcPr>
            <w:tcW w:w="63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公开部门：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重庆市万州区罗田镇人民政府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D636A2">
        <w:trPr>
          <w:cantSplit/>
          <w:trHeight w:val="453"/>
        </w:trPr>
        <w:tc>
          <w:tcPr>
            <w:tcW w:w="6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经营支出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对附属单位补助支出</w:t>
            </w:r>
          </w:p>
        </w:tc>
      </w:tr>
      <w:tr w:rsidR="00D636A2">
        <w:trPr>
          <w:cantSplit/>
          <w:trHeight w:val="364"/>
        </w:trPr>
        <w:tc>
          <w:tcPr>
            <w:tcW w:w="4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功能分类科目编码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项目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按“项”级功能分类科目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6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5161.73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1696.23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3465.50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一般公共服务支出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943.18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851.21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91.97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20101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人大事务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56.06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50.06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2010101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行政运行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50.06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50.06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2010108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代表工作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20103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政府办公厅（室）及相关机构事务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770.17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712.68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57.49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2010301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行政运行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673.39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673.39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2010302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一般行政管理事务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28.42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28.42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2010308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信访事务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29.07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29.07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lastRenderedPageBreak/>
              <w:t>2010350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事业运行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39.29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39.29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20105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统计信息事务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5.06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5.06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2010507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专项普查活动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4.96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4.96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2010508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统计抽样调查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0.11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0.11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20111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纪检监察事务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8.32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8.32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2011105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派驻派出机构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8.32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8.32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党委办公厅（室）及相关机构事务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92.77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88.47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4.30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2013101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行政运行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88.47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88.47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2013102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一般行政管理事务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4.30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4.30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其他共产党事务支出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9.96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9.96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2013602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一般行政管理事务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9.96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9.96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20138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市场监督管理事务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0.84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0.84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2013816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食品安全监管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0.84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0.84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文化旅游体育与传媒支出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60.23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48.93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11.30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20701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文化和旅游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60.23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48.93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11.30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2070109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群众文化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58.93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48.93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10.00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2070199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其他文化和旅游支出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1.30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1.30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社会保障和就业支出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824.13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351.37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472.76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lastRenderedPageBreak/>
              <w:t>20801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人力资源和社会保障管理事务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109.02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109.02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2080109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社会保险经办机构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109.02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109.02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民政管理事务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129.42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129.42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2080208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基层政权建设和社区治理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129.42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129.42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行政事业单位养老支出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220.32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220.32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2080505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机关事业单位基本养老保险缴费支出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84.67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84.67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2080506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机关事业单位职业年金缴费支出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43.80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43.80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2080599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其他行政事业单位养老支出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91.85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91.85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20808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抚恤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239.49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239.49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2080801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死亡抚恤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36.52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36.52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2080802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伤残抚恤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50.91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50.91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2080803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在乡复员、退伍军人生活补助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78.89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78.89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2080805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义务兵优待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13.34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13.34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2080806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农村籍退役士兵老年生活补助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27.76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27.76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2080899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其他优抚支出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32.07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32.07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lastRenderedPageBreak/>
              <w:t>20809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退役安置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0.58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0.58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2080905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军队转业干部安置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0.58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0.58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20820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临时救助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31.61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31.61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2082001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临时救助支出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31.61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31.61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20821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9.74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9.74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2082102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农村特困人员救助供养支出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9.74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9.74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20822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大中型水库移民后期扶持基金支出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58.84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58.84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2082201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移民补助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4.74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4.74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2082202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基础设施建设和经济发展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54.10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54.10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20825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其他生活救助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2.32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2.32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2082502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其他农村生活救助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2.32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2.32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20828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退役军人管理事务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22.02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22.02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2082850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事业运行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22.02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22.02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20899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其他社会保障和就业支出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0.77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0.77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2089901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其他社会保障和就业支出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0.77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0.77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卫生健康支出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116.20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65.78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50.42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21004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公共卫生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30.15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30.15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lastRenderedPageBreak/>
              <w:t>2100409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重大公共卫生服务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2100410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突发公共卫生事件应急处理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25.15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25.15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21011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行政事业单位医疗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65.78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65.78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2101101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行政单位医疗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32.44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32.44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2101102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事业单位医疗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24.94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24.94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2101199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其他行政事业单位医疗支出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8.40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8.40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21014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优抚对象医疗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16.93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16.93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2101401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优抚对象医疗补助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16.93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16.93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21099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其他卫生健康支出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3.34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3.34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2109901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其他卫生健康支出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3.34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3.34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节能环保支出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83.43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83.43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21103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污染防治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9.86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9.86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2110302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水体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9.86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9.86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21104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自然生态保护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73.29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73.29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2110402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农村环境保护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73.29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73.29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21106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退耕还林还草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0.27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0.27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2110699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其他退耕还林还草支出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0.27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0.27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lastRenderedPageBreak/>
              <w:t>212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城乡社区支出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1250.77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76.45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1174.33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21201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城乡社区管理事务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76.45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76.45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2120199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其他城乡社区管理事务支出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76.45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76.45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21203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城乡社区公共设施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150.00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150.00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2120303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小城镇基础设施建设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150.00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150.00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21205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城乡社区环境卫生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42.38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42.38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2120501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城乡社区环境卫生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42.38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42.38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21208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国有土地使用权出让收入安排的支出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980.04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980.04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2120801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征地和拆迁补偿支出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116.79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116.79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2120803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城市建设支出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49.76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49.76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2120804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农村基础设施建设支出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19.57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19.57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2120899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其他国有土地使用权出让收入安排的支出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793.93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793.93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21214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污水处理费安排的支出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1.90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1.90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2121499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其他污水处理费安排的支出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1.90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1.90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农林水支出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1651.70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238.98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1412.72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农业农村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443.49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238.98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204.51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2130104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事业运行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238.98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238.98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lastRenderedPageBreak/>
              <w:t>2130122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农业生产发展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50.00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2130142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农村道路建设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0.71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0.71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2130199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其他农业农村支出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153.80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153.80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林业和草原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42.87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42.87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2130205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森林资源培育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36.87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36.87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2130209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森林生态效益补偿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水利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233.53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233.53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2130306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水利工程运行与维护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3.97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3.97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2130321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大中型水库移民后期扶持专项支出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118.60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118.60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2130335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农村人畜饮水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110.96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110.96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扶贫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670.92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670.92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2130504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农村基础设施建设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177.37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177.37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2130505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生产发展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440.00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440.00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2130599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其他扶贫支出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53.55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53.55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农村综合改革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260.89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260.89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2130705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对村民委员会和村党支部的补助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260.89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260.89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交通运输支出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23.18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23.18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lastRenderedPageBreak/>
              <w:t>21401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公路水路运输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20.16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20.16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2140112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公路运输管理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20.16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20.16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21406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车辆购置税支出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3.02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3.02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2140601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车辆购置税用于公路等基础设施建设支出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3.02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3.02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住房保障支出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63.50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63.50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22102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住房改革支出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63.50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63.50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2210201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住房公积金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63.50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63.50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灾害防治及应急管理支出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140.73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140.73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22406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自然灾害防治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102.50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102.50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2240601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地质灾害防治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92.50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92.50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2240699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其他自然灾害防治支出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10.00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22407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自然灾害救灾及恢复重建支出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38.23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38.23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2240701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中央自然灾害生活补助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16.85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16.85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2240702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地方自然灾害生活补助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2.89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2.89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2240703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自然灾害救灾补助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8.49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8.49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2240704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自然灾害灾后重建补助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10.00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其他支出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4.68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4.68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lastRenderedPageBreak/>
              <w:t>22960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彩票公益金安排的支出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4.68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4.68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2296002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用于社会福利的彩票公益金支出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2296099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用于其他社会公益事业的彩票公益金支出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2.68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2.68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636A2">
        <w:trPr>
          <w:cantSplit/>
          <w:trHeight w:val="438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2B5C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备注：本表反映部门本年度各项支出情况。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/>
          <w:p w:rsidR="00D636A2" w:rsidRDefault="00D636A2">
            <w:pPr>
              <w:pStyle w:val="a0"/>
            </w:pPr>
          </w:p>
          <w:p w:rsidR="00D636A2" w:rsidRDefault="00D636A2">
            <w:pPr>
              <w:pStyle w:val="a4"/>
              <w:rPr>
                <w:rFonts w:ascii="宋体" w:hAnsi="宋体" w:cs="宋体"/>
                <w:sz w:val="18"/>
                <w:szCs w:val="18"/>
              </w:rPr>
            </w:pPr>
          </w:p>
          <w:p w:rsidR="00D636A2" w:rsidRDefault="00D636A2">
            <w:pPr>
              <w:pStyle w:val="a4"/>
              <w:rPr>
                <w:rFonts w:ascii="宋体" w:hAnsi="宋体" w:cs="宋体"/>
                <w:sz w:val="18"/>
                <w:szCs w:val="18"/>
              </w:rPr>
            </w:pPr>
          </w:p>
          <w:p w:rsidR="00D636A2" w:rsidRDefault="00D636A2">
            <w:pPr>
              <w:pStyle w:val="a4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6A2" w:rsidRDefault="00D636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D636A2" w:rsidRDefault="00D636A2"/>
    <w:sectPr w:rsidR="00D636A2" w:rsidSect="00D636A2">
      <w:footerReference w:type="even" r:id="rId8"/>
      <w:footerReference w:type="default" r:id="rId9"/>
      <w:pgSz w:w="16838" w:h="11906" w:orient="landscape"/>
      <w:pgMar w:top="1588" w:right="1985" w:bottom="1474" w:left="1531" w:header="851" w:footer="1304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6A2" w:rsidRDefault="00D636A2" w:rsidP="00D636A2">
      <w:r>
        <w:separator/>
      </w:r>
    </w:p>
  </w:endnote>
  <w:endnote w:type="continuationSeparator" w:id="0">
    <w:p w:rsidR="00D636A2" w:rsidRDefault="00D636A2" w:rsidP="00D63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6A2" w:rsidRDefault="002B5C8E">
    <w:pPr>
      <w:pStyle w:val="a5"/>
      <w:framePr w:wrap="around" w:vAnchor="text" w:hAnchor="page" w:x="1949" w:y="-86"/>
      <w:rPr>
        <w:rStyle w:val="a7"/>
        <w:rFonts w:ascii="宋体" w:hAnsi="宋体"/>
        <w:sz w:val="28"/>
      </w:rPr>
    </w:pPr>
    <w:r>
      <w:rPr>
        <w:rStyle w:val="a7"/>
        <w:rFonts w:ascii="宋体" w:hAnsi="宋体" w:hint="eastAsia"/>
        <w:sz w:val="28"/>
      </w:rPr>
      <w:t>—</w:t>
    </w:r>
    <w:r>
      <w:rPr>
        <w:rStyle w:val="a7"/>
        <w:rFonts w:ascii="宋体" w:hAnsi="宋体" w:hint="eastAsia"/>
        <w:sz w:val="28"/>
      </w:rPr>
      <w:t xml:space="preserve"> </w:t>
    </w:r>
    <w:r w:rsidR="00D636A2">
      <w:rPr>
        <w:rStyle w:val="a7"/>
        <w:rFonts w:ascii="宋体" w:hAnsi="宋体"/>
        <w:sz w:val="28"/>
      </w:rPr>
      <w:fldChar w:fldCharType="begin"/>
    </w:r>
    <w:r>
      <w:rPr>
        <w:rStyle w:val="a7"/>
        <w:rFonts w:ascii="宋体" w:hAnsi="宋体"/>
        <w:sz w:val="28"/>
      </w:rPr>
      <w:instrText xml:space="preserve">PAGE  </w:instrText>
    </w:r>
    <w:r w:rsidR="00D636A2">
      <w:rPr>
        <w:rStyle w:val="a7"/>
        <w:rFonts w:ascii="宋体" w:hAnsi="宋体"/>
        <w:sz w:val="28"/>
      </w:rPr>
      <w:fldChar w:fldCharType="separate"/>
    </w:r>
    <w:r>
      <w:rPr>
        <w:rStyle w:val="a7"/>
        <w:rFonts w:ascii="宋体" w:hAnsi="宋体"/>
        <w:sz w:val="28"/>
      </w:rPr>
      <w:t>2</w:t>
    </w:r>
    <w:r w:rsidR="00D636A2">
      <w:rPr>
        <w:rStyle w:val="a7"/>
        <w:rFonts w:ascii="宋体" w:hAnsi="宋体"/>
        <w:sz w:val="28"/>
      </w:rPr>
      <w:fldChar w:fldCharType="end"/>
    </w:r>
    <w:r>
      <w:rPr>
        <w:rStyle w:val="a7"/>
        <w:rFonts w:ascii="宋体" w:hAnsi="宋体" w:hint="eastAsia"/>
        <w:sz w:val="28"/>
      </w:rPr>
      <w:t xml:space="preserve"> </w:t>
    </w:r>
    <w:r>
      <w:rPr>
        <w:rStyle w:val="a7"/>
        <w:rFonts w:ascii="宋体" w:hAnsi="宋体" w:hint="eastAsia"/>
        <w:sz w:val="28"/>
      </w:rPr>
      <w:t>—</w:t>
    </w:r>
  </w:p>
  <w:p w:rsidR="00D636A2" w:rsidRDefault="00D636A2">
    <w:pPr>
      <w:pStyle w:val="a5"/>
      <w:ind w:right="360" w:firstLineChars="100" w:firstLine="180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6A2" w:rsidRDefault="002B5C8E">
    <w:pPr>
      <w:pStyle w:val="a5"/>
      <w:framePr w:wrap="around" w:vAnchor="text" w:hAnchor="page" w:x="9149" w:y="29"/>
      <w:rPr>
        <w:rStyle w:val="a7"/>
        <w:rFonts w:ascii="宋体" w:hAnsi="宋体"/>
        <w:sz w:val="28"/>
      </w:rPr>
    </w:pPr>
    <w:r>
      <w:rPr>
        <w:rStyle w:val="a7"/>
        <w:rFonts w:ascii="宋体" w:hAnsi="宋体" w:hint="eastAsia"/>
        <w:sz w:val="28"/>
      </w:rPr>
      <w:t>—</w:t>
    </w:r>
    <w:r>
      <w:rPr>
        <w:rStyle w:val="a7"/>
        <w:rFonts w:ascii="宋体" w:hAnsi="宋体" w:hint="eastAsia"/>
        <w:sz w:val="28"/>
      </w:rPr>
      <w:t xml:space="preserve"> </w:t>
    </w:r>
    <w:r w:rsidR="00D636A2">
      <w:rPr>
        <w:rStyle w:val="a7"/>
        <w:rFonts w:ascii="宋体" w:hAnsi="宋体"/>
        <w:sz w:val="28"/>
      </w:rPr>
      <w:fldChar w:fldCharType="begin"/>
    </w:r>
    <w:r>
      <w:rPr>
        <w:rStyle w:val="a7"/>
        <w:rFonts w:ascii="宋体" w:hAnsi="宋体"/>
        <w:sz w:val="28"/>
      </w:rPr>
      <w:instrText xml:space="preserve">PAGE  </w:instrText>
    </w:r>
    <w:r w:rsidR="00D636A2">
      <w:rPr>
        <w:rStyle w:val="a7"/>
        <w:rFonts w:ascii="宋体" w:hAnsi="宋体"/>
        <w:sz w:val="28"/>
      </w:rPr>
      <w:fldChar w:fldCharType="separate"/>
    </w:r>
    <w:r>
      <w:rPr>
        <w:rStyle w:val="a7"/>
        <w:rFonts w:ascii="宋体" w:hAnsi="宋体"/>
        <w:noProof/>
        <w:sz w:val="28"/>
      </w:rPr>
      <w:t>2</w:t>
    </w:r>
    <w:r w:rsidR="00D636A2">
      <w:rPr>
        <w:rStyle w:val="a7"/>
        <w:rFonts w:ascii="宋体" w:hAnsi="宋体"/>
        <w:sz w:val="28"/>
      </w:rPr>
      <w:fldChar w:fldCharType="end"/>
    </w:r>
    <w:r>
      <w:rPr>
        <w:rStyle w:val="a7"/>
        <w:rFonts w:ascii="宋体" w:hAnsi="宋体" w:hint="eastAsia"/>
        <w:sz w:val="28"/>
      </w:rPr>
      <w:t xml:space="preserve"> </w:t>
    </w:r>
    <w:r>
      <w:rPr>
        <w:rStyle w:val="a7"/>
        <w:rFonts w:ascii="宋体" w:hAnsi="宋体" w:hint="eastAsia"/>
        <w:sz w:val="28"/>
      </w:rPr>
      <w:t>—</w:t>
    </w:r>
  </w:p>
  <w:p w:rsidR="00D636A2" w:rsidRDefault="002B5C8E">
    <w:pPr>
      <w:pStyle w:val="a5"/>
      <w:wordWrap w:val="0"/>
      <w:ind w:right="360" w:firstLine="360"/>
      <w:jc w:val="right"/>
      <w:rPr>
        <w:sz w:val="28"/>
        <w:szCs w:val="28"/>
      </w:rPr>
    </w:pPr>
    <w:r>
      <w:rPr>
        <w:kern w:val="0"/>
        <w:sz w:val="28"/>
        <w:szCs w:val="28"/>
      </w:rPr>
      <w:t xml:space="preserve">  </w:t>
    </w:r>
    <w:r>
      <w:rPr>
        <w:rFonts w:hint="eastAsia"/>
        <w:spacing w:val="20"/>
        <w:kern w:val="0"/>
        <w:sz w:val="28"/>
        <w:szCs w:val="2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6A2" w:rsidRDefault="00D636A2" w:rsidP="00D636A2">
      <w:r>
        <w:separator/>
      </w:r>
    </w:p>
  </w:footnote>
  <w:footnote w:type="continuationSeparator" w:id="0">
    <w:p w:rsidR="00D636A2" w:rsidRDefault="00D636A2" w:rsidP="00D636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attachedTemplate r:id="rId1"/>
  <w:defaultTabStop w:val="420"/>
  <w:drawingGridHorizontalSpacing w:val="105"/>
  <w:drawingGridVerticalSpacing w:val="315"/>
  <w:displayHorizontalDrawingGridEvery w:val="0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D355C70"/>
    <w:rsid w:val="000A50D1"/>
    <w:rsid w:val="000A6834"/>
    <w:rsid w:val="000F1657"/>
    <w:rsid w:val="00112B31"/>
    <w:rsid w:val="0011639B"/>
    <w:rsid w:val="001A4768"/>
    <w:rsid w:val="001B4CC6"/>
    <w:rsid w:val="001D1358"/>
    <w:rsid w:val="001F3304"/>
    <w:rsid w:val="002053FE"/>
    <w:rsid w:val="00225506"/>
    <w:rsid w:val="00252984"/>
    <w:rsid w:val="00264AD7"/>
    <w:rsid w:val="002666A7"/>
    <w:rsid w:val="00266C19"/>
    <w:rsid w:val="00281ACB"/>
    <w:rsid w:val="002B5C8E"/>
    <w:rsid w:val="00342876"/>
    <w:rsid w:val="0035556E"/>
    <w:rsid w:val="003F3964"/>
    <w:rsid w:val="00405422"/>
    <w:rsid w:val="004519F0"/>
    <w:rsid w:val="004A72A7"/>
    <w:rsid w:val="004B07E9"/>
    <w:rsid w:val="004B3E9F"/>
    <w:rsid w:val="004D0892"/>
    <w:rsid w:val="005123DD"/>
    <w:rsid w:val="005B72ED"/>
    <w:rsid w:val="005C0A10"/>
    <w:rsid w:val="005C774D"/>
    <w:rsid w:val="00601118"/>
    <w:rsid w:val="00612121"/>
    <w:rsid w:val="00615517"/>
    <w:rsid w:val="00663974"/>
    <w:rsid w:val="00666CF4"/>
    <w:rsid w:val="0067547B"/>
    <w:rsid w:val="006D68E3"/>
    <w:rsid w:val="006E0EB2"/>
    <w:rsid w:val="00720E98"/>
    <w:rsid w:val="00810628"/>
    <w:rsid w:val="008A5E2B"/>
    <w:rsid w:val="008B3999"/>
    <w:rsid w:val="008B77F5"/>
    <w:rsid w:val="008D3205"/>
    <w:rsid w:val="008F2994"/>
    <w:rsid w:val="008F7679"/>
    <w:rsid w:val="00903F93"/>
    <w:rsid w:val="00957F27"/>
    <w:rsid w:val="00992AA3"/>
    <w:rsid w:val="009C3258"/>
    <w:rsid w:val="009D0B84"/>
    <w:rsid w:val="00A56BBC"/>
    <w:rsid w:val="00A67381"/>
    <w:rsid w:val="00AC2053"/>
    <w:rsid w:val="00AF553D"/>
    <w:rsid w:val="00B15E9E"/>
    <w:rsid w:val="00B50E01"/>
    <w:rsid w:val="00B533B0"/>
    <w:rsid w:val="00B81A45"/>
    <w:rsid w:val="00B97EBC"/>
    <w:rsid w:val="00BD1664"/>
    <w:rsid w:val="00C07109"/>
    <w:rsid w:val="00C211F5"/>
    <w:rsid w:val="00C604E1"/>
    <w:rsid w:val="00C61F52"/>
    <w:rsid w:val="00D06BCA"/>
    <w:rsid w:val="00D636A2"/>
    <w:rsid w:val="00D67D68"/>
    <w:rsid w:val="00D84F01"/>
    <w:rsid w:val="00DB7268"/>
    <w:rsid w:val="00E0194E"/>
    <w:rsid w:val="00E2590B"/>
    <w:rsid w:val="00F018D8"/>
    <w:rsid w:val="00F219B2"/>
    <w:rsid w:val="00F6020B"/>
    <w:rsid w:val="017914A4"/>
    <w:rsid w:val="0D355C70"/>
    <w:rsid w:val="0F740AD8"/>
    <w:rsid w:val="152D0870"/>
    <w:rsid w:val="1767212E"/>
    <w:rsid w:val="1BBE6404"/>
    <w:rsid w:val="29446D4A"/>
    <w:rsid w:val="2E16564B"/>
    <w:rsid w:val="30A23D29"/>
    <w:rsid w:val="35CE0F49"/>
    <w:rsid w:val="37834827"/>
    <w:rsid w:val="37DE7442"/>
    <w:rsid w:val="415E40FF"/>
    <w:rsid w:val="42A07758"/>
    <w:rsid w:val="44214E42"/>
    <w:rsid w:val="4A6B5CD8"/>
    <w:rsid w:val="56EF740D"/>
    <w:rsid w:val="5B8E0745"/>
    <w:rsid w:val="5C1A76E1"/>
    <w:rsid w:val="60686C0F"/>
    <w:rsid w:val="6070040E"/>
    <w:rsid w:val="62F34D15"/>
    <w:rsid w:val="656A4CB2"/>
    <w:rsid w:val="66171CE6"/>
    <w:rsid w:val="6A881BA7"/>
    <w:rsid w:val="73391F3B"/>
    <w:rsid w:val="76554C1B"/>
    <w:rsid w:val="7C4F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rsid w:val="00D636A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sid w:val="00D636A2"/>
    <w:pPr>
      <w:spacing w:line="590" w:lineRule="exact"/>
    </w:pPr>
    <w:rPr>
      <w:rFonts w:eastAsia="仿宋_GB2312"/>
      <w:sz w:val="32"/>
    </w:rPr>
  </w:style>
  <w:style w:type="paragraph" w:customStyle="1" w:styleId="a4">
    <w:name w:val="默认"/>
    <w:qFormat/>
    <w:rsid w:val="00D636A2"/>
    <w:rPr>
      <w:rFonts w:ascii="Helvetica" w:hAnsi="Helvetica" w:cs="Helvetica"/>
      <w:color w:val="000000"/>
      <w:sz w:val="22"/>
      <w:szCs w:val="22"/>
    </w:rPr>
  </w:style>
  <w:style w:type="paragraph" w:styleId="a5">
    <w:name w:val="footer"/>
    <w:basedOn w:val="a"/>
    <w:qFormat/>
    <w:rsid w:val="00D63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D63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1"/>
    <w:qFormat/>
    <w:rsid w:val="00D636A2"/>
  </w:style>
  <w:style w:type="paragraph" w:customStyle="1" w:styleId="Char">
    <w:name w:val="Char"/>
    <w:basedOn w:val="a"/>
    <w:qFormat/>
    <w:rsid w:val="00D636A2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font91">
    <w:name w:val="font91"/>
    <w:basedOn w:val="a1"/>
    <w:qFormat/>
    <w:rsid w:val="00D636A2"/>
    <w:rPr>
      <w:rFonts w:ascii="Arial" w:hAnsi="Arial" w:cs="Arial"/>
      <w:b/>
      <w:color w:val="000000"/>
      <w:sz w:val="22"/>
      <w:szCs w:val="22"/>
      <w:u w:val="none"/>
    </w:rPr>
  </w:style>
  <w:style w:type="paragraph" w:styleId="a8">
    <w:name w:val="List Paragraph"/>
    <w:basedOn w:val="a"/>
    <w:qFormat/>
    <w:rsid w:val="00D636A2"/>
    <w:pPr>
      <w:ind w:firstLineChars="200" w:firstLine="420"/>
    </w:pPr>
    <w:rPr>
      <w:rFonts w:ascii="Calibri" w:hAnsi="Calibri"/>
      <w:szCs w:val="22"/>
    </w:rPr>
  </w:style>
  <w:style w:type="paragraph" w:customStyle="1" w:styleId="Char1CharCharChar">
    <w:name w:val="Char1 Char Char Char"/>
    <w:basedOn w:val="a"/>
    <w:qFormat/>
    <w:rsid w:val="00D636A2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19975;&#24030;&#24220;&#21150;202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165964-6D84-4479-84DE-D51D1F6F2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万州府办2020</Template>
  <TotalTime>5</TotalTime>
  <Pages>9</Pages>
  <Words>1657</Words>
  <Characters>3478</Characters>
  <Application>Microsoft Office Word</Application>
  <DocSecurity>0</DocSecurity>
  <Lines>28</Lines>
  <Paragraphs>10</Paragraphs>
  <ScaleCrop>false</ScaleCrop>
  <Company>区政府办公室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41</cp:revision>
  <cp:lastPrinted>2020-10-14T02:03:00Z</cp:lastPrinted>
  <dcterms:created xsi:type="dcterms:W3CDTF">2020-10-13T23:19:00Z</dcterms:created>
  <dcterms:modified xsi:type="dcterms:W3CDTF">2021-09-26T02:50:00Z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