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820"/>
        <w:gridCol w:w="1260"/>
        <w:gridCol w:w="448"/>
        <w:gridCol w:w="812"/>
        <w:gridCol w:w="376"/>
        <w:gridCol w:w="884"/>
        <w:gridCol w:w="1260"/>
        <w:gridCol w:w="1129"/>
        <w:gridCol w:w="131"/>
        <w:gridCol w:w="1260"/>
        <w:gridCol w:w="1260"/>
        <w:gridCol w:w="1129"/>
        <w:gridCol w:w="131"/>
      </w:tblGrid>
      <w:tr w:rsidR="00E70243" w:rsidTr="00E539C6">
        <w:trPr>
          <w:gridAfter w:val="1"/>
          <w:wAfter w:w="131" w:type="dxa"/>
          <w:trHeight w:val="90"/>
        </w:trPr>
        <w:tc>
          <w:tcPr>
            <w:tcW w:w="5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539C6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E70243" w:rsidTr="00E539C6">
        <w:trPr>
          <w:trHeight w:val="705"/>
        </w:trPr>
        <w:tc>
          <w:tcPr>
            <w:tcW w:w="141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  <w:t>收入决算表</w:t>
            </w:r>
          </w:p>
        </w:tc>
      </w:tr>
      <w:tr w:rsidR="00E70243" w:rsidTr="00E539C6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E70243" w:rsidTr="00E539C6">
        <w:trPr>
          <w:trHeight w:val="285"/>
        </w:trPr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公开部门：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重庆市万州区罗田镇人民政府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E70243" w:rsidTr="00E539C6">
        <w:trPr>
          <w:trHeight w:val="435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其他收入</w:t>
            </w:r>
          </w:p>
        </w:tc>
      </w:tr>
      <w:tr w:rsidR="00E70243" w:rsidTr="00E539C6">
        <w:trPr>
          <w:trHeight w:val="34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功能分类科目编码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按“项”级功能分类科目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其中：教育收费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5161.73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943.18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943.18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人大事务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56.06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56.06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2010108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代表工作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政府办公厅（室）及相关机构事务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770.17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770.17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673.39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28.42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信访事务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29.07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2010350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39.29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20105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统计信息事务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专项普查活动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2010508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统计抽样调查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0.11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纪检监察事务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2011105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派驻派出机构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党委办公厅（室）及相关机构事务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88.47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2013102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4.30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其他共产党事务支出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2013602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一般行政管理事务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市场监督管理事务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2013816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食品安全监管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文化旅游体育与传媒支出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文化和旅游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60.23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群众文化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2070199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其他文化和旅游支出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1.30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824.13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824.13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人力资源和社会保障管理事务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2080109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社会保险经办机构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109.02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民政管理事务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2080208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基层政权建设和社区治理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129.42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行政事业单位养老支出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220.32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84.67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2080599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其他行政事业单位养老支出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91.85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抚恤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239.49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死亡抚恤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36.52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伤残抚恤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50.91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在乡复员、退伍军人生活补助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义务兵优待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农村籍退役士兵老年生活补助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27.76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2080899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其他优抚支出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32.07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退役安置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2080905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军队转业干部安置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0.58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临时救助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2082001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临时救助支出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31.61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20821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2082102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农村特困人员救助供养支出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大中型水库移民后期扶持基金支出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58.84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移民补助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4.74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2082202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基础设施建设和经济发展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54.10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54.10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其他生活救助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2082502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其他农村生活救助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2.32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退役军人管理事务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2082850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22.02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2089901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其他社会保障和就业支出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116.20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公共卫生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30.15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重大公共卫生服务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2100410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突发公共卫生事件应急处理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25.15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行政事业单位医疗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65.78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行政单位医疗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32.44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事业单位医疗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24.94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其他行政事业单位医疗支出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21014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优抚对象医疗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2101401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优抚对象医疗补助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其他卫生健康支出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2109901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其他卫生健康支出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节能环保支出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83.43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污染防治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2110302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自然生态保护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2110402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农村环境保护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73.29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退耕还林还草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2110699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其他退耕还林还草支出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1250.77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1250.77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城乡社区管理事务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2120199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其他城乡社区管理事务支出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城乡社区公共设施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小城镇基础设施建设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城乡社区环境卫生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2120501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城乡社区环境卫生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42.38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国有土地使用权出让收入安排的支出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980.04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980.04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2120801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征地和拆迁补偿支出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116.79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116.79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城市建设支出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49.76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49.76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农村基础设施建设支出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19.57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19.57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2120899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其他国有土地使用权出让收入安排的支出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793.93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793.93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污水处理费安排的支出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2121499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其他污水处理费安排的支出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1.90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农林水支出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1651.70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农业农村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443.49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443.49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事业运行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238.98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农业生产发展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2130142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农村道路建设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0.71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其他农业农村支出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153.80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林业和草原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42.87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森林资源培育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36.87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2130209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森林生态效益补偿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水利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233.53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水利工程运行与维护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3.97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大中型水库移民后期扶持专项支出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118.60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2130335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农村人畜饮水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110.96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扶贫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670.92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农村基础设施建设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177.37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生产发展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440.00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其他扶贫支出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53.55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农村综合改革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2130705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对村民委员会和村党支部的补助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260.89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交通运输支出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23.18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21401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公路水路运输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2140112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公路运输管理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20.16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21406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车辆购置税支出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2140601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车辆购置税用于公路等基础设施建设支出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3.02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22102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住房改革支出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2210201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住房公积金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灾害防治及应急管理支出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140.73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自然灾害防治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102.50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2240601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地质灾害防治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92.50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lastRenderedPageBreak/>
              <w:t>2240699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其他自然灾害防治支出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自然灾害救灾及恢复重建支出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38.23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2240701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中央自然灾害生活补助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16.85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2240702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地方自然灾害生活补助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2.89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2240703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自然灾害救灾补助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8.49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2240704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自然灾害灾后重建补助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10.00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22960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彩票公益金安排的支出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2296002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用于社会福利的彩票公益金支出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r>
              <w:rPr>
                <w:rFonts w:hint="eastAsia"/>
              </w:rPr>
              <w:t>2296099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用于其他社会公益事业的彩票公益金支出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2.68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70243">
            <w:pPr>
              <w:jc w:val="righ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70243" w:rsidTr="00E539C6">
        <w:trPr>
          <w:trHeight w:val="420"/>
        </w:trPr>
        <w:tc>
          <w:tcPr>
            <w:tcW w:w="1416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0243" w:rsidRDefault="00E539C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备注：本表反映部门本年度取得的各项收入情况。</w:t>
            </w:r>
          </w:p>
        </w:tc>
      </w:tr>
    </w:tbl>
    <w:p w:rsidR="00E70243" w:rsidRDefault="00E70243"/>
    <w:sectPr w:rsidR="00E70243" w:rsidSect="00E70243">
      <w:footerReference w:type="even" r:id="rId8"/>
      <w:footerReference w:type="default" r:id="rId9"/>
      <w:pgSz w:w="16838" w:h="11906" w:orient="landscape"/>
      <w:pgMar w:top="1588" w:right="1985" w:bottom="1474" w:left="1531" w:header="851" w:footer="130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43" w:rsidRDefault="00E70243" w:rsidP="00E70243">
      <w:r>
        <w:separator/>
      </w:r>
    </w:p>
  </w:endnote>
  <w:endnote w:type="continuationSeparator" w:id="0">
    <w:p w:rsidR="00E70243" w:rsidRDefault="00E70243" w:rsidP="00E7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43" w:rsidRDefault="00E539C6">
    <w:pPr>
      <w:pStyle w:val="a5"/>
      <w:framePr w:wrap="around" w:vAnchor="text" w:hAnchor="page" w:x="1949" w:y="-86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E70243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E70243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sz w:val="28"/>
      </w:rPr>
      <w:t>2</w:t>
    </w:r>
    <w:r w:rsidR="00E70243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E70243" w:rsidRDefault="00E70243">
    <w:pPr>
      <w:pStyle w:val="a5"/>
      <w:ind w:right="360" w:firstLineChars="100" w:firstLine="18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43" w:rsidRDefault="00E539C6">
    <w:pPr>
      <w:pStyle w:val="a5"/>
      <w:framePr w:wrap="around" w:vAnchor="text" w:hAnchor="page" w:x="9149" w:y="29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>—</w:t>
    </w:r>
    <w:r>
      <w:rPr>
        <w:rStyle w:val="a7"/>
        <w:rFonts w:ascii="宋体" w:hAnsi="宋体" w:hint="eastAsia"/>
        <w:sz w:val="28"/>
      </w:rPr>
      <w:t xml:space="preserve"> </w:t>
    </w:r>
    <w:r w:rsidR="00E70243">
      <w:rPr>
        <w:rStyle w:val="a7"/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 w:rsidR="00E70243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2</w:t>
    </w:r>
    <w:r w:rsidR="00E70243">
      <w:rPr>
        <w:rStyle w:val="a7"/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</w:t>
    </w:r>
    <w:r>
      <w:rPr>
        <w:rStyle w:val="a7"/>
        <w:rFonts w:ascii="宋体" w:hAnsi="宋体" w:hint="eastAsia"/>
        <w:sz w:val="28"/>
      </w:rPr>
      <w:t>—</w:t>
    </w:r>
  </w:p>
  <w:p w:rsidR="00E70243" w:rsidRDefault="00E539C6">
    <w:pPr>
      <w:pStyle w:val="a5"/>
      <w:wordWrap w:val="0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  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43" w:rsidRDefault="00E70243" w:rsidP="00E70243">
      <w:r>
        <w:separator/>
      </w:r>
    </w:p>
  </w:footnote>
  <w:footnote w:type="continuationSeparator" w:id="0">
    <w:p w:rsidR="00E70243" w:rsidRDefault="00E70243" w:rsidP="00E7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attachedTemplate r:id="rId1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355C70"/>
    <w:rsid w:val="000A50D1"/>
    <w:rsid w:val="000A6834"/>
    <w:rsid w:val="000F1657"/>
    <w:rsid w:val="00112B31"/>
    <w:rsid w:val="0011639B"/>
    <w:rsid w:val="001A4768"/>
    <w:rsid w:val="001B4CC6"/>
    <w:rsid w:val="001D1358"/>
    <w:rsid w:val="001F3304"/>
    <w:rsid w:val="002053FE"/>
    <w:rsid w:val="00225506"/>
    <w:rsid w:val="00252984"/>
    <w:rsid w:val="00264AD7"/>
    <w:rsid w:val="002666A7"/>
    <w:rsid w:val="00266C19"/>
    <w:rsid w:val="00281ACB"/>
    <w:rsid w:val="00342876"/>
    <w:rsid w:val="0035556E"/>
    <w:rsid w:val="003F3964"/>
    <w:rsid w:val="00405422"/>
    <w:rsid w:val="004519F0"/>
    <w:rsid w:val="004A72A7"/>
    <w:rsid w:val="004B07E9"/>
    <w:rsid w:val="004B3E9F"/>
    <w:rsid w:val="004D0892"/>
    <w:rsid w:val="005123DD"/>
    <w:rsid w:val="005B72ED"/>
    <w:rsid w:val="005C0A10"/>
    <w:rsid w:val="005C774D"/>
    <w:rsid w:val="00601118"/>
    <w:rsid w:val="00612121"/>
    <w:rsid w:val="00615517"/>
    <w:rsid w:val="00663974"/>
    <w:rsid w:val="00666CF4"/>
    <w:rsid w:val="0067547B"/>
    <w:rsid w:val="006D68E3"/>
    <w:rsid w:val="006E0EB2"/>
    <w:rsid w:val="00720E98"/>
    <w:rsid w:val="00810628"/>
    <w:rsid w:val="008A5E2B"/>
    <w:rsid w:val="008B3999"/>
    <w:rsid w:val="008B77F5"/>
    <w:rsid w:val="008D3205"/>
    <w:rsid w:val="008F2994"/>
    <w:rsid w:val="008F7679"/>
    <w:rsid w:val="00903F93"/>
    <w:rsid w:val="00957F27"/>
    <w:rsid w:val="00992AA3"/>
    <w:rsid w:val="009C3258"/>
    <w:rsid w:val="009D0B84"/>
    <w:rsid w:val="00A56BBC"/>
    <w:rsid w:val="00A67381"/>
    <w:rsid w:val="00AC2053"/>
    <w:rsid w:val="00AF553D"/>
    <w:rsid w:val="00B15E9E"/>
    <w:rsid w:val="00B50E01"/>
    <w:rsid w:val="00B533B0"/>
    <w:rsid w:val="00B81A45"/>
    <w:rsid w:val="00B97EBC"/>
    <w:rsid w:val="00BD1664"/>
    <w:rsid w:val="00C07109"/>
    <w:rsid w:val="00C211F5"/>
    <w:rsid w:val="00C604E1"/>
    <w:rsid w:val="00C61F52"/>
    <w:rsid w:val="00D06BCA"/>
    <w:rsid w:val="00D67D68"/>
    <w:rsid w:val="00D84F01"/>
    <w:rsid w:val="00DB7268"/>
    <w:rsid w:val="00E0194E"/>
    <w:rsid w:val="00E2590B"/>
    <w:rsid w:val="00E539C6"/>
    <w:rsid w:val="00E70243"/>
    <w:rsid w:val="00F018D8"/>
    <w:rsid w:val="00F219B2"/>
    <w:rsid w:val="00F6020B"/>
    <w:rsid w:val="017914A4"/>
    <w:rsid w:val="0D355C70"/>
    <w:rsid w:val="0F740AD8"/>
    <w:rsid w:val="152D0870"/>
    <w:rsid w:val="1767212E"/>
    <w:rsid w:val="1BBE6404"/>
    <w:rsid w:val="29446D4A"/>
    <w:rsid w:val="2E16564B"/>
    <w:rsid w:val="30A23D29"/>
    <w:rsid w:val="35CE0F49"/>
    <w:rsid w:val="37834827"/>
    <w:rsid w:val="37DE7442"/>
    <w:rsid w:val="415E40FF"/>
    <w:rsid w:val="42A07758"/>
    <w:rsid w:val="44214E42"/>
    <w:rsid w:val="4A6B5CD8"/>
    <w:rsid w:val="56EF740D"/>
    <w:rsid w:val="5B8E0745"/>
    <w:rsid w:val="5C1A76E1"/>
    <w:rsid w:val="60686C0F"/>
    <w:rsid w:val="6070040E"/>
    <w:rsid w:val="62F34D15"/>
    <w:rsid w:val="656A4CB2"/>
    <w:rsid w:val="66171CE6"/>
    <w:rsid w:val="6A881BA7"/>
    <w:rsid w:val="73391F3B"/>
    <w:rsid w:val="76554C1B"/>
    <w:rsid w:val="7C4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E7024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70243"/>
    <w:pPr>
      <w:spacing w:line="590" w:lineRule="exact"/>
    </w:pPr>
    <w:rPr>
      <w:rFonts w:eastAsia="仿宋_GB2312"/>
      <w:sz w:val="32"/>
    </w:rPr>
  </w:style>
  <w:style w:type="paragraph" w:customStyle="1" w:styleId="a4">
    <w:name w:val="默认"/>
    <w:qFormat/>
    <w:rsid w:val="00E70243"/>
    <w:rPr>
      <w:rFonts w:ascii="Helvetica" w:hAnsi="Helvetica" w:cs="Helvetica"/>
      <w:color w:val="000000"/>
      <w:sz w:val="22"/>
      <w:szCs w:val="22"/>
    </w:rPr>
  </w:style>
  <w:style w:type="paragraph" w:styleId="a5">
    <w:name w:val="footer"/>
    <w:basedOn w:val="a"/>
    <w:qFormat/>
    <w:rsid w:val="00E7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7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E70243"/>
  </w:style>
  <w:style w:type="paragraph" w:customStyle="1" w:styleId="Char">
    <w:name w:val="Char"/>
    <w:basedOn w:val="a"/>
    <w:qFormat/>
    <w:rsid w:val="00E7024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91">
    <w:name w:val="font91"/>
    <w:basedOn w:val="a1"/>
    <w:qFormat/>
    <w:rsid w:val="00E70243"/>
    <w:rPr>
      <w:rFonts w:ascii="Arial" w:hAnsi="Arial" w:cs="Arial"/>
      <w:b/>
      <w:color w:val="000000"/>
      <w:sz w:val="22"/>
      <w:szCs w:val="22"/>
      <w:u w:val="none"/>
    </w:rPr>
  </w:style>
  <w:style w:type="paragraph" w:styleId="a8">
    <w:name w:val="List Paragraph"/>
    <w:basedOn w:val="a"/>
    <w:qFormat/>
    <w:rsid w:val="00E70243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sid w:val="00E7024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19975;&#24030;&#24220;&#21150;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8DA0F-C3C6-43CA-A374-3087935B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万州府办2020</Template>
  <TotalTime>5</TotalTime>
  <Pages>8</Pages>
  <Words>1544</Words>
  <Characters>3337</Characters>
  <Application>Microsoft Office Word</Application>
  <DocSecurity>0</DocSecurity>
  <Lines>27</Lines>
  <Paragraphs>9</Paragraphs>
  <ScaleCrop>false</ScaleCrop>
  <Company>区政府办公室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2020-10-14T02:03:00Z</cp:lastPrinted>
  <dcterms:created xsi:type="dcterms:W3CDTF">2020-10-13T23:19:00Z</dcterms:created>
  <dcterms:modified xsi:type="dcterms:W3CDTF">2021-09-26T02:48:00Z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