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 w:cs="Times New Roman" w:asciiTheme="minorAscii" w:hAnsiTheme="minorAsci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 w:cs="Times New Roman" w:asciiTheme="minorAscii" w:hAnsiTheme="minorAsci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重庆市万州区龙驹镇人民政府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关于废止部分镇政府规范性文件的决定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龙驹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府发〔2023〕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各村（社区）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办（站、所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、中心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审议通过，决定将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万州区龙驹镇建设工程项目管理办法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widowControl w:val="0"/>
        <w:tabs>
          <w:tab w:val="left" w:pos="37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附件：废止的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政府规范性文件目录（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重庆市万州区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龙驹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2023年6月2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废止的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政府规范性文件目录（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件）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tbl>
      <w:tblPr>
        <w:tblStyle w:val="9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00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公文字号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</w:rPr>
              <w:t>关于印发&lt;万州区龙驹镇建设工程项目管理办法&gt;的通知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</w:rPr>
              <w:t>龙驹府发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</w:rPr>
              <w:t>〔2017〕44号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</w:rPr>
              <w:t>关于切实加强农村土地管理的通知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</w:rPr>
              <w:t>龙驹府发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171A1D"/>
                <w:spacing w:val="0"/>
                <w:sz w:val="32"/>
                <w:szCs w:val="32"/>
                <w:shd w:val="clear" w:color="auto" w:fill="FFFFFF"/>
              </w:rPr>
              <w:t>〔2008〕33号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140335</wp:posOffset>
              </wp:positionV>
              <wp:extent cx="5619750" cy="381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11.05pt;height:0.3pt;width:442.5pt;z-index:251660288;mso-width-relative:page;mso-height-relative:page;" filled="f" stroked="t" coordsize="21600,21600" o:gfxdata="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64lHLU&#10;AAAABwEAAA8AAAAAAAAAAQAgAAAAIgAAAGRycy9kb3ducmV2LnhtbFBLAQIUABQAAAAIAIdO4kBR&#10;VLrS6wEAALcDAAAOAAAAAAAAAAEAIAAAACM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重庆市万州区龙驹镇人民政府发布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427990</wp:posOffset>
              </wp:positionV>
              <wp:extent cx="5615940" cy="381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33.7pt;height:0.3pt;width:442.2pt;z-index:251659264;mso-width-relative:page;mso-height-relative:page;" filled="f" stroked="t" coordsize="21600,21600" o:gfxdata="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R+960wAAAAcBAAAPAAAAAAAAAAEAIAAAACIAAABkcnMvZG93bnJldi54bWxQSwECFAAU&#10;AAAACACHTuJAJG9lQ/YBAADAAwAADgAAAAAAAAABACAAAAAi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重庆市万州区龙驹镇人民政府行政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MjNhNmJiMDU4N2YwMmEzYmEzNmRhOGIxMTA0YTAifQ=="/>
  </w:docVars>
  <w:rsids>
    <w:rsidRoot w:val="00172A27"/>
    <w:rsid w:val="019E71BD"/>
    <w:rsid w:val="01E93D58"/>
    <w:rsid w:val="027D2E1E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D62150D"/>
    <w:rsid w:val="0E025194"/>
    <w:rsid w:val="0EEF0855"/>
    <w:rsid w:val="11DB7C71"/>
    <w:rsid w:val="13213E07"/>
    <w:rsid w:val="152D2DCA"/>
    <w:rsid w:val="187168EA"/>
    <w:rsid w:val="196673CA"/>
    <w:rsid w:val="1CF734C9"/>
    <w:rsid w:val="1DA8721C"/>
    <w:rsid w:val="1DEC284C"/>
    <w:rsid w:val="1E6523AC"/>
    <w:rsid w:val="20927D3D"/>
    <w:rsid w:val="22440422"/>
    <w:rsid w:val="22BB4BBB"/>
    <w:rsid w:val="23426BD7"/>
    <w:rsid w:val="25EB1AF4"/>
    <w:rsid w:val="2B875348"/>
    <w:rsid w:val="2DD05FE1"/>
    <w:rsid w:val="2EAE3447"/>
    <w:rsid w:val="31A15F24"/>
    <w:rsid w:val="330326F0"/>
    <w:rsid w:val="34072B87"/>
    <w:rsid w:val="36FB1DF0"/>
    <w:rsid w:val="395347B5"/>
    <w:rsid w:val="39A232A0"/>
    <w:rsid w:val="39E745AA"/>
    <w:rsid w:val="3A927921"/>
    <w:rsid w:val="3B5A6BBB"/>
    <w:rsid w:val="3BCD2327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A463A20"/>
    <w:rsid w:val="4BC77339"/>
    <w:rsid w:val="4C9236C5"/>
    <w:rsid w:val="4CDB3717"/>
    <w:rsid w:val="4D713EF7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B48305A"/>
    <w:rsid w:val="5DC34279"/>
    <w:rsid w:val="5FCD688E"/>
    <w:rsid w:val="5FF9BDAA"/>
    <w:rsid w:val="608816D1"/>
    <w:rsid w:val="60A8478B"/>
    <w:rsid w:val="60EF4E7F"/>
    <w:rsid w:val="61114ABA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8461D1B"/>
    <w:rsid w:val="78532D27"/>
    <w:rsid w:val="79C65162"/>
    <w:rsid w:val="79EE7E31"/>
    <w:rsid w:val="7BD1588F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316</Characters>
  <Lines>1</Lines>
  <Paragraphs>1</Paragraphs>
  <TotalTime>1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荣儿</cp:lastModifiedBy>
  <cp:lastPrinted>2022-06-06T16:09:00Z</cp:lastPrinted>
  <dcterms:modified xsi:type="dcterms:W3CDTF">2023-06-28T06:37:03Z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