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95" w:afterAutospacing="0" w:line="590" w:lineRule="atLeast"/>
        <w:ind w:left="0" w:right="0" w:firstLine="0"/>
        <w:jc w:val="center"/>
        <w:rPr>
          <w:rFonts w:ascii="sans-serif" w:hAnsi="sans-serif" w:eastAsia="sans-serif" w:cs="sans-serif"/>
          <w:b w:val="0"/>
          <w:i w:val="0"/>
          <w:caps w:val="0"/>
          <w:color w:val="000000"/>
          <w:spacing w:val="0"/>
          <w:sz w:val="19"/>
          <w:szCs w:val="19"/>
        </w:rPr>
      </w:pPr>
    </w:p>
    <w:p>
      <w:pPr>
        <w:pStyle w:val="3"/>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b w:val="0"/>
          <w:i w:val="0"/>
          <w:caps w:val="0"/>
          <w:color w:val="000000"/>
          <w:spacing w:val="0"/>
          <w:sz w:val="19"/>
          <w:szCs w:val="19"/>
        </w:rPr>
      </w:pPr>
      <w:r>
        <w:rPr>
          <w:rFonts w:ascii="方正小标宋_GBK" w:hAnsi="方正小标宋_GBK" w:eastAsia="方正小标宋_GBK" w:cs="方正小标宋_GBK"/>
          <w:b w:val="0"/>
          <w:i w:val="0"/>
          <w:caps w:val="0"/>
          <w:color w:val="000000"/>
          <w:spacing w:val="0"/>
          <w:sz w:val="44"/>
          <w:szCs w:val="44"/>
        </w:rPr>
        <w:t>重庆市</w:t>
      </w:r>
      <w:r>
        <w:rPr>
          <w:rFonts w:hint="eastAsia" w:ascii="方正小标宋_GBK" w:hAnsi="方正小标宋_GBK" w:eastAsia="方正小标宋_GBK" w:cs="方正小标宋_GBK"/>
          <w:b w:val="0"/>
          <w:i w:val="0"/>
          <w:caps w:val="0"/>
          <w:color w:val="000000"/>
          <w:spacing w:val="0"/>
          <w:sz w:val="44"/>
          <w:szCs w:val="44"/>
        </w:rPr>
        <w:t>万州区李河镇人民政府</w:t>
      </w:r>
    </w:p>
    <w:p>
      <w:pPr>
        <w:pStyle w:val="3"/>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b w:val="0"/>
          <w:i w:val="0"/>
          <w:caps w:val="0"/>
          <w:color w:val="000000"/>
          <w:spacing w:val="0"/>
          <w:sz w:val="19"/>
          <w:szCs w:val="19"/>
        </w:rPr>
      </w:pPr>
      <w:r>
        <w:rPr>
          <w:rFonts w:hint="eastAsia" w:ascii="方正小标宋_GBK" w:hAnsi="方正小标宋_GBK" w:eastAsia="方正小标宋_GBK" w:cs="方正小标宋_GBK"/>
          <w:b w:val="0"/>
          <w:i w:val="0"/>
          <w:caps w:val="0"/>
          <w:color w:val="000000"/>
          <w:spacing w:val="0"/>
          <w:sz w:val="44"/>
          <w:szCs w:val="44"/>
        </w:rPr>
        <w:t>关于做好</w:t>
      </w:r>
      <w:r>
        <w:rPr>
          <w:rFonts w:hint="default" w:ascii="Times New Roman" w:hAnsi="Times New Roman" w:eastAsia="sans-serif" w:cs="Times New Roman"/>
          <w:b w:val="0"/>
          <w:i w:val="0"/>
          <w:caps w:val="0"/>
          <w:color w:val="000000"/>
          <w:spacing w:val="0"/>
          <w:sz w:val="44"/>
          <w:szCs w:val="44"/>
        </w:rPr>
        <w:t>2023</w:t>
      </w:r>
      <w:r>
        <w:rPr>
          <w:rFonts w:hint="eastAsia" w:ascii="方正小标宋_GBK" w:hAnsi="方正小标宋_GBK" w:eastAsia="方正小标宋_GBK" w:cs="方正小标宋_GBK"/>
          <w:b w:val="0"/>
          <w:i w:val="0"/>
          <w:caps w:val="0"/>
          <w:color w:val="000000"/>
          <w:spacing w:val="0"/>
          <w:sz w:val="44"/>
          <w:szCs w:val="44"/>
        </w:rPr>
        <w:t>年度城乡居民基本医疗保险</w:t>
      </w:r>
    </w:p>
    <w:p>
      <w:pPr>
        <w:pStyle w:val="3"/>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b w:val="0"/>
          <w:i w:val="0"/>
          <w:caps w:val="0"/>
          <w:color w:val="000000"/>
          <w:spacing w:val="0"/>
          <w:sz w:val="19"/>
          <w:szCs w:val="19"/>
        </w:rPr>
      </w:pPr>
      <w:r>
        <w:rPr>
          <w:rFonts w:hint="eastAsia" w:ascii="方正小标宋_GBK" w:hAnsi="方正小标宋_GBK" w:eastAsia="方正小标宋_GBK" w:cs="方正小标宋_GBK"/>
          <w:b w:val="0"/>
          <w:i w:val="0"/>
          <w:caps w:val="0"/>
          <w:color w:val="000000"/>
          <w:spacing w:val="0"/>
          <w:sz w:val="44"/>
          <w:szCs w:val="44"/>
        </w:rPr>
        <w:t>参保筹资工作的通知</w:t>
      </w:r>
    </w:p>
    <w:p>
      <w:pPr>
        <w:pStyle w:val="3"/>
        <w:keepNext w:val="0"/>
        <w:keepLines w:val="0"/>
        <w:widowControl/>
        <w:suppressLineNumbers w:val="0"/>
        <w:spacing w:before="0" w:beforeAutospacing="0" w:after="0" w:afterAutospacing="0" w:line="576" w:lineRule="atLeast"/>
        <w:ind w:left="0" w:right="216" w:firstLine="0"/>
        <w:jc w:val="center"/>
        <w:rPr>
          <w:rFonts w:hint="default" w:ascii="sans-serif" w:hAnsi="sans-serif" w:eastAsia="sans-serif" w:cs="sans-serif"/>
          <w:b w:val="0"/>
          <w:i w:val="0"/>
          <w:caps w:val="0"/>
          <w:color w:val="000000"/>
          <w:spacing w:val="0"/>
          <w:sz w:val="19"/>
          <w:szCs w:val="19"/>
        </w:rPr>
      </w:pPr>
    </w:p>
    <w:p>
      <w:pPr>
        <w:pStyle w:val="3"/>
        <w:keepNext w:val="0"/>
        <w:keepLines w:val="0"/>
        <w:widowControl/>
        <w:suppressLineNumbers w:val="0"/>
        <w:spacing w:before="0" w:beforeAutospacing="0" w:after="0" w:afterAutospacing="0" w:line="576" w:lineRule="atLeast"/>
        <w:ind w:left="0" w:right="216" w:firstLine="0"/>
        <w:jc w:val="center"/>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1"/>
          <w:szCs w:val="31"/>
        </w:rPr>
        <w:t>李河府发〔</w:t>
      </w:r>
      <w:r>
        <w:rPr>
          <w:rFonts w:hint="default" w:ascii="Times New Roman" w:hAnsi="Times New Roman" w:eastAsia="sans-serif" w:cs="Times New Roman"/>
          <w:b w:val="0"/>
          <w:i w:val="0"/>
          <w:caps w:val="0"/>
          <w:color w:val="000000"/>
          <w:spacing w:val="0"/>
          <w:sz w:val="31"/>
          <w:szCs w:val="31"/>
        </w:rPr>
        <w:t>2022</w:t>
      </w:r>
      <w:r>
        <w:rPr>
          <w:rFonts w:hint="eastAsia" w:ascii="方正仿宋_GBK" w:hAnsi="方正仿宋_GBK" w:eastAsia="方正仿宋_GBK" w:cs="方正仿宋_GBK"/>
          <w:b w:val="0"/>
          <w:i w:val="0"/>
          <w:caps w:val="0"/>
          <w:color w:val="000000"/>
          <w:spacing w:val="0"/>
          <w:sz w:val="31"/>
          <w:szCs w:val="31"/>
        </w:rPr>
        <w:t>〕</w:t>
      </w:r>
      <w:r>
        <w:rPr>
          <w:rFonts w:hint="default" w:ascii="Times New Roman" w:hAnsi="Times New Roman" w:eastAsia="sans-serif" w:cs="Times New Roman"/>
          <w:b w:val="0"/>
          <w:i w:val="0"/>
          <w:caps w:val="0"/>
          <w:color w:val="000000"/>
          <w:spacing w:val="0"/>
          <w:sz w:val="31"/>
          <w:szCs w:val="31"/>
        </w:rPr>
        <w:t>90</w:t>
      </w:r>
      <w:r>
        <w:rPr>
          <w:rFonts w:hint="eastAsia" w:ascii="方正仿宋_GBK" w:hAnsi="方正仿宋_GBK" w:eastAsia="方正仿宋_GBK" w:cs="方正仿宋_GBK"/>
          <w:b w:val="0"/>
          <w:i w:val="0"/>
          <w:caps w:val="0"/>
          <w:color w:val="000000"/>
          <w:spacing w:val="0"/>
          <w:sz w:val="31"/>
          <w:szCs w:val="31"/>
        </w:rPr>
        <w:t>号</w:t>
      </w:r>
    </w:p>
    <w:p>
      <w:pPr>
        <w:pStyle w:val="3"/>
        <w:keepNext w:val="0"/>
        <w:keepLines w:val="0"/>
        <w:widowControl/>
        <w:suppressLineNumbers w:val="0"/>
        <w:spacing w:before="0" w:beforeAutospacing="0" w:after="0" w:afterAutospacing="0" w:line="590" w:lineRule="atLeast"/>
        <w:ind w:left="0" w:right="0" w:firstLine="0"/>
        <w:rPr>
          <w:rFonts w:hint="default" w:ascii="sans-serif" w:hAnsi="sans-serif" w:eastAsia="sans-serif" w:cs="sans-serif"/>
          <w:b w:val="0"/>
          <w:i w:val="0"/>
          <w:caps w:val="0"/>
          <w:color w:val="000000"/>
          <w:spacing w:val="0"/>
          <w:sz w:val="19"/>
          <w:szCs w:val="19"/>
        </w:rPr>
      </w:pPr>
    </w:p>
    <w:p>
      <w:pPr>
        <w:pStyle w:val="3"/>
        <w:keepNext w:val="0"/>
        <w:keepLines w:val="0"/>
        <w:widowControl/>
        <w:suppressLineNumbers w:val="0"/>
        <w:spacing w:before="0" w:beforeAutospacing="0" w:after="0" w:afterAutospacing="0" w:line="562" w:lineRule="atLeast"/>
        <w:ind w:left="0" w:right="0" w:firstLine="0"/>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各村（社区）：</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u w:val="none"/>
          <w:shd w:val="clear" w:fill="FFFFFF"/>
        </w:rPr>
        <w:t>为做好</w:t>
      </w:r>
      <w:r>
        <w:rPr>
          <w:rFonts w:hint="default" w:ascii="Times New Roman" w:hAnsi="Times New Roman" w:eastAsia="sans-serif" w:cs="Times New Roman"/>
          <w:b w:val="0"/>
          <w:i w:val="0"/>
          <w:caps w:val="0"/>
          <w:color w:val="000000"/>
          <w:spacing w:val="0"/>
          <w:sz w:val="32"/>
          <w:szCs w:val="32"/>
          <w:u w:val="none"/>
          <w:shd w:val="clear" w:fill="FFFFFF"/>
        </w:rPr>
        <w:t>2023</w:t>
      </w:r>
      <w:r>
        <w:rPr>
          <w:rFonts w:hint="eastAsia" w:ascii="方正仿宋_GBK" w:hAnsi="方正仿宋_GBK" w:eastAsia="方正仿宋_GBK" w:cs="方正仿宋_GBK"/>
          <w:b w:val="0"/>
          <w:i w:val="0"/>
          <w:caps w:val="0"/>
          <w:color w:val="000000"/>
          <w:spacing w:val="0"/>
          <w:sz w:val="32"/>
          <w:szCs w:val="32"/>
        </w:rPr>
        <w:t>年度我镇城</w:t>
      </w:r>
      <w:r>
        <w:rPr>
          <w:rFonts w:hint="eastAsia" w:ascii="方正仿宋_GBK" w:hAnsi="方正仿宋_GBK" w:eastAsia="方正仿宋_GBK" w:cs="方正仿宋_GBK"/>
          <w:b w:val="0"/>
          <w:i w:val="0"/>
          <w:caps w:val="0"/>
          <w:color w:val="000000"/>
          <w:spacing w:val="0"/>
          <w:sz w:val="32"/>
          <w:szCs w:val="32"/>
          <w:u w:val="none"/>
        </w:rPr>
        <w:t>乡居民基本医疗保险（以下简称“居民医保”）参保筹资工作</w:t>
      </w:r>
      <w:r>
        <w:rPr>
          <w:rFonts w:hint="eastAsia" w:ascii="方正仿宋_GBK" w:hAnsi="方正仿宋_GBK" w:eastAsia="方正仿宋_GBK" w:cs="方正仿宋_GBK"/>
          <w:b w:val="0"/>
          <w:i w:val="0"/>
          <w:caps w:val="0"/>
          <w:color w:val="000000"/>
          <w:spacing w:val="0"/>
          <w:sz w:val="32"/>
          <w:szCs w:val="32"/>
        </w:rPr>
        <w:t>，实现全民依法参保和应保尽保，根据《重庆市医疗保障局重庆市财政局国家税务总局重庆市税务局关于做好</w:t>
      </w:r>
      <w:r>
        <w:rPr>
          <w:rFonts w:hint="default" w:ascii="Times New Roman" w:hAnsi="Times New Roman" w:eastAsia="sans-serif" w:cs="Times New Roman"/>
          <w:b w:val="0"/>
          <w:i w:val="0"/>
          <w:caps w:val="0"/>
          <w:color w:val="000000"/>
          <w:spacing w:val="0"/>
          <w:sz w:val="32"/>
          <w:szCs w:val="32"/>
        </w:rPr>
        <w:t>2023</w:t>
      </w:r>
      <w:r>
        <w:rPr>
          <w:rFonts w:hint="eastAsia" w:ascii="方正仿宋_GBK" w:hAnsi="方正仿宋_GBK" w:eastAsia="方正仿宋_GBK" w:cs="方正仿宋_GBK"/>
          <w:b w:val="0"/>
          <w:i w:val="0"/>
          <w:caps w:val="0"/>
          <w:color w:val="000000"/>
          <w:spacing w:val="0"/>
          <w:sz w:val="32"/>
          <w:szCs w:val="32"/>
        </w:rPr>
        <w:t>年城乡居民基本医疗保障工作的通知》（万州医保发〔</w:t>
      </w:r>
      <w:r>
        <w:rPr>
          <w:rFonts w:hint="default" w:ascii="Times New Roman" w:hAnsi="Times New Roman" w:eastAsia="sans-serif" w:cs="Times New Roman"/>
          <w:b w:val="0"/>
          <w:i w:val="0"/>
          <w:caps w:val="0"/>
          <w:color w:val="000000"/>
          <w:spacing w:val="0"/>
          <w:sz w:val="32"/>
          <w:szCs w:val="32"/>
        </w:rPr>
        <w:t>2022</w:t>
      </w:r>
      <w:r>
        <w:rPr>
          <w:rFonts w:hint="eastAsia" w:ascii="方正仿宋_GBK" w:hAnsi="方正仿宋_GBK" w:eastAsia="方正仿宋_GBK" w:cs="方正仿宋_GBK"/>
          <w:b w:val="0"/>
          <w:i w:val="0"/>
          <w:caps w:val="0"/>
          <w:color w:val="000000"/>
          <w:spacing w:val="0"/>
          <w:sz w:val="32"/>
          <w:szCs w:val="32"/>
        </w:rPr>
        <w:t>〕</w:t>
      </w:r>
      <w:r>
        <w:rPr>
          <w:rFonts w:hint="default" w:ascii="Times New Roman" w:hAnsi="Times New Roman" w:eastAsia="sans-serif" w:cs="Times New Roman"/>
          <w:b w:val="0"/>
          <w:i w:val="0"/>
          <w:caps w:val="0"/>
          <w:color w:val="000000"/>
          <w:spacing w:val="0"/>
          <w:sz w:val="32"/>
          <w:szCs w:val="32"/>
        </w:rPr>
        <w:t>48</w:t>
      </w:r>
      <w:r>
        <w:rPr>
          <w:rFonts w:hint="eastAsia" w:ascii="方正仿宋_GBK" w:hAnsi="方正仿宋_GBK" w:eastAsia="方正仿宋_GBK" w:cs="方正仿宋_GBK"/>
          <w:b w:val="0"/>
          <w:i w:val="0"/>
          <w:caps w:val="0"/>
          <w:color w:val="000000"/>
          <w:spacing w:val="0"/>
          <w:sz w:val="32"/>
          <w:szCs w:val="32"/>
        </w:rPr>
        <w:t>号）要求，现就做好</w:t>
      </w:r>
      <w:r>
        <w:rPr>
          <w:rFonts w:hint="default" w:ascii="Times New Roman" w:hAnsi="Times New Roman" w:eastAsia="sans-serif" w:cs="Times New Roman"/>
          <w:b w:val="0"/>
          <w:i w:val="0"/>
          <w:caps w:val="0"/>
          <w:color w:val="000000"/>
          <w:spacing w:val="0"/>
          <w:sz w:val="32"/>
          <w:szCs w:val="32"/>
        </w:rPr>
        <w:t>2023</w:t>
      </w:r>
      <w:r>
        <w:rPr>
          <w:rFonts w:hint="eastAsia" w:ascii="方正仿宋_GBK" w:hAnsi="方正仿宋_GBK" w:eastAsia="方正仿宋_GBK" w:cs="方正仿宋_GBK"/>
          <w:b w:val="0"/>
          <w:i w:val="0"/>
          <w:caps w:val="0"/>
          <w:color w:val="000000"/>
          <w:spacing w:val="0"/>
          <w:sz w:val="32"/>
          <w:szCs w:val="32"/>
        </w:rPr>
        <w:t>年度城乡居民基本医疗保险参保筹资工作相关事项通知如下：</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ascii="方正黑体_GBK" w:hAnsi="方正黑体_GBK" w:eastAsia="方正黑体_GBK" w:cs="方正黑体_GBK"/>
          <w:b w:val="0"/>
          <w:i w:val="0"/>
          <w:caps w:val="0"/>
          <w:color w:val="000000"/>
          <w:spacing w:val="0"/>
          <w:sz w:val="32"/>
          <w:szCs w:val="32"/>
        </w:rPr>
        <w:t>一、目标</w:t>
      </w:r>
      <w:r>
        <w:rPr>
          <w:rFonts w:hint="eastAsia" w:ascii="方正黑体_GBK" w:hAnsi="方正黑体_GBK" w:eastAsia="方正黑体_GBK" w:cs="方正黑体_GBK"/>
          <w:b w:val="0"/>
          <w:i w:val="0"/>
          <w:caps w:val="0"/>
          <w:color w:val="000000"/>
          <w:spacing w:val="0"/>
          <w:sz w:val="32"/>
          <w:szCs w:val="32"/>
        </w:rPr>
        <w:t>任务</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各村（社区）应完成居民医保的参保目标任务数（见附件</w:t>
      </w:r>
      <w:r>
        <w:rPr>
          <w:rFonts w:hint="default" w:ascii="Times New Roman" w:hAnsi="Times New Roman" w:eastAsia="sans-serif" w:cs="Times New Roman"/>
          <w:b w:val="0"/>
          <w:i w:val="0"/>
          <w:caps w:val="0"/>
          <w:color w:val="000000"/>
          <w:spacing w:val="0"/>
          <w:sz w:val="32"/>
          <w:szCs w:val="32"/>
        </w:rPr>
        <w:t>1</w:t>
      </w:r>
      <w:r>
        <w:rPr>
          <w:rFonts w:hint="eastAsia" w:ascii="方正仿宋_GBK" w:hAnsi="方正仿宋_GBK" w:eastAsia="方正仿宋_GBK" w:cs="方正仿宋_GBK"/>
          <w:b w:val="0"/>
          <w:i w:val="0"/>
          <w:caps w:val="0"/>
          <w:color w:val="000000"/>
          <w:spacing w:val="0"/>
          <w:sz w:val="32"/>
          <w:szCs w:val="32"/>
        </w:rPr>
        <w:t>），其中特困人员、低保对象、返贫致贫人口、脱贫不稳定户、边缘易致贫户、突发严重困难户、低保边缘户等低收入人口及稳定脱贫人口等困难群众的医保参保缴费率要达到</w:t>
      </w:r>
      <w:r>
        <w:rPr>
          <w:rFonts w:hint="default" w:ascii="Times New Roman" w:hAnsi="Times New Roman" w:eastAsia="sans-serif" w:cs="Times New Roman"/>
          <w:b w:val="0"/>
          <w:i w:val="0"/>
          <w:caps w:val="0"/>
          <w:color w:val="000000"/>
          <w:spacing w:val="0"/>
          <w:sz w:val="32"/>
          <w:szCs w:val="32"/>
        </w:rPr>
        <w:t>100%</w:t>
      </w:r>
      <w:r>
        <w:rPr>
          <w:rFonts w:hint="eastAsia" w:ascii="方正仿宋_GBK" w:hAnsi="方正仿宋_GBK" w:eastAsia="方正仿宋_GBK" w:cs="方正仿宋_GBK"/>
          <w:b w:val="0"/>
          <w:i w:val="0"/>
          <w:caps w:val="0"/>
          <w:color w:val="000000"/>
          <w:spacing w:val="0"/>
          <w:sz w:val="32"/>
          <w:szCs w:val="32"/>
        </w:rPr>
        <w:t>。</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黑体_GBK" w:hAnsi="方正黑体_GBK" w:eastAsia="方正黑体_GBK" w:cs="方正黑体_GBK"/>
          <w:b w:val="0"/>
          <w:i w:val="0"/>
          <w:caps w:val="0"/>
          <w:color w:val="000000"/>
          <w:spacing w:val="0"/>
          <w:sz w:val="32"/>
          <w:szCs w:val="32"/>
        </w:rPr>
        <w:t>二、参保标准</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u w:val="none"/>
        </w:rPr>
        <w:t>我市</w:t>
      </w:r>
      <w:r>
        <w:rPr>
          <w:rFonts w:hint="default" w:ascii="Times New Roman" w:hAnsi="Times New Roman" w:eastAsia="宋体" w:cs="Times New Roman"/>
          <w:b w:val="0"/>
          <w:i w:val="0"/>
          <w:caps w:val="0"/>
          <w:color w:val="000000"/>
          <w:spacing w:val="0"/>
          <w:sz w:val="32"/>
          <w:szCs w:val="32"/>
        </w:rPr>
        <w:t>202</w:t>
      </w:r>
      <w:r>
        <w:rPr>
          <w:rFonts w:hint="default" w:ascii="Times New Roman" w:hAnsi="Times New Roman" w:eastAsia="sans-serif" w:cs="Times New Roman"/>
          <w:b w:val="0"/>
          <w:i w:val="0"/>
          <w:caps w:val="0"/>
          <w:color w:val="000000"/>
          <w:spacing w:val="0"/>
          <w:sz w:val="32"/>
          <w:szCs w:val="32"/>
          <w:u w:val="none"/>
        </w:rPr>
        <w:t>3</w:t>
      </w:r>
      <w:r>
        <w:rPr>
          <w:rFonts w:hint="eastAsia" w:ascii="方正仿宋_GBK" w:hAnsi="方正仿宋_GBK" w:eastAsia="方正仿宋_GBK" w:cs="方正仿宋_GBK"/>
          <w:b w:val="0"/>
          <w:i w:val="0"/>
          <w:caps w:val="0"/>
          <w:color w:val="000000"/>
          <w:spacing w:val="0"/>
          <w:sz w:val="32"/>
          <w:szCs w:val="32"/>
          <w:u w:val="none"/>
        </w:rPr>
        <w:t>年度居民医保个人缴费标准为</w:t>
      </w:r>
      <w:r>
        <w:rPr>
          <w:rFonts w:hint="eastAsia" w:ascii="方正仿宋_GBK" w:hAnsi="方正仿宋_GBK" w:eastAsia="方正仿宋_GBK" w:cs="方正仿宋_GBK"/>
          <w:b w:val="0"/>
          <w:i w:val="0"/>
          <w:caps w:val="0"/>
          <w:color w:val="000000"/>
          <w:spacing w:val="0"/>
          <w:sz w:val="32"/>
          <w:szCs w:val="32"/>
        </w:rPr>
        <w:t>一档</w:t>
      </w:r>
      <w:r>
        <w:rPr>
          <w:rFonts w:hint="default" w:ascii="Times New Roman" w:hAnsi="Times New Roman" w:eastAsia="sans-serif" w:cs="Times New Roman"/>
          <w:b w:val="0"/>
          <w:i w:val="0"/>
          <w:caps w:val="0"/>
          <w:color w:val="000000"/>
          <w:spacing w:val="0"/>
          <w:sz w:val="32"/>
          <w:szCs w:val="32"/>
        </w:rPr>
        <w:t>350</w:t>
      </w:r>
      <w:r>
        <w:rPr>
          <w:rFonts w:hint="eastAsia" w:ascii="方正仿宋_GBK" w:hAnsi="方正仿宋_GBK" w:eastAsia="方正仿宋_GBK" w:cs="方正仿宋_GBK"/>
          <w:b w:val="0"/>
          <w:i w:val="0"/>
          <w:caps w:val="0"/>
          <w:color w:val="000000"/>
          <w:spacing w:val="0"/>
          <w:sz w:val="32"/>
          <w:szCs w:val="32"/>
        </w:rPr>
        <w:t>元</w:t>
      </w:r>
      <w:r>
        <w:rPr>
          <w:rFonts w:hint="default" w:ascii="Times New Roman" w:hAnsi="Times New Roman" w:eastAsia="sans-serif"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人</w:t>
      </w:r>
      <w:r>
        <w:rPr>
          <w:rFonts w:hint="default" w:ascii="Times New Roman" w:hAnsi="Times New Roman" w:eastAsia="sans-serif"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年、二档</w:t>
      </w:r>
      <w:r>
        <w:rPr>
          <w:rFonts w:hint="default" w:ascii="Times New Roman" w:hAnsi="Times New Roman" w:eastAsia="sans-serif" w:cs="Times New Roman"/>
          <w:b w:val="0"/>
          <w:i w:val="0"/>
          <w:caps w:val="0"/>
          <w:color w:val="000000"/>
          <w:spacing w:val="0"/>
          <w:sz w:val="32"/>
          <w:szCs w:val="32"/>
        </w:rPr>
        <w:t>725</w:t>
      </w:r>
      <w:r>
        <w:rPr>
          <w:rFonts w:hint="eastAsia" w:ascii="方正仿宋_GBK" w:hAnsi="方正仿宋_GBK" w:eastAsia="方正仿宋_GBK" w:cs="方正仿宋_GBK"/>
          <w:b w:val="0"/>
          <w:i w:val="0"/>
          <w:caps w:val="0"/>
          <w:color w:val="000000"/>
          <w:spacing w:val="0"/>
          <w:sz w:val="32"/>
          <w:szCs w:val="32"/>
        </w:rPr>
        <w:t>元</w:t>
      </w:r>
      <w:r>
        <w:rPr>
          <w:rFonts w:hint="default" w:ascii="Times New Roman" w:hAnsi="Times New Roman" w:eastAsia="宋体"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人</w:t>
      </w:r>
      <w:r>
        <w:rPr>
          <w:rFonts w:hint="default" w:ascii="Times New Roman" w:hAnsi="Times New Roman" w:eastAsia="宋体"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年。</w:t>
      </w:r>
      <w:r>
        <w:rPr>
          <w:rFonts w:hint="default" w:ascii="Times New Roman" w:hAnsi="Times New Roman" w:eastAsia="sans-serif" w:cs="Times New Roman"/>
          <w:b w:val="0"/>
          <w:i w:val="0"/>
          <w:caps w:val="0"/>
          <w:color w:val="000000"/>
          <w:spacing w:val="0"/>
          <w:sz w:val="32"/>
          <w:szCs w:val="32"/>
        </w:rPr>
        <w:t>2023</w:t>
      </w:r>
      <w:r>
        <w:rPr>
          <w:rFonts w:hint="eastAsia" w:ascii="方正仿宋_GBK" w:hAnsi="方正仿宋_GBK" w:eastAsia="方正仿宋_GBK" w:cs="方正仿宋_GBK"/>
          <w:b w:val="0"/>
          <w:i w:val="0"/>
          <w:caps w:val="0"/>
          <w:color w:val="000000"/>
          <w:spacing w:val="0"/>
          <w:sz w:val="32"/>
          <w:szCs w:val="32"/>
        </w:rPr>
        <w:t>年</w:t>
      </w:r>
      <w:r>
        <w:rPr>
          <w:rFonts w:hint="default" w:ascii="Times New Roman" w:hAnsi="Times New Roman" w:eastAsia="宋体" w:cs="Times New Roman"/>
          <w:b w:val="0"/>
          <w:i w:val="0"/>
          <w:caps w:val="0"/>
          <w:color w:val="000000"/>
          <w:spacing w:val="0"/>
          <w:sz w:val="32"/>
          <w:szCs w:val="32"/>
        </w:rPr>
        <w:t>7</w:t>
      </w:r>
      <w:r>
        <w:rPr>
          <w:rFonts w:hint="eastAsia" w:ascii="方正仿宋_GBK" w:hAnsi="方正仿宋_GBK" w:eastAsia="方正仿宋_GBK" w:cs="方正仿宋_GBK"/>
          <w:b w:val="0"/>
          <w:i w:val="0"/>
          <w:caps w:val="0"/>
          <w:color w:val="000000"/>
          <w:spacing w:val="0"/>
          <w:sz w:val="32"/>
          <w:szCs w:val="32"/>
        </w:rPr>
        <w:t>月</w:t>
      </w:r>
      <w:r>
        <w:rPr>
          <w:rFonts w:hint="default" w:ascii="Times New Roman" w:hAnsi="Times New Roman" w:eastAsia="宋体" w:cs="Times New Roman"/>
          <w:b w:val="0"/>
          <w:i w:val="0"/>
          <w:caps w:val="0"/>
          <w:color w:val="000000"/>
          <w:spacing w:val="0"/>
          <w:sz w:val="32"/>
          <w:szCs w:val="32"/>
        </w:rPr>
        <w:t>1</w:t>
      </w:r>
      <w:r>
        <w:rPr>
          <w:rFonts w:hint="eastAsia" w:ascii="方正仿宋_GBK" w:hAnsi="方正仿宋_GBK" w:eastAsia="方正仿宋_GBK" w:cs="方正仿宋_GBK"/>
          <w:b w:val="0"/>
          <w:i w:val="0"/>
          <w:caps w:val="0"/>
          <w:color w:val="000000"/>
          <w:spacing w:val="0"/>
          <w:sz w:val="32"/>
          <w:szCs w:val="32"/>
        </w:rPr>
        <w:t>日以后参保缴费的，缴费标准为全额缴费（包括个人缴费部分和财政补贴部分），不再享受各级财政补助。</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u w:val="none"/>
        </w:rPr>
        <w:t>在万高校大学生参加</w:t>
      </w:r>
      <w:r>
        <w:rPr>
          <w:rFonts w:hint="default" w:ascii="Times New Roman" w:hAnsi="Times New Roman" w:eastAsia="sans-serif" w:cs="Times New Roman"/>
          <w:b w:val="0"/>
          <w:i w:val="0"/>
          <w:caps w:val="0"/>
          <w:color w:val="000000"/>
          <w:spacing w:val="0"/>
          <w:sz w:val="32"/>
          <w:szCs w:val="32"/>
          <w:u w:val="none"/>
        </w:rPr>
        <w:t>2022</w:t>
      </w:r>
      <w:r>
        <w:rPr>
          <w:rFonts w:hint="eastAsia" w:ascii="方正仿宋_GBK" w:hAnsi="方正仿宋_GBK" w:eastAsia="方正仿宋_GBK" w:cs="方正仿宋_GBK"/>
          <w:b w:val="0"/>
          <w:i w:val="0"/>
          <w:caps w:val="0"/>
          <w:color w:val="000000"/>
          <w:spacing w:val="0"/>
          <w:sz w:val="32"/>
          <w:szCs w:val="32"/>
          <w:u w:val="none"/>
        </w:rPr>
        <w:t>年</w:t>
      </w:r>
      <w:r>
        <w:rPr>
          <w:rFonts w:hint="default" w:ascii="Times New Roman" w:hAnsi="Times New Roman" w:eastAsia="宋体" w:cs="Times New Roman"/>
          <w:b w:val="0"/>
          <w:i w:val="0"/>
          <w:caps w:val="0"/>
          <w:color w:val="000000"/>
          <w:spacing w:val="0"/>
          <w:sz w:val="32"/>
          <w:szCs w:val="32"/>
        </w:rPr>
        <w:t>9</w:t>
      </w:r>
      <w:r>
        <w:rPr>
          <w:rFonts w:hint="eastAsia" w:ascii="方正仿宋_GBK" w:hAnsi="方正仿宋_GBK" w:eastAsia="方正仿宋_GBK" w:cs="方正仿宋_GBK"/>
          <w:b w:val="0"/>
          <w:i w:val="0"/>
          <w:caps w:val="0"/>
          <w:color w:val="000000"/>
          <w:spacing w:val="0"/>
          <w:sz w:val="32"/>
          <w:szCs w:val="32"/>
        </w:rPr>
        <w:t>月至</w:t>
      </w:r>
      <w:r>
        <w:rPr>
          <w:rFonts w:hint="default" w:ascii="Times New Roman" w:hAnsi="Times New Roman" w:eastAsia="宋体" w:cs="Times New Roman"/>
          <w:b w:val="0"/>
          <w:i w:val="0"/>
          <w:caps w:val="0"/>
          <w:color w:val="000000"/>
          <w:spacing w:val="0"/>
          <w:sz w:val="32"/>
          <w:szCs w:val="32"/>
        </w:rPr>
        <w:t>202</w:t>
      </w:r>
      <w:r>
        <w:rPr>
          <w:rFonts w:hint="default" w:ascii="Times New Roman" w:hAnsi="Times New Roman" w:eastAsia="sans-serif" w:cs="Times New Roman"/>
          <w:b w:val="0"/>
          <w:i w:val="0"/>
          <w:caps w:val="0"/>
          <w:color w:val="000000"/>
          <w:spacing w:val="0"/>
          <w:sz w:val="32"/>
          <w:szCs w:val="32"/>
          <w:u w:val="none"/>
        </w:rPr>
        <w:t>3</w:t>
      </w:r>
      <w:r>
        <w:rPr>
          <w:rFonts w:hint="eastAsia" w:ascii="方正仿宋_GBK" w:hAnsi="方正仿宋_GBK" w:eastAsia="方正仿宋_GBK" w:cs="方正仿宋_GBK"/>
          <w:b w:val="0"/>
          <w:i w:val="0"/>
          <w:caps w:val="0"/>
          <w:color w:val="000000"/>
          <w:spacing w:val="0"/>
          <w:sz w:val="32"/>
          <w:szCs w:val="32"/>
          <w:u w:val="none"/>
        </w:rPr>
        <w:t>年</w:t>
      </w:r>
      <w:r>
        <w:rPr>
          <w:rFonts w:hint="default" w:ascii="Times New Roman" w:hAnsi="Times New Roman" w:eastAsia="宋体" w:cs="Times New Roman"/>
          <w:b w:val="0"/>
          <w:i w:val="0"/>
          <w:caps w:val="0"/>
          <w:color w:val="000000"/>
          <w:spacing w:val="0"/>
          <w:sz w:val="32"/>
          <w:szCs w:val="32"/>
        </w:rPr>
        <w:t>8</w:t>
      </w:r>
      <w:r>
        <w:rPr>
          <w:rFonts w:hint="eastAsia" w:ascii="方正仿宋_GBK" w:hAnsi="方正仿宋_GBK" w:eastAsia="方正仿宋_GBK" w:cs="方正仿宋_GBK"/>
          <w:b w:val="0"/>
          <w:i w:val="0"/>
          <w:caps w:val="0"/>
          <w:color w:val="000000"/>
          <w:spacing w:val="0"/>
          <w:sz w:val="32"/>
          <w:szCs w:val="32"/>
        </w:rPr>
        <w:t>月学年度居民医保</w:t>
      </w:r>
      <w:r>
        <w:rPr>
          <w:rFonts w:hint="eastAsia" w:ascii="方正仿宋_GBK" w:hAnsi="方正仿宋_GBK" w:eastAsia="方正仿宋_GBK" w:cs="方正仿宋_GBK"/>
          <w:b w:val="0"/>
          <w:i w:val="0"/>
          <w:caps w:val="0"/>
          <w:color w:val="000000"/>
          <w:spacing w:val="0"/>
          <w:sz w:val="32"/>
          <w:szCs w:val="32"/>
          <w:u w:val="none"/>
        </w:rPr>
        <w:t>，个人缴费标准为一档</w:t>
      </w:r>
      <w:r>
        <w:rPr>
          <w:rFonts w:hint="default" w:ascii="Times New Roman" w:hAnsi="Times New Roman" w:eastAsia="sans-serif" w:cs="Times New Roman"/>
          <w:b w:val="0"/>
          <w:i w:val="0"/>
          <w:caps w:val="0"/>
          <w:color w:val="000000"/>
          <w:spacing w:val="0"/>
          <w:sz w:val="32"/>
          <w:szCs w:val="32"/>
          <w:u w:val="none"/>
        </w:rPr>
        <w:t>320</w:t>
      </w:r>
      <w:r>
        <w:rPr>
          <w:rFonts w:hint="eastAsia" w:ascii="方正仿宋_GBK" w:hAnsi="方正仿宋_GBK" w:eastAsia="方正仿宋_GBK" w:cs="方正仿宋_GBK"/>
          <w:b w:val="0"/>
          <w:i w:val="0"/>
          <w:caps w:val="0"/>
          <w:color w:val="000000"/>
          <w:spacing w:val="0"/>
          <w:sz w:val="32"/>
          <w:szCs w:val="32"/>
          <w:u w:val="none"/>
        </w:rPr>
        <w:t>元</w:t>
      </w:r>
      <w:r>
        <w:rPr>
          <w:rFonts w:hint="default" w:ascii="Times New Roman" w:hAnsi="Times New Roman" w:eastAsia="宋体"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人</w:t>
      </w:r>
      <w:r>
        <w:rPr>
          <w:rFonts w:hint="default" w:ascii="Times New Roman" w:hAnsi="Times New Roman" w:eastAsia="宋体"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年</w:t>
      </w:r>
      <w:r>
        <w:rPr>
          <w:rFonts w:hint="eastAsia" w:ascii="方正仿宋_GBK" w:hAnsi="方正仿宋_GBK" w:eastAsia="方正仿宋_GBK" w:cs="方正仿宋_GBK"/>
          <w:b w:val="0"/>
          <w:i w:val="0"/>
          <w:caps w:val="0"/>
          <w:color w:val="000000"/>
          <w:spacing w:val="0"/>
          <w:sz w:val="32"/>
          <w:szCs w:val="32"/>
          <w:u w:val="none"/>
        </w:rPr>
        <w:t>、二档</w:t>
      </w:r>
      <w:r>
        <w:rPr>
          <w:rFonts w:hint="default" w:ascii="Times New Roman" w:hAnsi="Times New Roman" w:eastAsia="sans-serif" w:cs="Times New Roman"/>
          <w:b w:val="0"/>
          <w:i w:val="0"/>
          <w:caps w:val="0"/>
          <w:color w:val="000000"/>
          <w:spacing w:val="0"/>
          <w:sz w:val="32"/>
          <w:szCs w:val="32"/>
          <w:u w:val="none"/>
        </w:rPr>
        <w:t>695</w:t>
      </w:r>
      <w:r>
        <w:rPr>
          <w:rFonts w:hint="eastAsia" w:ascii="方正仿宋_GBK" w:hAnsi="方正仿宋_GBK" w:eastAsia="方正仿宋_GBK" w:cs="方正仿宋_GBK"/>
          <w:b w:val="0"/>
          <w:i w:val="0"/>
          <w:caps w:val="0"/>
          <w:color w:val="000000"/>
          <w:spacing w:val="0"/>
          <w:sz w:val="32"/>
          <w:szCs w:val="32"/>
        </w:rPr>
        <w:t>元</w:t>
      </w:r>
      <w:r>
        <w:rPr>
          <w:rFonts w:hint="default" w:ascii="Times New Roman" w:hAnsi="Times New Roman" w:eastAsia="sans-serif"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人</w:t>
      </w:r>
      <w:r>
        <w:rPr>
          <w:rFonts w:hint="default" w:ascii="Times New Roman" w:hAnsi="Times New Roman" w:eastAsia="sans-serif"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年。</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黑体_GBK" w:hAnsi="方正黑体_GBK" w:eastAsia="方正黑体_GBK" w:cs="方正黑体_GBK"/>
          <w:b w:val="0"/>
          <w:i w:val="0"/>
          <w:caps w:val="0"/>
          <w:color w:val="000000"/>
          <w:spacing w:val="0"/>
          <w:sz w:val="32"/>
          <w:szCs w:val="32"/>
        </w:rPr>
        <w:t>三、参保待遇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u w:val="none"/>
          <w:bdr w:val="none" w:color="auto" w:sz="0" w:space="0"/>
        </w:rPr>
        <w:t>从</w:t>
      </w:r>
      <w:r>
        <w:rPr>
          <w:rFonts w:hint="default" w:ascii="Times New Roman" w:hAnsi="Times New Roman" w:eastAsia="宋体" w:cs="Times New Roman"/>
          <w:b w:val="0"/>
          <w:i w:val="0"/>
          <w:caps w:val="0"/>
          <w:color w:val="000000"/>
          <w:spacing w:val="0"/>
          <w:sz w:val="32"/>
          <w:szCs w:val="32"/>
          <w:bdr w:val="none" w:color="auto" w:sz="0" w:space="0"/>
        </w:rPr>
        <w:t>202</w:t>
      </w:r>
      <w:r>
        <w:rPr>
          <w:rFonts w:hint="default" w:ascii="Times New Roman" w:hAnsi="Times New Roman" w:eastAsia="宋体" w:cs="Times New Roman"/>
          <w:b w:val="0"/>
          <w:i w:val="0"/>
          <w:caps w:val="0"/>
          <w:color w:val="000000"/>
          <w:spacing w:val="0"/>
          <w:sz w:val="32"/>
          <w:szCs w:val="32"/>
          <w:u w:val="none"/>
          <w:bdr w:val="none" w:color="auto" w:sz="0" w:space="0"/>
        </w:rPr>
        <w:t>3</w:t>
      </w:r>
      <w:r>
        <w:rPr>
          <w:rFonts w:hint="eastAsia" w:ascii="方正仿宋_GBK" w:hAnsi="方正仿宋_GBK" w:eastAsia="方正仿宋_GBK" w:cs="方正仿宋_GBK"/>
          <w:b w:val="0"/>
          <w:i w:val="0"/>
          <w:caps w:val="0"/>
          <w:color w:val="000000"/>
          <w:spacing w:val="0"/>
          <w:sz w:val="32"/>
          <w:szCs w:val="32"/>
          <w:u w:val="none"/>
          <w:bdr w:val="none" w:color="auto" w:sz="0" w:space="0"/>
        </w:rPr>
        <w:t>年</w:t>
      </w:r>
      <w:r>
        <w:rPr>
          <w:rFonts w:hint="default" w:ascii="Times New Roman" w:hAnsi="Times New Roman" w:eastAsia="宋体"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月</w:t>
      </w:r>
      <w:r>
        <w:rPr>
          <w:rFonts w:hint="default" w:ascii="Times New Roman" w:hAnsi="Times New Roman" w:eastAsia="宋体"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日起，大病保险继续对特困人员、低保对象和返贫致贫人口倾斜</w:t>
      </w:r>
      <w:r>
        <w:rPr>
          <w:rFonts w:hint="eastAsia" w:ascii="方正仿宋_GBK" w:hAnsi="方正仿宋_GBK" w:eastAsia="方正仿宋_GBK" w:cs="方正仿宋_GBK"/>
          <w:b w:val="0"/>
          <w:i w:val="0"/>
          <w:caps w:val="0"/>
          <w:color w:val="000000"/>
          <w:spacing w:val="0"/>
          <w:sz w:val="32"/>
          <w:szCs w:val="32"/>
          <w:u w:val="none"/>
          <w:bdr w:val="none" w:color="auto" w:sz="0" w:space="0"/>
        </w:rPr>
        <w:t>，起付线降低</w:t>
      </w:r>
      <w:r>
        <w:rPr>
          <w:rFonts w:hint="default" w:ascii="Times New Roman" w:hAnsi="Times New Roman" w:eastAsia="sans-serif" w:cs="Times New Roman"/>
          <w:b w:val="0"/>
          <w:i w:val="0"/>
          <w:caps w:val="0"/>
          <w:color w:val="000000"/>
          <w:spacing w:val="0"/>
          <w:sz w:val="32"/>
          <w:szCs w:val="32"/>
          <w:u w:val="none"/>
          <w:bdr w:val="none" w:color="auto" w:sz="0" w:space="0"/>
        </w:rPr>
        <w:t>50%</w:t>
      </w:r>
      <w:r>
        <w:rPr>
          <w:rFonts w:hint="eastAsia" w:ascii="方正仿宋_GBK" w:hAnsi="方正仿宋_GBK" w:eastAsia="方正仿宋_GBK" w:cs="方正仿宋_GBK"/>
          <w:b w:val="0"/>
          <w:i w:val="0"/>
          <w:caps w:val="0"/>
          <w:color w:val="000000"/>
          <w:spacing w:val="0"/>
          <w:sz w:val="32"/>
          <w:szCs w:val="32"/>
          <w:bdr w:val="none" w:color="auto" w:sz="0" w:space="0"/>
        </w:rPr>
        <w:t>，报销比例提高</w:t>
      </w:r>
      <w:r>
        <w:rPr>
          <w:rFonts w:hint="default" w:ascii="Times New Roman" w:hAnsi="Times New Roman" w:eastAsia="sans-serif" w:cs="Times New Roman"/>
          <w:b w:val="0"/>
          <w:i w:val="0"/>
          <w:caps w:val="0"/>
          <w:color w:val="000000"/>
          <w:spacing w:val="0"/>
          <w:sz w:val="32"/>
          <w:szCs w:val="32"/>
          <w:bdr w:val="none" w:color="auto" w:sz="0" w:space="0"/>
        </w:rPr>
        <w:t>5</w:t>
      </w:r>
      <w:r>
        <w:rPr>
          <w:rFonts w:hint="eastAsia" w:ascii="方正仿宋_GBK" w:hAnsi="方正仿宋_GBK" w:eastAsia="方正仿宋_GBK" w:cs="方正仿宋_GBK"/>
          <w:b w:val="0"/>
          <w:i w:val="0"/>
          <w:caps w:val="0"/>
          <w:color w:val="000000"/>
          <w:spacing w:val="0"/>
          <w:sz w:val="32"/>
          <w:szCs w:val="32"/>
          <w:bdr w:val="none" w:color="auto" w:sz="0" w:space="0"/>
        </w:rPr>
        <w:t>个百分点，取消年度最高支付限额</w:t>
      </w:r>
      <w:r>
        <w:rPr>
          <w:rFonts w:hint="eastAsia" w:ascii="方正仿宋_GBK" w:hAnsi="方正仿宋_GBK" w:eastAsia="方正仿宋_GBK" w:cs="方正仿宋_GBK"/>
          <w:b w:val="0"/>
          <w:i w:val="0"/>
          <w:caps w:val="0"/>
          <w:color w:val="000000"/>
          <w:spacing w:val="0"/>
          <w:sz w:val="32"/>
          <w:szCs w:val="32"/>
          <w:u w:val="none"/>
          <w:bdr w:val="none" w:color="auto" w:sz="0" w:space="0"/>
        </w:rPr>
        <w:t>，将大病保险起付线调整为</w:t>
      </w:r>
      <w:r>
        <w:rPr>
          <w:rFonts w:hint="default" w:ascii="Times New Roman" w:hAnsi="Times New Roman" w:eastAsia="sans-serif" w:cs="Times New Roman"/>
          <w:b w:val="0"/>
          <w:i w:val="0"/>
          <w:caps w:val="0"/>
          <w:color w:val="000000"/>
          <w:spacing w:val="0"/>
          <w:sz w:val="32"/>
          <w:szCs w:val="32"/>
          <w:u w:val="none"/>
          <w:bdr w:val="none" w:color="auto" w:sz="0" w:space="0"/>
        </w:rPr>
        <w:t>16901</w:t>
      </w:r>
      <w:r>
        <w:rPr>
          <w:rFonts w:hint="eastAsia" w:ascii="方正仿宋_GBK" w:hAnsi="方正仿宋_GBK" w:eastAsia="方正仿宋_GBK" w:cs="方正仿宋_GBK"/>
          <w:b w:val="0"/>
          <w:i w:val="0"/>
          <w:caps w:val="0"/>
          <w:color w:val="000000"/>
          <w:spacing w:val="0"/>
          <w:sz w:val="32"/>
          <w:szCs w:val="32"/>
          <w:u w:val="none"/>
          <w:bdr w:val="none" w:color="auto" w:sz="0" w:space="0"/>
        </w:rPr>
        <w:t>元</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人</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t>居民医保住院待遇在政策范围内基金支付比例稳定在</w:t>
      </w:r>
      <w:r>
        <w:rPr>
          <w:rFonts w:hint="default" w:ascii="Times New Roman" w:hAnsi="Times New Roman" w:eastAsia="sans-serif" w:cs="Times New Roman"/>
          <w:b w:val="0"/>
          <w:i w:val="0"/>
          <w:caps w:val="0"/>
          <w:color w:val="000000"/>
          <w:spacing w:val="0"/>
          <w:sz w:val="32"/>
          <w:szCs w:val="32"/>
          <w:u w:val="none"/>
          <w:bdr w:val="none" w:color="auto" w:sz="0" w:space="0"/>
          <w:shd w:val="clear" w:fill="FFFFFF"/>
        </w:rPr>
        <w:t>70%</w:t>
      </w:r>
      <w:r>
        <w:rPr>
          <w:rFonts w:hint="eastAsia" w:ascii="方正仿宋_GBK" w:hAnsi="方正仿宋_GBK" w:eastAsia="方正仿宋_GBK" w:cs="方正仿宋_GBK"/>
          <w:b w:val="0"/>
          <w:i w:val="0"/>
          <w:caps w:val="0"/>
          <w:color w:val="000000"/>
          <w:spacing w:val="0"/>
          <w:sz w:val="32"/>
          <w:szCs w:val="32"/>
          <w:bdr w:val="none" w:color="auto" w:sz="0" w:space="0"/>
        </w:rPr>
        <w:t>左右。</w:t>
      </w:r>
      <w:r>
        <w:rPr>
          <w:rFonts w:hint="default" w:ascii="Times New Roman" w:hAnsi="Times New Roman" w:eastAsia="sans-serif" w:cs="Times New Roman"/>
          <w:b w:val="0"/>
          <w:i w:val="0"/>
          <w:caps w:val="0"/>
          <w:color w:val="000000"/>
          <w:spacing w:val="0"/>
          <w:sz w:val="32"/>
          <w:szCs w:val="32"/>
          <w:u w:val="none"/>
          <w:bdr w:val="none" w:color="auto" w:sz="0" w:space="0"/>
        </w:rPr>
        <w:t>2023</w:t>
      </w:r>
      <w:r>
        <w:rPr>
          <w:rFonts w:hint="eastAsia" w:ascii="方正仿宋_GBK" w:hAnsi="方正仿宋_GBK" w:eastAsia="方正仿宋_GBK" w:cs="方正仿宋_GBK"/>
          <w:b w:val="0"/>
          <w:i w:val="0"/>
          <w:caps w:val="0"/>
          <w:color w:val="000000"/>
          <w:spacing w:val="0"/>
          <w:sz w:val="32"/>
          <w:szCs w:val="32"/>
          <w:u w:val="none"/>
          <w:bdr w:val="none" w:color="auto" w:sz="0" w:space="0"/>
        </w:rPr>
        <w:t>年度居民医保普通门诊统筹支付限额一档参保人</w:t>
      </w:r>
      <w:r>
        <w:rPr>
          <w:rFonts w:hint="default" w:ascii="Times New Roman" w:hAnsi="Times New Roman" w:eastAsia="sans-serif" w:cs="Times New Roman"/>
          <w:b w:val="0"/>
          <w:i w:val="0"/>
          <w:caps w:val="0"/>
          <w:color w:val="000000"/>
          <w:spacing w:val="0"/>
          <w:sz w:val="32"/>
          <w:szCs w:val="32"/>
          <w:u w:val="none"/>
          <w:bdr w:val="none" w:color="auto" w:sz="0" w:space="0"/>
        </w:rPr>
        <w:t>300</w:t>
      </w:r>
      <w:r>
        <w:rPr>
          <w:rFonts w:hint="eastAsia" w:ascii="方正仿宋_GBK" w:hAnsi="方正仿宋_GBK" w:eastAsia="方正仿宋_GBK" w:cs="方正仿宋_GBK"/>
          <w:b w:val="0"/>
          <w:i w:val="0"/>
          <w:caps w:val="0"/>
          <w:color w:val="000000"/>
          <w:spacing w:val="0"/>
          <w:sz w:val="32"/>
          <w:szCs w:val="32"/>
          <w:bdr w:val="none" w:color="auto" w:sz="0" w:space="0"/>
        </w:rPr>
        <w:t>元，二档参保人</w:t>
      </w:r>
      <w:r>
        <w:rPr>
          <w:rFonts w:hint="default" w:ascii="Times New Roman" w:hAnsi="Times New Roman" w:eastAsia="sans-serif" w:cs="Times New Roman"/>
          <w:b w:val="0"/>
          <w:i w:val="0"/>
          <w:caps w:val="0"/>
          <w:color w:val="000000"/>
          <w:spacing w:val="0"/>
          <w:sz w:val="32"/>
          <w:szCs w:val="32"/>
          <w:bdr w:val="none" w:color="auto" w:sz="0" w:space="0"/>
        </w:rPr>
        <w:t>500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t>对当年毕业的参保大学生，其医保待遇享受时间由当年的</w:t>
      </w:r>
      <w:r>
        <w:rPr>
          <w:rFonts w:hint="default" w:ascii="Times New Roman" w:hAnsi="Times New Roman" w:eastAsia="sans-serif" w:cs="Times New Roman"/>
          <w:b w:val="0"/>
          <w:i w:val="0"/>
          <w:caps w:val="0"/>
          <w:color w:val="000000"/>
          <w:spacing w:val="0"/>
          <w:sz w:val="32"/>
          <w:szCs w:val="32"/>
          <w:u w:val="none"/>
          <w:bdr w:val="none" w:color="auto" w:sz="0" w:space="0"/>
          <w:shd w:val="clear" w:fill="FFFFFF"/>
        </w:rPr>
        <w:t>8</w:t>
      </w:r>
      <w:r>
        <w:rPr>
          <w:rFonts w:hint="eastAsia" w:ascii="方正仿宋_GBK" w:hAnsi="方正仿宋_GBK" w:eastAsia="方正仿宋_GBK" w:cs="方正仿宋_GBK"/>
          <w:b w:val="0"/>
          <w:i w:val="0"/>
          <w:caps w:val="0"/>
          <w:color w:val="000000"/>
          <w:spacing w:val="0"/>
          <w:sz w:val="32"/>
          <w:szCs w:val="32"/>
          <w:bdr w:val="none" w:color="auto" w:sz="0" w:space="0"/>
        </w:rPr>
        <w:t>月</w:t>
      </w:r>
      <w:r>
        <w:rPr>
          <w:rFonts w:hint="default" w:ascii="Times New Roman" w:hAnsi="Times New Roman" w:eastAsia="sans-serif" w:cs="Times New Roman"/>
          <w:b w:val="0"/>
          <w:i w:val="0"/>
          <w:caps w:val="0"/>
          <w:color w:val="000000"/>
          <w:spacing w:val="0"/>
          <w:sz w:val="32"/>
          <w:szCs w:val="32"/>
          <w:bdr w:val="none" w:color="auto" w:sz="0" w:space="0"/>
        </w:rPr>
        <w:t>31</w:t>
      </w:r>
      <w:r>
        <w:rPr>
          <w:rFonts w:hint="eastAsia" w:ascii="方正仿宋_GBK" w:hAnsi="方正仿宋_GBK" w:eastAsia="方正仿宋_GBK" w:cs="方正仿宋_GBK"/>
          <w:b w:val="0"/>
          <w:i w:val="0"/>
          <w:caps w:val="0"/>
          <w:color w:val="000000"/>
          <w:spacing w:val="0"/>
          <w:sz w:val="32"/>
          <w:szCs w:val="32"/>
          <w:bdr w:val="none" w:color="auto" w:sz="0" w:space="0"/>
        </w:rPr>
        <w:t>日延长至当年</w:t>
      </w:r>
      <w:r>
        <w:rPr>
          <w:rFonts w:hint="default" w:ascii="Times New Roman" w:hAnsi="Times New Roman" w:eastAsia="sans-serif" w:cs="Times New Roman"/>
          <w:b w:val="0"/>
          <w:i w:val="0"/>
          <w:caps w:val="0"/>
          <w:color w:val="000000"/>
          <w:spacing w:val="0"/>
          <w:sz w:val="32"/>
          <w:szCs w:val="32"/>
          <w:bdr w:val="none" w:color="auto" w:sz="0" w:space="0"/>
        </w:rPr>
        <w:t>12</w:t>
      </w:r>
      <w:r>
        <w:rPr>
          <w:rFonts w:hint="eastAsia" w:ascii="方正仿宋_GBK" w:hAnsi="方正仿宋_GBK" w:eastAsia="方正仿宋_GBK" w:cs="方正仿宋_GBK"/>
          <w:b w:val="0"/>
          <w:i w:val="0"/>
          <w:caps w:val="0"/>
          <w:color w:val="000000"/>
          <w:spacing w:val="0"/>
          <w:sz w:val="32"/>
          <w:szCs w:val="32"/>
          <w:bdr w:val="none" w:color="auto" w:sz="0" w:space="0"/>
        </w:rPr>
        <w:t>月</w:t>
      </w:r>
      <w:r>
        <w:rPr>
          <w:rFonts w:hint="default" w:ascii="Times New Roman" w:hAnsi="Times New Roman" w:eastAsia="sans-serif" w:cs="Times New Roman"/>
          <w:b w:val="0"/>
          <w:i w:val="0"/>
          <w:caps w:val="0"/>
          <w:color w:val="000000"/>
          <w:spacing w:val="0"/>
          <w:sz w:val="32"/>
          <w:szCs w:val="32"/>
          <w:bdr w:val="none" w:color="auto" w:sz="0" w:space="0"/>
        </w:rPr>
        <w:t>31</w:t>
      </w:r>
      <w:r>
        <w:rPr>
          <w:rFonts w:hint="eastAsia" w:ascii="方正仿宋_GBK" w:hAnsi="方正仿宋_GBK" w:eastAsia="方正仿宋_GBK" w:cs="方正仿宋_GBK"/>
          <w:b w:val="0"/>
          <w:i w:val="0"/>
          <w:caps w:val="0"/>
          <w:color w:val="000000"/>
          <w:spacing w:val="0"/>
          <w:sz w:val="32"/>
          <w:szCs w:val="32"/>
          <w:bdr w:val="none" w:color="auto" w:sz="0" w:space="0"/>
        </w:rPr>
        <w:t>日。</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黑体_GBK" w:hAnsi="方正黑体_GBK" w:eastAsia="方正黑体_GBK" w:cs="方正黑体_GBK"/>
          <w:b w:val="0"/>
          <w:i w:val="0"/>
          <w:caps w:val="0"/>
          <w:color w:val="000000"/>
          <w:spacing w:val="0"/>
          <w:sz w:val="32"/>
          <w:szCs w:val="32"/>
        </w:rPr>
        <w:t>四、参保资助</w:t>
      </w:r>
    </w:p>
    <w:p>
      <w:pPr>
        <w:pStyle w:val="3"/>
        <w:keepNext w:val="0"/>
        <w:keepLines w:val="0"/>
        <w:widowControl/>
        <w:suppressLineNumbers w:val="0"/>
        <w:spacing w:before="0" w:beforeAutospacing="0" w:after="0" w:afterAutospacing="0" w:line="562" w:lineRule="atLeast"/>
        <w:ind w:left="0" w:right="0" w:firstLine="576"/>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18"/>
          <w:sz w:val="32"/>
          <w:szCs w:val="32"/>
        </w:rPr>
        <w:t>参加居民医保一档的，对特困人员，按照一档个人缴费标准的 </w:t>
      </w:r>
      <w:r>
        <w:rPr>
          <w:rFonts w:hint="default" w:ascii="Times New Roman" w:hAnsi="Times New Roman" w:eastAsia="宋体" w:cs="Times New Roman"/>
          <w:b w:val="0"/>
          <w:i w:val="0"/>
          <w:caps w:val="0"/>
          <w:color w:val="000000"/>
          <w:spacing w:val="0"/>
          <w:sz w:val="32"/>
          <w:szCs w:val="32"/>
        </w:rPr>
        <w:t>100%</w:t>
      </w:r>
      <w:r>
        <w:rPr>
          <w:rFonts w:hint="eastAsia" w:ascii="方正仿宋_GBK" w:hAnsi="方正仿宋_GBK" w:eastAsia="方正仿宋_GBK" w:cs="方正仿宋_GBK"/>
          <w:b w:val="0"/>
          <w:i w:val="0"/>
          <w:caps w:val="0"/>
          <w:color w:val="000000"/>
          <w:spacing w:val="0"/>
          <w:sz w:val="32"/>
          <w:szCs w:val="32"/>
        </w:rPr>
        <w:t>给予全额资助；对低保对象，按照</w:t>
      </w:r>
      <w:r>
        <w:rPr>
          <w:rFonts w:hint="default" w:ascii="Times New Roman" w:hAnsi="Times New Roman" w:eastAsia="宋体" w:cs="Times New Roman"/>
          <w:b w:val="0"/>
          <w:i w:val="0"/>
          <w:caps w:val="0"/>
          <w:color w:val="000000"/>
          <w:spacing w:val="0"/>
          <w:sz w:val="32"/>
          <w:szCs w:val="32"/>
        </w:rPr>
        <w:t>90%</w:t>
      </w:r>
      <w:r>
        <w:rPr>
          <w:rFonts w:hint="eastAsia" w:ascii="方正仿宋_GBK" w:hAnsi="方正仿宋_GBK" w:eastAsia="方正仿宋_GBK" w:cs="方正仿宋_GBK"/>
          <w:b w:val="0"/>
          <w:i w:val="0"/>
          <w:caps w:val="0"/>
          <w:color w:val="000000"/>
          <w:spacing w:val="0"/>
          <w:sz w:val="32"/>
          <w:szCs w:val="32"/>
        </w:rPr>
        <w:t>给予定额资助；对返贫致贫人口、脱贫不稳定户、边缘易致贫户、突发严重困难户、低保边缘户，按照</w:t>
      </w:r>
      <w:r>
        <w:rPr>
          <w:rFonts w:hint="default" w:ascii="Times New Roman" w:hAnsi="Times New Roman" w:eastAsia="宋体" w:cs="Times New Roman"/>
          <w:b w:val="0"/>
          <w:i w:val="0"/>
          <w:caps w:val="0"/>
          <w:color w:val="000000"/>
          <w:spacing w:val="0"/>
          <w:sz w:val="32"/>
          <w:szCs w:val="32"/>
        </w:rPr>
        <w:t>70%</w:t>
      </w:r>
      <w:r>
        <w:rPr>
          <w:rFonts w:hint="eastAsia" w:ascii="方正仿宋_GBK" w:hAnsi="方正仿宋_GBK" w:eastAsia="方正仿宋_GBK" w:cs="方正仿宋_GBK"/>
          <w:b w:val="0"/>
          <w:i w:val="0"/>
          <w:caps w:val="0"/>
          <w:color w:val="000000"/>
          <w:spacing w:val="0"/>
          <w:sz w:val="32"/>
          <w:szCs w:val="32"/>
        </w:rPr>
        <w:t>给予定额资助。上述人员参加居民医保二档的，统一按照参加居民医保一档个人缴费标准的</w:t>
      </w:r>
      <w:r>
        <w:rPr>
          <w:rFonts w:hint="default" w:ascii="Times New Roman" w:hAnsi="Times New Roman" w:eastAsia="宋体" w:cs="Times New Roman"/>
          <w:b w:val="0"/>
          <w:i w:val="0"/>
          <w:caps w:val="0"/>
          <w:color w:val="000000"/>
          <w:spacing w:val="0"/>
          <w:sz w:val="32"/>
          <w:szCs w:val="32"/>
        </w:rPr>
        <w:t>100%</w:t>
      </w:r>
      <w:r>
        <w:rPr>
          <w:rFonts w:hint="eastAsia" w:ascii="方正仿宋_GBK" w:hAnsi="方正仿宋_GBK" w:eastAsia="方正仿宋_GBK" w:cs="方正仿宋_GBK"/>
          <w:b w:val="0"/>
          <w:i w:val="0"/>
          <w:caps w:val="0"/>
          <w:color w:val="000000"/>
          <w:spacing w:val="0"/>
          <w:sz w:val="32"/>
          <w:szCs w:val="32"/>
        </w:rPr>
        <w:t>给予资助。超过资助标准的个人应缴纳参保费用由参保对象自行负担。</w:t>
      </w:r>
    </w:p>
    <w:p>
      <w:pPr>
        <w:pStyle w:val="3"/>
        <w:keepNext w:val="0"/>
        <w:keepLines w:val="0"/>
        <w:widowControl/>
        <w:suppressLineNumbers w:val="0"/>
        <w:spacing w:before="0" w:beforeAutospacing="0" w:after="0" w:afterAutospacing="0" w:line="562" w:lineRule="atLeast"/>
        <w:ind w:left="0" w:right="0" w:firstLine="634"/>
        <w:jc w:val="both"/>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按照渝卫发〔</w:t>
      </w:r>
      <w:r>
        <w:rPr>
          <w:rFonts w:hint="default" w:ascii="Times New Roman" w:hAnsi="Times New Roman" w:eastAsia="宋体" w:cs="Times New Roman"/>
          <w:b w:val="0"/>
          <w:i w:val="0"/>
          <w:caps w:val="0"/>
          <w:color w:val="000000"/>
          <w:spacing w:val="0"/>
          <w:sz w:val="32"/>
          <w:szCs w:val="32"/>
        </w:rPr>
        <w:t>2017</w:t>
      </w:r>
      <w:r>
        <w:rPr>
          <w:rFonts w:hint="eastAsia" w:ascii="方正仿宋_GBK" w:hAnsi="方正仿宋_GBK" w:eastAsia="方正仿宋_GBK" w:cs="方正仿宋_GBK"/>
          <w:b w:val="0"/>
          <w:i w:val="0"/>
          <w:caps w:val="0"/>
          <w:color w:val="000000"/>
          <w:spacing w:val="0"/>
          <w:sz w:val="32"/>
          <w:szCs w:val="32"/>
        </w:rPr>
        <w:t>〕</w:t>
      </w:r>
      <w:r>
        <w:rPr>
          <w:rFonts w:hint="default" w:ascii="Times New Roman" w:hAnsi="Times New Roman" w:eastAsia="宋体" w:cs="Times New Roman"/>
          <w:b w:val="0"/>
          <w:i w:val="0"/>
          <w:caps w:val="0"/>
          <w:color w:val="000000"/>
          <w:spacing w:val="0"/>
          <w:sz w:val="32"/>
          <w:szCs w:val="32"/>
        </w:rPr>
        <w:t>123</w:t>
      </w:r>
      <w:r>
        <w:rPr>
          <w:rFonts w:hint="eastAsia" w:ascii="方正仿宋_GBK" w:hAnsi="方正仿宋_GBK" w:eastAsia="方正仿宋_GBK" w:cs="方正仿宋_GBK"/>
          <w:b w:val="0"/>
          <w:i w:val="0"/>
          <w:caps w:val="0"/>
          <w:color w:val="000000"/>
          <w:spacing w:val="0"/>
          <w:sz w:val="32"/>
          <w:szCs w:val="32"/>
        </w:rPr>
        <w:t>号文件规定，对卫生健康部门认定的计生残抚（特扶）对象及其子女、计划生育并发症对象统一按一档标准给予资助；计生优抚（奖扶）对象本人统一按一档标准</w:t>
      </w:r>
      <w:r>
        <w:rPr>
          <w:rFonts w:hint="default" w:ascii="Times New Roman" w:hAnsi="Times New Roman" w:eastAsia="宋体" w:cs="Times New Roman"/>
          <w:b w:val="0"/>
          <w:i w:val="0"/>
          <w:caps w:val="0"/>
          <w:color w:val="000000"/>
          <w:spacing w:val="0"/>
          <w:sz w:val="32"/>
          <w:szCs w:val="32"/>
        </w:rPr>
        <w:t>80%</w:t>
      </w:r>
      <w:r>
        <w:rPr>
          <w:rFonts w:hint="eastAsia" w:ascii="方正仿宋_GBK" w:hAnsi="方正仿宋_GBK" w:eastAsia="方正仿宋_GBK" w:cs="方正仿宋_GBK"/>
          <w:b w:val="0"/>
          <w:i w:val="0"/>
          <w:caps w:val="0"/>
          <w:color w:val="000000"/>
          <w:spacing w:val="0"/>
          <w:sz w:val="32"/>
          <w:szCs w:val="32"/>
        </w:rPr>
        <w:t>给予资助。</w:t>
      </w:r>
    </w:p>
    <w:p>
      <w:pPr>
        <w:pStyle w:val="3"/>
        <w:keepNext w:val="0"/>
        <w:keepLines w:val="0"/>
        <w:widowControl/>
        <w:suppressLineNumbers w:val="0"/>
        <w:spacing w:before="0" w:beforeAutospacing="0" w:after="0" w:afterAutospacing="0" w:line="562" w:lineRule="atLeast"/>
        <w:ind w:left="0" w:right="0" w:firstLine="634"/>
        <w:jc w:val="both"/>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上述人员享受资助参保时有多重身份，按参保缴费时就高身份确定，享受资助参保后人员身份发生变化的，不再进行差额资助。同时，对稳定脱贫人口，执行资助参保渐退政策，对其参加</w:t>
      </w:r>
      <w:r>
        <w:rPr>
          <w:rFonts w:hint="default" w:ascii="Times New Roman" w:hAnsi="Times New Roman" w:eastAsia="宋体" w:cs="Times New Roman"/>
          <w:b w:val="0"/>
          <w:i w:val="0"/>
          <w:caps w:val="0"/>
          <w:color w:val="000000"/>
          <w:spacing w:val="0"/>
          <w:sz w:val="32"/>
          <w:szCs w:val="32"/>
        </w:rPr>
        <w:t>2023</w:t>
      </w:r>
      <w:r>
        <w:rPr>
          <w:rFonts w:hint="eastAsia" w:ascii="方正仿宋_GBK" w:hAnsi="方正仿宋_GBK" w:eastAsia="方正仿宋_GBK" w:cs="方正仿宋_GBK"/>
          <w:b w:val="0"/>
          <w:i w:val="0"/>
          <w:caps w:val="0"/>
          <w:color w:val="000000"/>
          <w:spacing w:val="0"/>
          <w:sz w:val="32"/>
          <w:szCs w:val="32"/>
        </w:rPr>
        <w:t>年城乡居民医保的，按照</w:t>
      </w:r>
      <w:r>
        <w:rPr>
          <w:rFonts w:hint="default" w:ascii="Times New Roman" w:hAnsi="Times New Roman" w:eastAsia="宋体" w:cs="Times New Roman"/>
          <w:b w:val="0"/>
          <w:i w:val="0"/>
          <w:caps w:val="0"/>
          <w:color w:val="000000"/>
          <w:spacing w:val="0"/>
          <w:sz w:val="32"/>
          <w:szCs w:val="32"/>
        </w:rPr>
        <w:t>50</w:t>
      </w:r>
      <w:r>
        <w:rPr>
          <w:rFonts w:hint="eastAsia" w:ascii="方正仿宋_GBK" w:hAnsi="方正仿宋_GBK" w:eastAsia="方正仿宋_GBK" w:cs="方正仿宋_GBK"/>
          <w:b w:val="0"/>
          <w:i w:val="0"/>
          <w:caps w:val="0"/>
          <w:color w:val="000000"/>
          <w:spacing w:val="0"/>
          <w:sz w:val="32"/>
          <w:szCs w:val="32"/>
        </w:rPr>
        <w:t>元标准给予定额资助，</w:t>
      </w:r>
      <w:r>
        <w:rPr>
          <w:rFonts w:hint="default" w:ascii="Times New Roman" w:hAnsi="Times New Roman" w:eastAsia="宋体" w:cs="Times New Roman"/>
          <w:b w:val="0"/>
          <w:i w:val="0"/>
          <w:caps w:val="0"/>
          <w:color w:val="000000"/>
          <w:spacing w:val="0"/>
          <w:sz w:val="32"/>
          <w:szCs w:val="32"/>
        </w:rPr>
        <w:t>2024</w:t>
      </w:r>
      <w:r>
        <w:rPr>
          <w:rFonts w:hint="eastAsia" w:ascii="方正仿宋_GBK" w:hAnsi="方正仿宋_GBK" w:eastAsia="方正仿宋_GBK" w:cs="方正仿宋_GBK"/>
          <w:b w:val="0"/>
          <w:i w:val="0"/>
          <w:caps w:val="0"/>
          <w:color w:val="000000"/>
          <w:spacing w:val="0"/>
          <w:sz w:val="32"/>
          <w:szCs w:val="32"/>
        </w:rPr>
        <w:t>年按规定退出，不再享受资助参保政策（具体详见附件</w:t>
      </w:r>
      <w:r>
        <w:rPr>
          <w:rFonts w:hint="default" w:ascii="Times New Roman" w:hAnsi="Times New Roman" w:eastAsia="宋体" w:cs="Times New Roman"/>
          <w:b w:val="0"/>
          <w:i w:val="0"/>
          <w:caps w:val="0"/>
          <w:color w:val="000000"/>
          <w:spacing w:val="0"/>
          <w:sz w:val="32"/>
          <w:szCs w:val="32"/>
        </w:rPr>
        <w:t>2</w:t>
      </w:r>
      <w:r>
        <w:rPr>
          <w:rFonts w:hint="eastAsia" w:ascii="方正仿宋_GBK" w:hAnsi="方正仿宋_GBK" w:eastAsia="方正仿宋_GBK" w:cs="方正仿宋_GBK"/>
          <w:b w:val="0"/>
          <w:i w:val="0"/>
          <w:caps w:val="0"/>
          <w:color w:val="000000"/>
          <w:spacing w:val="0"/>
          <w:sz w:val="32"/>
          <w:szCs w:val="32"/>
        </w:rPr>
        <w:t>）。</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黑体_GBK" w:hAnsi="方正黑体_GBK" w:eastAsia="方正黑体_GBK" w:cs="方正黑体_GBK"/>
          <w:b w:val="0"/>
          <w:i w:val="0"/>
          <w:caps w:val="0"/>
          <w:color w:val="000000"/>
          <w:spacing w:val="0"/>
          <w:sz w:val="32"/>
          <w:szCs w:val="32"/>
        </w:rPr>
        <w:t>五、工作要求</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（一）加强组织领导。居民医保参保缴费工作事关千家万户，事关老百姓的切身利益，任务重，责任大，涉及面广。各村（社区）要提高认识，高度重视，从讲政治的高度把征缴工作抓实抓好，确保在</w:t>
      </w:r>
      <w:r>
        <w:rPr>
          <w:rStyle w:val="6"/>
          <w:rFonts w:hint="default" w:ascii="Times New Roman" w:hAnsi="Times New Roman" w:eastAsia="sans-serif" w:cs="Times New Roman"/>
          <w:i w:val="0"/>
          <w:caps w:val="0"/>
          <w:color w:val="000000"/>
          <w:spacing w:val="0"/>
          <w:sz w:val="32"/>
          <w:szCs w:val="32"/>
        </w:rPr>
        <w:t>2022</w:t>
      </w:r>
      <w:r>
        <w:rPr>
          <w:rStyle w:val="6"/>
          <w:rFonts w:hint="eastAsia" w:ascii="方正仿宋_GBK" w:hAnsi="方正仿宋_GBK" w:eastAsia="方正仿宋_GBK" w:cs="方正仿宋_GBK"/>
          <w:i w:val="0"/>
          <w:caps w:val="0"/>
          <w:color w:val="000000"/>
          <w:spacing w:val="0"/>
          <w:sz w:val="32"/>
          <w:szCs w:val="32"/>
        </w:rPr>
        <w:t>年</w:t>
      </w:r>
      <w:r>
        <w:rPr>
          <w:rStyle w:val="6"/>
          <w:rFonts w:hint="default" w:ascii="Times New Roman" w:hAnsi="Times New Roman" w:eastAsia="sans-serif" w:cs="Times New Roman"/>
          <w:i w:val="0"/>
          <w:caps w:val="0"/>
          <w:color w:val="000000"/>
          <w:spacing w:val="0"/>
          <w:sz w:val="32"/>
          <w:szCs w:val="32"/>
        </w:rPr>
        <w:t>12</w:t>
      </w:r>
      <w:r>
        <w:rPr>
          <w:rStyle w:val="6"/>
          <w:rFonts w:hint="eastAsia" w:ascii="方正仿宋_GBK" w:hAnsi="方正仿宋_GBK" w:eastAsia="方正仿宋_GBK" w:cs="方正仿宋_GBK"/>
          <w:i w:val="0"/>
          <w:caps w:val="0"/>
          <w:color w:val="000000"/>
          <w:spacing w:val="0"/>
          <w:sz w:val="32"/>
          <w:szCs w:val="32"/>
        </w:rPr>
        <w:t>月中旬</w:t>
      </w:r>
      <w:r>
        <w:rPr>
          <w:rFonts w:hint="eastAsia" w:ascii="方正仿宋_GBK" w:hAnsi="方正仿宋_GBK" w:eastAsia="方正仿宋_GBK" w:cs="方正仿宋_GBK"/>
          <w:b w:val="0"/>
          <w:i w:val="0"/>
          <w:caps w:val="0"/>
          <w:color w:val="000000"/>
          <w:spacing w:val="0"/>
          <w:sz w:val="32"/>
          <w:szCs w:val="32"/>
        </w:rPr>
        <w:t>完成征缴任务（由于今年税务部门系统进行改造，核心征管系统将在</w:t>
      </w:r>
      <w:r>
        <w:rPr>
          <w:rFonts w:hint="default" w:ascii="Times New Roman" w:hAnsi="Times New Roman" w:eastAsia="sans-serif" w:cs="Times New Roman"/>
          <w:b w:val="0"/>
          <w:i w:val="0"/>
          <w:caps w:val="0"/>
          <w:color w:val="000000"/>
          <w:spacing w:val="0"/>
          <w:sz w:val="32"/>
          <w:szCs w:val="32"/>
        </w:rPr>
        <w:t>12</w:t>
      </w:r>
      <w:r>
        <w:rPr>
          <w:rFonts w:hint="eastAsia" w:ascii="方正仿宋_GBK" w:hAnsi="方正仿宋_GBK" w:eastAsia="方正仿宋_GBK" w:cs="方正仿宋_GBK"/>
          <w:b w:val="0"/>
          <w:i w:val="0"/>
          <w:caps w:val="0"/>
          <w:color w:val="000000"/>
          <w:spacing w:val="0"/>
          <w:sz w:val="32"/>
          <w:szCs w:val="32"/>
        </w:rPr>
        <w:t>月中旬后停机切换，届时将无法缴费）。</w:t>
      </w: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（二）加强宣传引导。</w:t>
      </w:r>
      <w:r>
        <w:rPr>
          <w:rFonts w:hint="eastAsia" w:ascii="方正仿宋_GBK" w:hAnsi="方正仿宋_GBK" w:eastAsia="方正仿宋_GBK" w:cs="方正仿宋_GBK"/>
          <w:b w:val="0"/>
          <w:i w:val="0"/>
          <w:caps w:val="0"/>
          <w:color w:val="000000"/>
          <w:spacing w:val="0"/>
          <w:sz w:val="32"/>
          <w:szCs w:val="32"/>
          <w:shd w:val="clear" w:fill="FFFFFF"/>
        </w:rPr>
        <w:t>各村（社区）要创新方式方法，精选宣传内容，广播、微信、</w:t>
      </w:r>
      <w:r>
        <w:rPr>
          <w:rFonts w:hint="default" w:ascii="Times New Roman" w:hAnsi="Times New Roman" w:eastAsia="sans-serif" w:cs="Times New Roman"/>
          <w:b w:val="0"/>
          <w:i w:val="0"/>
          <w:caps w:val="0"/>
          <w:color w:val="000000"/>
          <w:spacing w:val="0"/>
          <w:sz w:val="32"/>
          <w:szCs w:val="32"/>
          <w:shd w:val="clear" w:fill="FFFFFF"/>
        </w:rPr>
        <w:t>QQ</w:t>
      </w:r>
      <w:r>
        <w:rPr>
          <w:rFonts w:hint="eastAsia" w:ascii="方正仿宋_GBK" w:hAnsi="方正仿宋_GBK" w:eastAsia="方正仿宋_GBK" w:cs="方正仿宋_GBK"/>
          <w:b w:val="0"/>
          <w:i w:val="0"/>
          <w:caps w:val="0"/>
          <w:color w:val="000000"/>
          <w:spacing w:val="0"/>
          <w:sz w:val="32"/>
          <w:szCs w:val="32"/>
        </w:rPr>
        <w:t>、宣传栏</w:t>
      </w:r>
      <w:r>
        <w:rPr>
          <w:rFonts w:hint="eastAsia" w:ascii="方正仿宋_GBK" w:hAnsi="方正仿宋_GBK" w:eastAsia="方正仿宋_GBK" w:cs="方正仿宋_GBK"/>
          <w:b w:val="0"/>
          <w:i w:val="0"/>
          <w:caps w:val="0"/>
          <w:color w:val="000000"/>
          <w:spacing w:val="0"/>
          <w:sz w:val="32"/>
          <w:szCs w:val="32"/>
          <w:shd w:val="clear" w:fill="FFFFFF"/>
        </w:rPr>
        <w:t>、院坝</w:t>
      </w:r>
      <w:r>
        <w:rPr>
          <w:rFonts w:hint="eastAsia" w:ascii="方正仿宋_GBK" w:hAnsi="方正仿宋_GBK" w:eastAsia="方正仿宋_GBK" w:cs="方正仿宋_GBK"/>
          <w:b w:val="0"/>
          <w:i w:val="0"/>
          <w:caps w:val="0"/>
          <w:color w:val="000000"/>
          <w:spacing w:val="0"/>
          <w:sz w:val="32"/>
          <w:szCs w:val="32"/>
        </w:rPr>
        <w:t>会</w:t>
      </w:r>
      <w:r>
        <w:rPr>
          <w:rFonts w:hint="eastAsia" w:ascii="方正仿宋_GBK" w:hAnsi="方正仿宋_GBK" w:eastAsia="方正仿宋_GBK" w:cs="方正仿宋_GBK"/>
          <w:b w:val="0"/>
          <w:i w:val="0"/>
          <w:caps w:val="0"/>
          <w:color w:val="000000"/>
          <w:spacing w:val="0"/>
          <w:sz w:val="32"/>
          <w:szCs w:val="32"/>
          <w:shd w:val="clear" w:fill="FFFFFF"/>
        </w:rPr>
        <w:t>等多种形式开展全覆盖宣传，多种方式</w:t>
      </w:r>
      <w:r>
        <w:rPr>
          <w:rFonts w:hint="eastAsia" w:ascii="方正仿宋_GBK" w:hAnsi="方正仿宋_GBK" w:eastAsia="方正仿宋_GBK" w:cs="方正仿宋_GBK"/>
          <w:b w:val="0"/>
          <w:i w:val="0"/>
          <w:caps w:val="0"/>
          <w:color w:val="000000"/>
          <w:spacing w:val="0"/>
          <w:sz w:val="32"/>
          <w:szCs w:val="32"/>
        </w:rPr>
        <w:t>敲响家家门</w:t>
      </w:r>
      <w:r>
        <w:rPr>
          <w:rFonts w:hint="eastAsia" w:ascii="方正仿宋_GBK" w:hAnsi="方正仿宋_GBK" w:eastAsia="方正仿宋_GBK" w:cs="方正仿宋_GBK"/>
          <w:b w:val="0"/>
          <w:i w:val="0"/>
          <w:caps w:val="0"/>
          <w:color w:val="000000"/>
          <w:spacing w:val="0"/>
          <w:sz w:val="32"/>
          <w:szCs w:val="32"/>
          <w:shd w:val="clear" w:fill="FFFFFF"/>
        </w:rPr>
        <w:t>，落实征缴工作，掌握家庭动向，做到“村不漏户、户不漏人”，确保参保政策深入人心。在做好居民医保宣传的同时，</w:t>
      </w:r>
      <w:r>
        <w:rPr>
          <w:rFonts w:hint="eastAsia" w:ascii="方正仿宋_GBK" w:hAnsi="方正仿宋_GBK" w:eastAsia="方正仿宋_GBK" w:cs="方正仿宋_GBK"/>
          <w:b w:val="0"/>
          <w:i w:val="0"/>
          <w:caps w:val="0"/>
          <w:color w:val="000000"/>
          <w:spacing w:val="0"/>
          <w:sz w:val="32"/>
          <w:szCs w:val="32"/>
        </w:rPr>
        <w:t>帮助参保群众激活使用医保电子凭证（激活方法详见附件</w:t>
      </w:r>
      <w:r>
        <w:rPr>
          <w:rFonts w:hint="default" w:ascii="Times New Roman" w:hAnsi="Times New Roman" w:eastAsia="sans-serif" w:cs="Times New Roman"/>
          <w:b w:val="0"/>
          <w:i w:val="0"/>
          <w:caps w:val="0"/>
          <w:color w:val="000000"/>
          <w:spacing w:val="0"/>
          <w:sz w:val="32"/>
          <w:szCs w:val="32"/>
        </w:rPr>
        <w:t>3</w:t>
      </w:r>
      <w:r>
        <w:rPr>
          <w:rFonts w:hint="eastAsia" w:ascii="方正仿宋_GBK" w:hAnsi="方正仿宋_GBK" w:eastAsia="方正仿宋_GBK" w:cs="方正仿宋_GBK"/>
          <w:b w:val="0"/>
          <w:i w:val="0"/>
          <w:caps w:val="0"/>
          <w:color w:val="000000"/>
          <w:spacing w:val="0"/>
          <w:sz w:val="32"/>
          <w:szCs w:val="32"/>
        </w:rPr>
        <w:t>），并做好参保群众咨询“渝快保”的相关解释工作。</w:t>
      </w:r>
    </w:p>
    <w:p>
      <w:pPr>
        <w:pStyle w:val="3"/>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特此通知</w:t>
      </w:r>
    </w:p>
    <w:p>
      <w:pPr>
        <w:pStyle w:val="3"/>
        <w:keepNext w:val="0"/>
        <w:keepLines w:val="0"/>
        <w:widowControl/>
        <w:suppressLineNumbers w:val="0"/>
        <w:spacing w:before="0" w:beforeAutospacing="0" w:after="0" w:afterAutospacing="0" w:line="562" w:lineRule="atLeast"/>
        <w:ind w:left="0" w:right="0" w:firstLine="0"/>
        <w:rPr>
          <w:rFonts w:hint="default" w:ascii="sans-serif" w:hAnsi="sans-serif" w:eastAsia="sans-serif" w:cs="sans-serif"/>
          <w:b w:val="0"/>
          <w:i w:val="0"/>
          <w:caps w:val="0"/>
          <w:color w:val="000000"/>
          <w:spacing w:val="0"/>
          <w:sz w:val="19"/>
          <w:szCs w:val="19"/>
        </w:rPr>
      </w:pPr>
    </w:p>
    <w:p>
      <w:pPr>
        <w:pStyle w:val="3"/>
        <w:keepNext w:val="0"/>
        <w:keepLines w:val="0"/>
        <w:widowControl/>
        <w:suppressLineNumbers w:val="0"/>
        <w:spacing w:before="0" w:beforeAutospacing="0" w:after="0" w:afterAutospacing="0" w:line="562" w:lineRule="atLeast"/>
        <w:ind w:left="0" w:right="0" w:firstLine="634"/>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附件：</w:t>
      </w:r>
      <w:r>
        <w:rPr>
          <w:rFonts w:hint="default" w:ascii="Times New Roman" w:hAnsi="Times New Roman" w:eastAsia="宋体" w:cs="Times New Roman"/>
          <w:b w:val="0"/>
          <w:i w:val="0"/>
          <w:caps w:val="0"/>
          <w:color w:val="000000"/>
          <w:spacing w:val="0"/>
          <w:sz w:val="32"/>
          <w:szCs w:val="32"/>
        </w:rPr>
        <w:t>1.</w:t>
      </w:r>
      <w:r>
        <w:rPr>
          <w:rFonts w:hint="default" w:ascii="Times New Roman" w:hAnsi="Times New Roman" w:eastAsia="sans-serif" w:cs="Times New Roman"/>
          <w:b w:val="0"/>
          <w:i w:val="0"/>
          <w:caps w:val="0"/>
          <w:color w:val="000000"/>
          <w:spacing w:val="0"/>
          <w:sz w:val="32"/>
          <w:szCs w:val="32"/>
        </w:rPr>
        <w:t>2023</w:t>
      </w:r>
      <w:r>
        <w:rPr>
          <w:rFonts w:hint="eastAsia" w:ascii="方正仿宋_GBK" w:hAnsi="方正仿宋_GBK" w:eastAsia="方正仿宋_GBK" w:cs="方正仿宋_GBK"/>
          <w:b w:val="0"/>
          <w:i w:val="0"/>
          <w:caps w:val="0"/>
          <w:color w:val="000000"/>
          <w:spacing w:val="0"/>
          <w:sz w:val="32"/>
          <w:szCs w:val="32"/>
        </w:rPr>
        <w:t>年度城乡居民基本医疗保险参保人数计划表</w:t>
      </w:r>
    </w:p>
    <w:p>
      <w:pPr>
        <w:pStyle w:val="3"/>
        <w:keepNext w:val="0"/>
        <w:keepLines w:val="0"/>
        <w:widowControl/>
        <w:suppressLineNumbers w:val="0"/>
        <w:spacing w:before="0" w:beforeAutospacing="0" w:after="0" w:afterAutospacing="0" w:line="562" w:lineRule="atLeast"/>
        <w:ind w:left="0" w:right="0" w:firstLine="1598"/>
        <w:rPr>
          <w:rFonts w:hint="default" w:ascii="sans-serif" w:hAnsi="sans-serif" w:eastAsia="sans-serif" w:cs="sans-serif"/>
          <w:b w:val="0"/>
          <w:i w:val="0"/>
          <w:caps w:val="0"/>
          <w:color w:val="000000"/>
          <w:spacing w:val="0"/>
          <w:sz w:val="19"/>
          <w:szCs w:val="19"/>
        </w:rPr>
      </w:pPr>
      <w:r>
        <w:rPr>
          <w:rFonts w:hint="default" w:ascii="Times New Roman" w:hAnsi="Times New Roman" w:eastAsia="sans-serif" w:cs="Times New Roman"/>
          <w:b w:val="0"/>
          <w:i w:val="0"/>
          <w:caps w:val="0"/>
          <w:color w:val="000000"/>
          <w:spacing w:val="0"/>
          <w:sz w:val="32"/>
          <w:szCs w:val="32"/>
        </w:rPr>
        <w:t>2. 2023</w:t>
      </w:r>
      <w:r>
        <w:rPr>
          <w:rFonts w:hint="eastAsia" w:ascii="方正仿宋_GBK" w:hAnsi="方正仿宋_GBK" w:eastAsia="方正仿宋_GBK" w:cs="方正仿宋_GBK"/>
          <w:b w:val="0"/>
          <w:i w:val="0"/>
          <w:caps w:val="0"/>
          <w:color w:val="000000"/>
          <w:spacing w:val="0"/>
          <w:sz w:val="32"/>
          <w:szCs w:val="32"/>
        </w:rPr>
        <w:t>年度城乡居民基本医疗保险资助档次配置表</w:t>
      </w:r>
    </w:p>
    <w:p>
      <w:pPr>
        <w:pStyle w:val="3"/>
        <w:keepNext w:val="0"/>
        <w:keepLines w:val="0"/>
        <w:widowControl/>
        <w:suppressLineNumbers w:val="0"/>
        <w:spacing w:before="0" w:beforeAutospacing="0" w:after="0" w:afterAutospacing="0" w:line="562" w:lineRule="atLeast"/>
        <w:ind w:left="0" w:right="0" w:firstLine="1598"/>
        <w:rPr>
          <w:rFonts w:hint="default" w:ascii="sans-serif" w:hAnsi="sans-serif" w:eastAsia="sans-serif" w:cs="sans-serif"/>
          <w:b w:val="0"/>
          <w:i w:val="0"/>
          <w:caps w:val="0"/>
          <w:color w:val="000000"/>
          <w:spacing w:val="0"/>
          <w:sz w:val="19"/>
          <w:szCs w:val="19"/>
        </w:rPr>
      </w:pPr>
      <w:r>
        <w:rPr>
          <w:rFonts w:hint="default" w:ascii="Times New Roman" w:hAnsi="Times New Roman" w:eastAsia="sans-serif" w:cs="Times New Roman"/>
          <w:b w:val="0"/>
          <w:i w:val="0"/>
          <w:caps w:val="0"/>
          <w:color w:val="000000"/>
          <w:spacing w:val="0"/>
          <w:sz w:val="32"/>
          <w:szCs w:val="32"/>
        </w:rPr>
        <w:t>3. </w:t>
      </w:r>
      <w:r>
        <w:rPr>
          <w:rFonts w:hint="eastAsia" w:ascii="方正仿宋_GBK" w:hAnsi="方正仿宋_GBK" w:eastAsia="方正仿宋_GBK" w:cs="方正仿宋_GBK"/>
          <w:b w:val="0"/>
          <w:i w:val="0"/>
          <w:caps w:val="0"/>
          <w:color w:val="000000"/>
          <w:spacing w:val="0"/>
          <w:sz w:val="32"/>
          <w:szCs w:val="32"/>
        </w:rPr>
        <w:t>医保电子凭证激活方法</w:t>
      </w:r>
    </w:p>
    <w:p>
      <w:pPr>
        <w:pStyle w:val="3"/>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b w:val="0"/>
          <w:i w:val="0"/>
          <w:caps w:val="0"/>
          <w:color w:val="000000"/>
          <w:spacing w:val="0"/>
          <w:sz w:val="19"/>
          <w:szCs w:val="19"/>
        </w:rPr>
      </w:pPr>
    </w:p>
    <w:p>
      <w:pPr>
        <w:pStyle w:val="2"/>
        <w:keepNext w:val="0"/>
        <w:keepLines w:val="0"/>
        <w:widowControl/>
        <w:suppressLineNumbers w:val="0"/>
        <w:spacing w:line="240" w:lineRule="auto"/>
        <w:ind w:left="0" w:firstLine="0"/>
        <w:rPr>
          <w:rFonts w:hint="default" w:ascii="sans-serif" w:hAnsi="sans-serif" w:eastAsia="sans-serif" w:cs="sans-serif"/>
          <w:i w:val="0"/>
          <w:caps w:val="0"/>
          <w:color w:val="000000"/>
          <w:spacing w:val="0"/>
        </w:rPr>
      </w:pPr>
    </w:p>
    <w:p>
      <w:pPr>
        <w:pStyle w:val="3"/>
        <w:keepNext w:val="0"/>
        <w:keepLines w:val="0"/>
        <w:widowControl/>
        <w:suppressLineNumbers w:val="0"/>
        <w:spacing w:before="0" w:beforeAutospacing="0" w:after="0" w:afterAutospacing="0" w:line="590" w:lineRule="atLeast"/>
        <w:ind w:left="0" w:right="0" w:firstLine="3845"/>
        <w:jc w:val="right"/>
        <w:rPr>
          <w:rFonts w:hint="default" w:ascii="sans-serif" w:hAnsi="sans-serif" w:eastAsia="sans-serif" w:cs="sans-serif"/>
          <w:b w:val="0"/>
          <w:i w:val="0"/>
          <w:caps w:val="0"/>
          <w:color w:val="000000"/>
          <w:spacing w:val="0"/>
          <w:sz w:val="19"/>
          <w:szCs w:val="19"/>
        </w:rPr>
      </w:pPr>
      <w:r>
        <w:rPr>
          <w:rFonts w:hint="eastAsia" w:ascii="方正仿宋_GBK" w:hAnsi="方正仿宋_GBK" w:eastAsia="方正仿宋_GBK" w:cs="方正仿宋_GBK"/>
          <w:b w:val="0"/>
          <w:i w:val="0"/>
          <w:caps w:val="0"/>
          <w:color w:val="000000"/>
          <w:spacing w:val="0"/>
          <w:sz w:val="32"/>
          <w:szCs w:val="32"/>
        </w:rPr>
        <w:t>重庆市万州区李河镇人民政府</w:t>
      </w:r>
    </w:p>
    <w:p>
      <w:pPr>
        <w:pStyle w:val="3"/>
        <w:keepNext w:val="0"/>
        <w:keepLines w:val="0"/>
        <w:widowControl/>
        <w:suppressLineNumbers w:val="0"/>
        <w:spacing w:before="0" w:beforeAutospacing="0" w:after="0" w:afterAutospacing="0" w:line="315" w:lineRule="atLeast"/>
        <w:ind w:left="0" w:right="0" w:firstLine="4795"/>
        <w:jc w:val="right"/>
        <w:rPr>
          <w:rFonts w:hint="default" w:ascii="sans-serif" w:hAnsi="sans-serif" w:eastAsia="sans-serif" w:cs="sans-serif"/>
          <w:b w:val="0"/>
          <w:i w:val="0"/>
          <w:caps w:val="0"/>
          <w:color w:val="000000"/>
          <w:spacing w:val="0"/>
          <w:sz w:val="19"/>
          <w:szCs w:val="19"/>
        </w:rPr>
      </w:pPr>
      <w:r>
        <w:rPr>
          <w:rFonts w:hint="default" w:ascii="Times New Roman" w:hAnsi="Times New Roman" w:eastAsia="sans-serif" w:cs="Times New Roman"/>
          <w:b w:val="0"/>
          <w:i w:val="0"/>
          <w:caps w:val="0"/>
          <w:color w:val="000000"/>
          <w:spacing w:val="0"/>
          <w:sz w:val="32"/>
          <w:szCs w:val="32"/>
        </w:rPr>
        <w:t>2022</w:t>
      </w:r>
      <w:r>
        <w:rPr>
          <w:rFonts w:hint="eastAsia" w:ascii="方正仿宋_GBK" w:hAnsi="方正仿宋_GBK" w:eastAsia="方正仿宋_GBK" w:cs="方正仿宋_GBK"/>
          <w:b w:val="0"/>
          <w:i w:val="0"/>
          <w:caps w:val="0"/>
          <w:color w:val="000000"/>
          <w:spacing w:val="0"/>
          <w:sz w:val="32"/>
          <w:szCs w:val="32"/>
        </w:rPr>
        <w:t>年</w:t>
      </w:r>
      <w:r>
        <w:rPr>
          <w:rFonts w:hint="default" w:ascii="Times New Roman" w:hAnsi="Times New Roman" w:eastAsia="sans-serif" w:cs="Times New Roman"/>
          <w:b w:val="0"/>
          <w:i w:val="0"/>
          <w:caps w:val="0"/>
          <w:color w:val="000000"/>
          <w:spacing w:val="0"/>
          <w:sz w:val="32"/>
          <w:szCs w:val="32"/>
        </w:rPr>
        <w:t>11</w:t>
      </w:r>
      <w:r>
        <w:rPr>
          <w:rFonts w:hint="eastAsia" w:ascii="方正仿宋_GBK" w:hAnsi="方正仿宋_GBK" w:eastAsia="方正仿宋_GBK" w:cs="方正仿宋_GBK"/>
          <w:b w:val="0"/>
          <w:i w:val="0"/>
          <w:caps w:val="0"/>
          <w:color w:val="000000"/>
          <w:spacing w:val="0"/>
          <w:sz w:val="32"/>
          <w:szCs w:val="32"/>
        </w:rPr>
        <w:t>月</w:t>
      </w:r>
      <w:r>
        <w:rPr>
          <w:rFonts w:hint="default" w:ascii="Times New Roman" w:hAnsi="Times New Roman" w:eastAsia="sans-serif" w:cs="Times New Roman"/>
          <w:b w:val="0"/>
          <w:i w:val="0"/>
          <w:caps w:val="0"/>
          <w:color w:val="000000"/>
          <w:spacing w:val="0"/>
          <w:sz w:val="32"/>
          <w:szCs w:val="32"/>
        </w:rPr>
        <w:t>2</w:t>
      </w:r>
      <w:r>
        <w:rPr>
          <w:rFonts w:hint="eastAsia" w:ascii="方正仿宋_GBK" w:hAnsi="方正仿宋_GBK" w:eastAsia="方正仿宋_GBK" w:cs="方正仿宋_GBK"/>
          <w:b w:val="0"/>
          <w:i w:val="0"/>
          <w:caps w:val="0"/>
          <w:color w:val="000000"/>
          <w:spacing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437F8"/>
    <w:rsid w:val="2D543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2023-03-28T08:42:00Z</dcterms:created>
  <dc:creator>Administrator</dc:creator>
  <cp:lastModifiedBy>Administrator</cp:lastModifiedBy>
  <dcterms:modified xsi:type="dcterms:W3CDTF">2023-03-28T08:44:52Z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