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重庆市万州区茨竹乡人民政府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关于印发《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茨竹乡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行政会议议事规则</w:t>
      </w:r>
      <w:r>
        <w:rPr>
          <w:rFonts w:hint="eastAsia" w:ascii="Times New Roman" w:hAnsi="Times New Roman" w:eastAsia="方正小标宋_GBK"/>
          <w:sz w:val="44"/>
          <w:szCs w:val="44"/>
        </w:rPr>
        <w:t>》的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通 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茨竹府发〔20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各办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所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中心</w:t>
      </w:r>
      <w:r>
        <w:rPr>
          <w:rFonts w:ascii="Times New Roman" w:hAnsi="Times New Roman"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经乡领导同意，制定了《茨竹乡行政会议议事规则》，现印发给你们，请遵照执行。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重庆市万州区茨竹乡人民政府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20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茨竹乡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行政会议议事规则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  <w:t>第一章  总 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第一条 为进一步推进依法行政、规范办事程序、提高工作效率、健全工作机制，根据有关法律法规规定，结合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茨竹乡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实际，制定本规则。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第二条 行政会议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是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政府集体议事决策的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重要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形式，严格遵守民主集中制，坚持和完善集体领导和个人分工负责相结合的制度，按照准备充分、组织有序、精简高效、保证质量的原则进行。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第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条 行政会议由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乡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长召集和主持，也可由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乡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长委托副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乡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长召集并主持。会议出席对象为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乡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长、副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乡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长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、其他行政工作分管领导，相关办站所中心负责人、乡属单位负责人</w:t>
      </w:r>
      <w:r>
        <w:rPr>
          <w:rFonts w:hint="eastAsia" w:ascii="Times New Roman" w:hAnsi="Times New Roman" w:eastAsia="仿宋_GB2312"/>
          <w:sz w:val="32"/>
          <w:szCs w:val="32"/>
        </w:rPr>
        <w:t>根据议题需要列席会议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党政办公室主任全程列席会议。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第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条 行政会议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不设固定时间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根据工作需要适时召开，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由党政办公室具体组织。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  <w:t>第二章  会议议题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第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条 会议研究的主要内容和范围：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1.学习习近平新时代中国特色社会主义思想和各级决策部署。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研究和贯彻执行上级有关部门的重要指示、决定和工作任务，并结合本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乡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实际制定具体实施意见；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研究执行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乡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党委有关事项的决定；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4.研究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执行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乡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人大有关决议、建议和意见；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研究、决定和部署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乡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经济和社会发展计划、重要资源配置、重要民生问题和社会稳定、年度财政预算及预算外资金追加安排等重大决策；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学习和研究贯彻相关法律法规；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7.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安排部署乡政府近期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重点工作、重要项目推进及相关阶段性工作；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8.听取各办所站中心和其他乡属单位的重要工作情况汇报，协调部门工作；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9.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其他需列入行政会议讨论的事项。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第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条 需提请行政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会议研究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的事项，一般由各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行政工作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分管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领导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提出，报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乡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长或受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乡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长委托的副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乡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长批准才可上会。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第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七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条 需提请行政办公会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研究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的事项，</w:t>
      </w:r>
      <w:r>
        <w:rPr>
          <w:rFonts w:hint="eastAsia" w:ascii="Times New Roman" w:hAnsi="Times New Roman" w:eastAsia="仿宋_GB2312"/>
          <w:sz w:val="32"/>
          <w:szCs w:val="32"/>
        </w:rPr>
        <w:t>各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行政工作</w:t>
      </w:r>
      <w:r>
        <w:rPr>
          <w:rFonts w:hint="eastAsia" w:ascii="Times New Roman" w:hAnsi="Times New Roman" w:eastAsia="仿宋_GB2312"/>
          <w:sz w:val="32"/>
          <w:szCs w:val="32"/>
        </w:rPr>
        <w:t>分管领导应协调相关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科室</w:t>
      </w:r>
      <w:r>
        <w:rPr>
          <w:rFonts w:hint="eastAsia" w:ascii="Times New Roman" w:hAnsi="Times New Roman" w:eastAsia="仿宋_GB2312"/>
          <w:sz w:val="32"/>
          <w:szCs w:val="32"/>
        </w:rPr>
        <w:t>事先做好准备，形成书面材料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，提前报送党政办公室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第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八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条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行政会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议题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汇报人员由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乡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长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或各行政工作分管领导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根据需要提出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  <w:t>第三章  会议组织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第九条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行政会议召开时间，由党政办公室报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乡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长同意后确定。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第十条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党政办公室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根据会议时间、议题情况形成行政会议方案，并提前通知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出席、列席会议的单位和人员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eastAsia="zh-CN"/>
        </w:rPr>
        <w:t>第四章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val="en-US" w:eastAsia="zh-CN"/>
        </w:rPr>
        <w:t xml:space="preserve">  会议决策与落实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第十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条 行政</w:t>
      </w:r>
      <w:r>
        <w:rPr>
          <w:rFonts w:hint="eastAsia" w:ascii="Times New Roman" w:hAnsi="Times New Roman" w:eastAsia="仿宋_GB2312"/>
          <w:sz w:val="32"/>
          <w:szCs w:val="32"/>
        </w:rPr>
        <w:t>会议实行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乡长</w:t>
      </w:r>
      <w:r>
        <w:rPr>
          <w:rFonts w:hint="eastAsia" w:ascii="Times New Roman" w:hAnsi="Times New Roman" w:eastAsia="仿宋_GB2312"/>
          <w:sz w:val="32"/>
          <w:szCs w:val="32"/>
        </w:rPr>
        <w:t>负责制。在审议相关议题和事项时，参会人员应围绕议题充分发表意见，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由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乡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长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按照民主集中制原则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发表结论性意见，并就有关工作提出要求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。若会议为乡长委托的其他副乡长主持，相关会议决策需在事前或事中征得乡长同意。如对重要问题分歧较大，一般应暂缓做出决定，待进一步交换意见或提交乡党委会研究。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第十二条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会议议题凡涉及与会者本人或亲属的利益问题时，有关成员应予回避。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第十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条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会议记录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、会议纪要、会议档案资料由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党政办公室负责收集整理，并立卷存档备查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经会议审议通过的结论性意见，应以正式印发的会议纪要为准，作为各单位执行会议决定的依据。会议纪要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按照文件审签流程送乡长签发。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第十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条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行政</w:t>
      </w:r>
      <w:r>
        <w:rPr>
          <w:rFonts w:hint="eastAsia" w:ascii="Times New Roman" w:hAnsi="Times New Roman" w:eastAsia="仿宋_GB2312"/>
          <w:sz w:val="32"/>
          <w:szCs w:val="32"/>
        </w:rPr>
        <w:t>会议决定事项由党政办公室按规定进行督办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，必要时送乡纪委督办。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第十五条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会议纪律和保密纪律遵照乡内部管理制度执行。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  <w:t>第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  <w:t>章  附 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第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十六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条 本规则自印发之日起实施，由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乡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党政办公室负责解释。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大标宋简体">
    <w:altName w:val="方正书宋_GBK"/>
    <w:panose1 w:val="03000509000000000000"/>
    <w:charset w:val="86"/>
    <w:family w:val="script"/>
    <w:pitch w:val="default"/>
    <w:sig w:usb0="00000000" w:usb1="00000000" w:usb2="00000000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028F8"/>
    <w:rsid w:val="04E441A0"/>
    <w:rsid w:val="06104D55"/>
    <w:rsid w:val="0A4A7CAC"/>
    <w:rsid w:val="0AD555FF"/>
    <w:rsid w:val="0DA205CB"/>
    <w:rsid w:val="11B77A3B"/>
    <w:rsid w:val="12051162"/>
    <w:rsid w:val="19134B73"/>
    <w:rsid w:val="1A3C3C72"/>
    <w:rsid w:val="1EDE380A"/>
    <w:rsid w:val="1F61424C"/>
    <w:rsid w:val="207C7025"/>
    <w:rsid w:val="21E91A22"/>
    <w:rsid w:val="21F400B0"/>
    <w:rsid w:val="23492649"/>
    <w:rsid w:val="2ECA1D72"/>
    <w:rsid w:val="2F3549B7"/>
    <w:rsid w:val="3028281F"/>
    <w:rsid w:val="30CC7F2E"/>
    <w:rsid w:val="34196E06"/>
    <w:rsid w:val="371174A8"/>
    <w:rsid w:val="3B6C599B"/>
    <w:rsid w:val="3BBF4248"/>
    <w:rsid w:val="3DBA580E"/>
    <w:rsid w:val="42F16FBC"/>
    <w:rsid w:val="45D40A40"/>
    <w:rsid w:val="46502608"/>
    <w:rsid w:val="48400976"/>
    <w:rsid w:val="4EB0558E"/>
    <w:rsid w:val="52303AA5"/>
    <w:rsid w:val="60A229A5"/>
    <w:rsid w:val="62A5020F"/>
    <w:rsid w:val="635F1CC9"/>
    <w:rsid w:val="6D4F05FF"/>
    <w:rsid w:val="7145465A"/>
    <w:rsid w:val="71610EA3"/>
    <w:rsid w:val="761A7613"/>
    <w:rsid w:val="7A0500AD"/>
    <w:rsid w:val="7F30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p15"/>
    <w:basedOn w:val="1"/>
    <w:qFormat/>
    <w:uiPriority w:val="0"/>
    <w:pPr>
      <w:widowControl/>
      <w:spacing w:line="600" w:lineRule="atLeast"/>
      <w:ind w:firstLine="420"/>
    </w:pPr>
    <w:rPr>
      <w:rFonts w:ascii="微软雅黑" w:hAnsi="微软雅黑" w:eastAsia="微软雅黑" w:cs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茨竹乡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2020-01-12T15:27:00Z</dcterms:created>
  <dc:creator>Administrator</dc:creator>
  <cp:lastModifiedBy>user</cp:lastModifiedBy>
  <cp:lastPrinted>2020-01-19T11:14:00Z</cp:lastPrinted>
  <dcterms:modified xsi:type="dcterms:W3CDTF">2023-10-25T16:26:50Z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