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方正大标宋简体" w:cs="Times New Roman"/>
          <w:szCs w:val="32"/>
        </w:rPr>
      </w:pPr>
    </w:p>
    <w:p>
      <w:pPr>
        <w:pStyle w:val="2"/>
        <w:rPr>
          <w:rFonts w:hint="default" w:ascii="Times New Roman" w:hAnsi="Times New Roman" w:eastAsia="方正大标宋简体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Times New Roman" w:hAnsi="Times New Roman" w:cs="Times New Roman"/>
          <w:sz w:val="64"/>
          <w:szCs w:val="64"/>
        </w:rPr>
      </w:pPr>
      <w:r>
        <w:rPr>
          <w:rFonts w:hint="default" w:ascii="Times New Roman" w:hAnsi="Times New Roman" w:eastAsia="方正大标宋简体" w:cs="Times New Roman"/>
          <w:sz w:val="150"/>
          <w:szCs w:val="150"/>
        </w:rPr>
        <w:pict>
          <v:shape id="_x0000_i1025" o:spt="136" type="#_x0000_t136" style="height:54pt;width:436.7pt;" fillcolor="#FF0000" filled="t" stroked="t" coordsize="21600,21600" adj="10800">
            <v:path/>
            <v:fill on="t" color2="#FFFFFF" focussize="0,0"/>
            <v:stroke weight="0pt" color="#FF0000"/>
            <v:imagedata o:title=""/>
            <o:lock v:ext="edit" aspectratio="f"/>
            <v:textpath on="t" fitshape="t" fitpath="t" trim="t" xscale="f" string="中共重庆市万州区百安坝街道工委文件" style="font-family:方正小标宋_GBK;font-size:36pt;v-text-align:center;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万州百委发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cs="Times New Roman"/>
          <w:color w:val="FF0000"/>
          <w:sz w:val="48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230505</wp:posOffset>
                </wp:positionV>
                <wp:extent cx="2621280" cy="635"/>
                <wp:effectExtent l="0" t="12700" r="7620" b="1524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128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5.4pt;margin-top:18.15pt;height:0.05pt;width:206.4pt;z-index:251661312;mso-width-relative:page;mso-height-relative:page;" filled="f" stroked="t" coordsize="21600,21600" o:gfxdata="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dsoHI1QAAAAkB&#10;AAAPAAAAAAAAAAEAIAAAACIAAABkcnMvZG93bnJldi54bWxQSwECFAAUAAAACACHTuJANXUakOUB&#10;AACjAwAADgAAAAAAAAABACAAAAAkAQAAZHJzL2Uyb0RvYy54bWxQSwUGAAAAAAYABgBZAQAAewUA&#10;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217805</wp:posOffset>
                </wp:positionV>
                <wp:extent cx="2615565" cy="635"/>
                <wp:effectExtent l="0" t="12700" r="13335" b="1524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5565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85pt;margin-top:17.15pt;height:0.05pt;width:205.95pt;z-index:251660288;mso-width-relative:page;mso-height-relative:page;" filled="f" stroked="t" coordsize="21600,21600" o:gfxdata="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bhV3DRAAAABwEAAA8A&#10;AAAAAAAAAQAgAAAAIgAAAGRycy9kb3ducmV2LnhtbFBLAQIUABQAAAAIAIdO4kByqV9E5QEAAKMD&#10;AAAOAAAAAAAAAAEAIAAAACABAABkcnMvZTJvRG9jLnhtbFBLBQYAAAAABgAGAFkBAAB3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FF0000"/>
          <w:sz w:val="48"/>
        </w:rPr>
        <w:t>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32"/>
        </w:rPr>
        <w:t xml:space="preserve">中共重庆市万州区百安坝街道工委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20"/>
          <w:sz w:val="44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20"/>
          <w:sz w:val="44"/>
          <w:szCs w:val="32"/>
        </w:rPr>
        <w:t>重庆市万州区百安坝街道办事处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32"/>
          <w:lang w:val="en-US" w:eastAsia="zh-CN"/>
        </w:rPr>
        <w:t>关于印发《百安坝街道“唱响黄葛树之声 深化楼栋工作日”活动活动方案》的通知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8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各社区（村）党支部（党委、党总支），各社区居（村）委会，街道各科室（所、站、中心、大队）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百安坝街道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“唱响黄葛树之声 深化楼栋工作日”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活动方案》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经街道党工委、办事处研究通过，现印发你们，请结合实际，认真贯彻落实。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共重庆市万州区百安坝街道工委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80"/>
        <w:jc w:val="center"/>
        <w:textAlignment w:val="auto"/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eastAsia="zh-CN"/>
        </w:rPr>
        <w:t>　　　　　　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重庆市万州区百安坝街道办事处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5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5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5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5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5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5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5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5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5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5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5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5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5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5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5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5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5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5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抄送：区委宣传部，区委政法委。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重庆市万州区百安坝街道党政办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32"/>
          <w:lang w:val="en-US" w:eastAsia="zh-CN"/>
        </w:rPr>
        <w:t>百安坝街道唱响“唱响黄葛树之声 深化楼栋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32"/>
          <w:lang w:val="en-US" w:eastAsia="zh-CN"/>
        </w:rPr>
        <w:t>工作日”活动活动方案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为充分发挥“黄葛树之声”阵地服务群众作用，将“楼栋工作日”基层治理模式引向深入，经街道党工委、办事处研究，决定今年在全辖区开展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唱响黄葛树之声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深化楼栋工作日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活动，目的在于激发居民自治活力，打通基层“毛细血管”，把吸引居民参与的过程作为教育居民、提高居民的过程，让居民在参与中受教育，在教育中得到提高，促使居民在环境整治、移风易俗、居民自治等基层治理各项工作中变“要我参与”为“我要参与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一、活动时间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2022年3月—2022年12月，各村（社区）全年开展活动3场次以上。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二、活动地点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各村（社区）“黄葛树之声”阵地为活动开展主要场所，若遇天气不适等原因也可在室内开展。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活动内容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（一）固定内容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一是街道或村（社区）干部开展以街道重点工作、破除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陋习、传播新思想、引领新风尚等内容为主题的宣讲；二是开展新时代文明实践志愿服务活动。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（二）结合内容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各联系村（社区）领导征求村（社区）意见，组织相关科室（单位）负责人与居民群众面对面解读政策、答疑解惑，回应群众“急难愁盼”突出问题等。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四、活动保障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4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（一）组织保障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4"/>
          <w:sz w:val="32"/>
          <w:szCs w:val="32"/>
        </w:rPr>
        <w:t>为强化组织领导，成立“唱响黄葛树之声 深化楼栋工作日”活动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kern w:val="4"/>
          <w:sz w:val="32"/>
          <w:szCs w:val="32"/>
        </w:rPr>
        <w:t>领导小组，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负责此项活动的调度协调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4"/>
          <w:sz w:val="32"/>
          <w:szCs w:val="32"/>
        </w:rPr>
        <w:t>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4"/>
          <w:sz w:val="32"/>
          <w:szCs w:val="32"/>
        </w:rPr>
        <w:t>组  长：</w:t>
      </w:r>
      <w:r>
        <w:rPr>
          <w:rFonts w:hint="eastAsia" w:ascii="Times New Roman" w:hAnsi="Times New Roman" w:eastAsia="方正仿宋_GBK" w:cs="Times New Roman"/>
          <w:kern w:val="4"/>
          <w:sz w:val="32"/>
          <w:szCs w:val="32"/>
          <w:lang w:eastAsia="zh-CN"/>
        </w:rPr>
        <w:t>何贤红</w:t>
      </w:r>
      <w:r>
        <w:rPr>
          <w:rFonts w:hint="default" w:ascii="Times New Roman" w:hAnsi="Times New Roman" w:eastAsia="方正仿宋_GBK" w:cs="Times New Roman"/>
          <w:kern w:val="4"/>
          <w:sz w:val="32"/>
          <w:szCs w:val="32"/>
        </w:rPr>
        <w:t>（党工委书记）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4"/>
          <w:sz w:val="32"/>
          <w:szCs w:val="32"/>
        </w:rPr>
        <w:t>副组长：</w:t>
      </w:r>
      <w:r>
        <w:rPr>
          <w:rFonts w:hint="eastAsia" w:ascii="Times New Roman" w:hAnsi="Times New Roman" w:eastAsia="方正仿宋_GBK" w:cs="Times New Roman"/>
          <w:kern w:val="4"/>
          <w:sz w:val="32"/>
          <w:szCs w:val="32"/>
          <w:lang w:eastAsia="zh-CN"/>
        </w:rPr>
        <w:t>杨</w:t>
      </w:r>
      <w:r>
        <w:rPr>
          <w:rFonts w:hint="eastAsia" w:ascii="Times New Roman" w:hAnsi="Times New Roman" w:eastAsia="方正仿宋_GBK" w:cs="Times New Roman"/>
          <w:kern w:val="4"/>
          <w:sz w:val="32"/>
          <w:szCs w:val="32"/>
          <w:lang w:val="en-US" w:eastAsia="zh-CN"/>
        </w:rPr>
        <w:t xml:space="preserve">  政</w:t>
      </w:r>
      <w:r>
        <w:rPr>
          <w:rFonts w:hint="default" w:ascii="Times New Roman" w:hAnsi="Times New Roman" w:eastAsia="方正仿宋_GBK" w:cs="Times New Roman"/>
          <w:kern w:val="4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4"/>
          <w:sz w:val="32"/>
          <w:szCs w:val="32"/>
          <w:lang w:eastAsia="zh-CN"/>
        </w:rPr>
        <w:t>党工委副书记、</w:t>
      </w:r>
      <w:r>
        <w:rPr>
          <w:rFonts w:hint="default" w:ascii="Times New Roman" w:hAnsi="Times New Roman" w:eastAsia="方正仿宋_GBK" w:cs="Times New Roman"/>
          <w:kern w:val="4"/>
          <w:sz w:val="32"/>
          <w:szCs w:val="32"/>
        </w:rPr>
        <w:t>办事处主任）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kern w:val="4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4"/>
          <w:sz w:val="32"/>
          <w:szCs w:val="32"/>
          <w:lang w:eastAsia="zh-CN"/>
        </w:rPr>
        <w:t>牟奇亮</w:t>
      </w:r>
      <w:r>
        <w:rPr>
          <w:rFonts w:hint="default" w:ascii="Times New Roman" w:hAnsi="Times New Roman" w:eastAsia="方正仿宋_GBK" w:cs="Times New Roman"/>
          <w:kern w:val="4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4"/>
          <w:sz w:val="32"/>
          <w:szCs w:val="32"/>
          <w:lang w:eastAsia="zh-CN"/>
        </w:rPr>
        <w:t>党工委委员、</w:t>
      </w:r>
      <w:r>
        <w:rPr>
          <w:rFonts w:hint="default" w:ascii="Times New Roman" w:hAnsi="Times New Roman" w:eastAsia="方正仿宋_GBK" w:cs="Times New Roman"/>
          <w:kern w:val="4"/>
          <w:sz w:val="32"/>
          <w:szCs w:val="32"/>
        </w:rPr>
        <w:t>人大工委主任）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kern w:val="4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4"/>
          <w:sz w:val="32"/>
          <w:szCs w:val="32"/>
          <w:lang w:val="en-US" w:eastAsia="zh-CN"/>
        </w:rPr>
        <w:t xml:space="preserve">    成  员：</w:t>
      </w:r>
      <w:r>
        <w:rPr>
          <w:rFonts w:hint="eastAsia" w:ascii="Times New Roman" w:hAnsi="Times New Roman" w:eastAsia="方正仿宋_GBK" w:cs="Times New Roman"/>
          <w:kern w:val="4"/>
          <w:sz w:val="32"/>
          <w:szCs w:val="32"/>
          <w:lang w:eastAsia="zh-CN"/>
        </w:rPr>
        <w:t>张朝坤</w:t>
      </w:r>
      <w:r>
        <w:rPr>
          <w:rFonts w:hint="default" w:ascii="Times New Roman" w:hAnsi="Times New Roman" w:eastAsia="方正仿宋_GBK" w:cs="Times New Roman"/>
          <w:kern w:val="4"/>
          <w:sz w:val="32"/>
          <w:szCs w:val="32"/>
        </w:rPr>
        <w:t>（党工委副书记</w:t>
      </w:r>
      <w:r>
        <w:rPr>
          <w:rFonts w:hint="eastAsia" w:ascii="Times New Roman" w:hAnsi="Times New Roman" w:eastAsia="方正仿宋_GBK" w:cs="Times New Roman"/>
          <w:kern w:val="4"/>
          <w:sz w:val="32"/>
          <w:szCs w:val="32"/>
          <w:lang w:eastAsia="zh-CN"/>
        </w:rPr>
        <w:t>、政法委员</w:t>
      </w:r>
      <w:r>
        <w:rPr>
          <w:rFonts w:hint="default" w:ascii="Times New Roman" w:hAnsi="Times New Roman" w:eastAsia="方正仿宋_GBK" w:cs="Times New Roman"/>
          <w:kern w:val="4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pacing w:val="-20"/>
          <w:kern w:val="4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4"/>
          <w:sz w:val="32"/>
          <w:szCs w:val="32"/>
          <w:lang w:eastAsia="zh-CN"/>
        </w:rPr>
        <w:t>向小端</w:t>
      </w:r>
      <w:r>
        <w:rPr>
          <w:rFonts w:hint="default" w:ascii="Times New Roman" w:hAnsi="Times New Roman" w:eastAsia="方正仿宋_GBK" w:cs="Times New Roman"/>
          <w:spacing w:val="-20"/>
          <w:kern w:val="4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pacing w:val="-20"/>
          <w:kern w:val="4"/>
          <w:sz w:val="32"/>
          <w:szCs w:val="32"/>
          <w:lang w:eastAsia="zh-CN"/>
        </w:rPr>
        <w:t>党工委委员、武装部长、</w:t>
      </w:r>
      <w:r>
        <w:rPr>
          <w:rFonts w:hint="default" w:ascii="Times New Roman" w:hAnsi="Times New Roman" w:eastAsia="方正仿宋_GBK" w:cs="Times New Roman"/>
          <w:spacing w:val="-20"/>
          <w:kern w:val="4"/>
          <w:sz w:val="32"/>
          <w:szCs w:val="32"/>
          <w:lang w:eastAsia="zh-CN"/>
        </w:rPr>
        <w:t>办事处副主任）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-20"/>
          <w:kern w:val="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4"/>
          <w:sz w:val="32"/>
          <w:szCs w:val="32"/>
        </w:rPr>
        <w:t xml:space="preserve">        </w:t>
      </w:r>
      <w:r>
        <w:rPr>
          <w:rFonts w:hint="eastAsia" w:ascii="Times New Roman" w:hAnsi="Times New Roman" w:eastAsia="方正仿宋_GBK" w:cs="Times New Roman"/>
          <w:kern w:val="4"/>
          <w:sz w:val="32"/>
          <w:szCs w:val="32"/>
          <w:lang w:eastAsia="zh-CN"/>
        </w:rPr>
        <w:t>梁利民</w:t>
      </w:r>
      <w:r>
        <w:rPr>
          <w:rFonts w:hint="default" w:ascii="Times New Roman" w:hAnsi="Times New Roman" w:eastAsia="方正仿宋_GBK" w:cs="Times New Roman"/>
          <w:spacing w:val="-20"/>
          <w:kern w:val="4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pacing w:val="-20"/>
          <w:kern w:val="4"/>
          <w:sz w:val="32"/>
          <w:szCs w:val="32"/>
          <w:lang w:eastAsia="zh-CN"/>
        </w:rPr>
        <w:t>党工委委员、统战委员、办事处副主任</w:t>
      </w:r>
      <w:r>
        <w:rPr>
          <w:rFonts w:hint="default" w:ascii="Times New Roman" w:hAnsi="Times New Roman" w:eastAsia="方正仿宋_GBK" w:cs="Times New Roman"/>
          <w:spacing w:val="-20"/>
          <w:kern w:val="4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spacing w:val="-20"/>
          <w:kern w:val="4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4"/>
          <w:sz w:val="32"/>
          <w:szCs w:val="32"/>
          <w:lang w:eastAsia="zh-CN"/>
        </w:rPr>
        <w:t>杨桂花</w:t>
      </w:r>
      <w:r>
        <w:rPr>
          <w:rFonts w:hint="default" w:ascii="Times New Roman" w:hAnsi="Times New Roman" w:eastAsia="方正仿宋_GBK" w:cs="Times New Roman"/>
          <w:spacing w:val="-20"/>
          <w:kern w:val="4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pacing w:val="-20"/>
          <w:kern w:val="4"/>
          <w:sz w:val="32"/>
          <w:szCs w:val="32"/>
          <w:lang w:eastAsia="zh-CN"/>
        </w:rPr>
        <w:t>党工委委员、组织委员）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0" w:lineRule="exact"/>
        <w:textAlignment w:val="auto"/>
        <w:rPr>
          <w:rFonts w:hint="eastAsia" w:ascii="Times New Roman" w:hAnsi="Times New Roman" w:eastAsia="方正仿宋_GBK" w:cs="Times New Roman"/>
          <w:spacing w:val="-20"/>
          <w:kern w:val="4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-20"/>
          <w:kern w:val="4"/>
          <w:sz w:val="32"/>
          <w:szCs w:val="32"/>
          <w:lang w:val="en-US" w:eastAsia="zh-CN"/>
        </w:rPr>
        <w:t xml:space="preserve">                李全林</w:t>
      </w:r>
      <w:r>
        <w:rPr>
          <w:rFonts w:hint="default" w:ascii="Times New Roman" w:hAnsi="Times New Roman" w:eastAsia="方正仿宋_GBK" w:cs="Times New Roman"/>
          <w:spacing w:val="-20"/>
          <w:kern w:val="4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pacing w:val="-20"/>
          <w:kern w:val="4"/>
          <w:sz w:val="32"/>
          <w:szCs w:val="32"/>
          <w:lang w:eastAsia="zh-CN"/>
        </w:rPr>
        <w:t>党工委委员、纪工委书记）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0" w:lineRule="exact"/>
        <w:textAlignment w:val="auto"/>
        <w:rPr>
          <w:rFonts w:hint="eastAsia" w:ascii="Times New Roman" w:hAnsi="Times New Roman" w:eastAsia="方正仿宋_GBK" w:cs="Times New Roman"/>
          <w:spacing w:val="-20"/>
          <w:kern w:val="4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-20"/>
          <w:kern w:val="4"/>
          <w:sz w:val="32"/>
          <w:szCs w:val="32"/>
          <w:lang w:val="en-US" w:eastAsia="zh-CN"/>
        </w:rPr>
        <w:t xml:space="preserve">                何光伟（</w:t>
      </w:r>
      <w:r>
        <w:rPr>
          <w:rFonts w:hint="eastAsia" w:ascii="Times New Roman" w:hAnsi="Times New Roman" w:eastAsia="方正仿宋_GBK" w:cs="Times New Roman"/>
          <w:spacing w:val="-20"/>
          <w:kern w:val="4"/>
          <w:sz w:val="32"/>
          <w:szCs w:val="32"/>
          <w:lang w:eastAsia="zh-CN"/>
        </w:rPr>
        <w:t>党工委委员、宣传委员）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80" w:firstLineChars="600"/>
        <w:textAlignment w:val="auto"/>
        <w:rPr>
          <w:rFonts w:hint="default" w:ascii="Times New Roman" w:hAnsi="Times New Roman" w:eastAsia="方正仿宋_GBK" w:cs="Times New Roman"/>
          <w:kern w:val="4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20"/>
          <w:kern w:val="4"/>
          <w:sz w:val="32"/>
          <w:szCs w:val="32"/>
          <w:lang w:val="en-US" w:eastAsia="zh-CN"/>
        </w:rPr>
        <w:t xml:space="preserve">  吴群英</w:t>
      </w:r>
      <w:r>
        <w:rPr>
          <w:rFonts w:hint="default" w:ascii="Times New Roman" w:hAnsi="Times New Roman" w:eastAsia="方正仿宋_GBK" w:cs="Times New Roman"/>
          <w:kern w:val="4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4"/>
          <w:sz w:val="32"/>
          <w:szCs w:val="32"/>
          <w:lang w:eastAsia="zh-CN"/>
        </w:rPr>
        <w:t>办事处副主任</w:t>
      </w:r>
      <w:r>
        <w:rPr>
          <w:rFonts w:hint="default" w:ascii="Times New Roman" w:hAnsi="Times New Roman" w:eastAsia="方正仿宋_GBK" w:cs="Times New Roman"/>
          <w:kern w:val="4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kern w:val="4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4"/>
          <w:sz w:val="32"/>
          <w:szCs w:val="32"/>
          <w:lang w:eastAsia="zh-CN"/>
        </w:rPr>
        <w:t>冯</w:t>
      </w:r>
      <w:r>
        <w:rPr>
          <w:rFonts w:hint="eastAsia" w:ascii="Times New Roman" w:hAnsi="Times New Roman" w:eastAsia="方正仿宋_GBK" w:cs="Times New Roman"/>
          <w:kern w:val="4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kern w:val="4"/>
          <w:sz w:val="32"/>
          <w:szCs w:val="32"/>
          <w:lang w:eastAsia="zh-CN"/>
        </w:rPr>
        <w:t>玲</w:t>
      </w:r>
      <w:r>
        <w:rPr>
          <w:rFonts w:hint="default" w:ascii="Times New Roman" w:hAnsi="Times New Roman" w:eastAsia="方正仿宋_GBK" w:cs="Times New Roman"/>
          <w:kern w:val="4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4"/>
          <w:sz w:val="32"/>
          <w:szCs w:val="32"/>
          <w:lang w:eastAsia="zh-CN"/>
        </w:rPr>
        <w:t>办事处副主任</w:t>
      </w:r>
      <w:r>
        <w:rPr>
          <w:rFonts w:hint="default" w:ascii="Times New Roman" w:hAnsi="Times New Roman" w:eastAsia="方正仿宋_GBK" w:cs="Times New Roman"/>
          <w:kern w:val="4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领导小组下设办公室在党政办内，由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党工委副书记、政法委员张朝坤同志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兼任办公室主任，</w:t>
      </w:r>
      <w:r>
        <w:rPr>
          <w:rFonts w:hint="eastAsia" w:ascii="方正仿宋_GBK" w:hAnsi="宋体" w:eastAsia="方正仿宋_GBK"/>
          <w:sz w:val="32"/>
          <w:szCs w:val="32"/>
        </w:rPr>
        <w:t>各科室（所、站、中心、大队）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负责人为成员，党政办、党群办负责人为具体联络人，负责每次活动具体筹办。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（二）党政办、党群办协作完成每次活动的具体策划。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若遇有与居民见面活动安排的场次，还应负责活动前的意见建议征集；协调相应科室参与活动现场解答；完成活动后的资料归集等。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五、活动效果运用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街道全体干部职工及各村（居）干部要高度重视此项工作，精心谋划每次活动具体内容，认真组织干群参与，总结分析活动效果。街道党工委、办事处也将客观分析每次活动收效，将活动效果作为年终干部评先评优重要依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187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ABB50"/>
    <w:multiLevelType w:val="singleLevel"/>
    <w:tmpl w:val="7CCABB5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6652"/>
    <w:rsid w:val="05E82A63"/>
    <w:rsid w:val="06385093"/>
    <w:rsid w:val="06710FDA"/>
    <w:rsid w:val="09832E40"/>
    <w:rsid w:val="0FF24D67"/>
    <w:rsid w:val="0FFB7639"/>
    <w:rsid w:val="10326B87"/>
    <w:rsid w:val="10F32A78"/>
    <w:rsid w:val="17A91C07"/>
    <w:rsid w:val="1D6B7F07"/>
    <w:rsid w:val="1EBB67CC"/>
    <w:rsid w:val="2DFA155F"/>
    <w:rsid w:val="38AA170A"/>
    <w:rsid w:val="392C2C05"/>
    <w:rsid w:val="45E2796D"/>
    <w:rsid w:val="5C56594E"/>
    <w:rsid w:val="63F771F6"/>
    <w:rsid w:val="70411F98"/>
    <w:rsid w:val="726B22C2"/>
    <w:rsid w:val="73F8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2022-02-18T08:35:00Z</dcterms:created>
  <dc:creator>Administrator</dc:creator>
  <cp:lastModifiedBy>Administrator</cp:lastModifiedBy>
  <cp:lastPrinted>2022-03-02T07:41:00Z</cp:lastPrinted>
  <dcterms:modified xsi:type="dcterms:W3CDTF">2024-02-19T06:39:40Z</dcterms:modified>
  <dc:title>中共重庆市万州区百安坝街道工委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0A5EE9A3FF3849E48AD6073F6CE5AA2E</vt:lpwstr>
  </property>
</Properties>
</file>