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default" w:ascii="Times New Roman" w:hAnsi="Times New Roman" w:eastAsia="方正大标宋简体" w:cs="Times New Roman"/>
          <w:color w:val="auto"/>
          <w:w w:val="36"/>
        </w:rPr>
      </w:pPr>
    </w:p>
    <w:p>
      <w:pPr>
        <w:jc w:val="distribute"/>
        <w:rPr>
          <w:rFonts w:hint="default" w:ascii="Times New Roman" w:hAnsi="Times New Roman" w:eastAsia="方正大标宋简体" w:cs="Times New Roman"/>
          <w:color w:val="auto"/>
          <w:w w:val="36"/>
        </w:rPr>
      </w:pPr>
    </w:p>
    <w:p>
      <w:pPr>
        <w:jc w:val="distribute"/>
        <w:rPr>
          <w:rFonts w:hint="default" w:ascii="Times New Roman" w:hAnsi="Times New Roman" w:eastAsia="方正大标宋简体" w:cs="Times New Roman"/>
          <w:color w:val="auto"/>
          <w:w w:val="36"/>
        </w:rPr>
      </w:pPr>
    </w:p>
    <w:p>
      <w:pPr>
        <w:pStyle w:val="7"/>
        <w:spacing w:line="240" w:lineRule="auto"/>
        <w:ind w:left="7896"/>
        <w:rPr>
          <w:rFonts w:hint="default" w:ascii="Times New Roman" w:hAnsi="Times New Roman" w:eastAsia="方正小标宋_GBK" w:cs="Times New Roman"/>
          <w:b w:val="0"/>
          <w:bCs/>
          <w:color w:val="auto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</w:rPr>
        <w:pict>
          <v:shape id="_x0000_s5123" o:spid="_x0000_s5123" o:spt="136" type="#_x0000_t136" style="position:absolute;left:0pt;margin-left:350.7pt;margin-top:28pt;height:51.1pt;width:88.5pt;z-index:251661312;mso-width-relative:page;mso-height-relative:page;" fillcolor="#FF0000" filled="t" stroked="t" coordsize="21600,21600" adj="10800">
            <v:path/>
            <v:fill on="t" color2="#FFFFFF" focussize="0,0"/>
            <v:stroke weight="0pt" color="#FF0000"/>
            <v:imagedata o:title=""/>
            <o:lock v:ext="edit" aspectratio="f"/>
            <v:textpath on="t" fitshape="t" fitpath="t" trim="t" xscale="f" string="文件" style="font-family:方正小标宋_GBK;font-size:44pt;v-text-align:center;v-text-spacing:78650f;"/>
          </v:shape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auto"/>
        </w:rPr>
        <w:pict>
          <v:shape id="艺术字 7" o:spid="_x0000_s5124" o:spt="136" type="#_x0000_t136" style="position:absolute;left:0pt;margin-left:1.1pt;margin-top:55.6pt;height:47.95pt;width:344.5pt;z-index:251660288;mso-width-relative:page;mso-height-relative:page;" fillcolor="#FF0000" filled="t" stroked="t" coordsize="21600,21600" adj="10800">
            <v:path/>
            <v:fill on="t" color2="#FFFFFF" focussize="0,0"/>
            <v:stroke weight="0pt" color="#FF0000"/>
            <v:imagedata o:title=""/>
            <o:lock v:ext="edit" aspectratio="f"/>
            <v:textpath on="t" fitshape="t" fitpath="t" trim="t" xscale="f" string="重庆市万州区医疗保障局" style="font-family:方正小标宋_GBK;font-size:44pt;v-text-align:center;v-text-spacing:78650f;"/>
          </v:shape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auto"/>
        </w:rPr>
        <w:pict>
          <v:shape id="_x0000_s5125" o:spid="_x0000_s5125" o:spt="136" type="#_x0000_t136" style="position:absolute;left:0pt;margin-left:1.1pt;margin-top:-1.2pt;height:53.25pt;width:345.55pt;z-index:251662336;mso-width-relative:page;mso-height-relative:page;" fillcolor="#FF0000" filled="t" stroked="t" coordsize="21600,21600" adj="10800">
            <v:path/>
            <v:fill on="t" color2="#FFFFFF" focussize="0,0"/>
            <v:stroke weight="0pt" color="#FF0000"/>
            <v:imagedata o:title=""/>
            <o:lock v:ext="edit" aspectratio="f"/>
            <v:textpath on="t" fitshape="t" fitpath="t" trim="t" xscale="f" string="重庆市万州区卫生健康委员会" style="font-family:方正小标宋_GBK;font-size:44pt;v-text-align:center;v-text-spacing:78650f;"/>
          </v:shape>
        </w:pict>
      </w:r>
    </w:p>
    <w:p>
      <w:pPr>
        <w:pStyle w:val="7"/>
        <w:spacing w:line="160" w:lineRule="exact"/>
        <w:rPr>
          <w:rFonts w:hint="default" w:ascii="Times New Roman" w:hAnsi="Times New Roman" w:cs="Times New Roman"/>
          <w:color w:val="auto"/>
        </w:rPr>
      </w:pPr>
    </w:p>
    <w:p>
      <w:pPr>
        <w:spacing w:line="590" w:lineRule="exact"/>
        <w:rPr>
          <w:rFonts w:hint="default" w:ascii="Times New Roman" w:hAnsi="Times New Roman" w:cs="Times New Roman"/>
          <w:color w:val="auto"/>
        </w:rPr>
      </w:pPr>
    </w:p>
    <w:p>
      <w:pPr>
        <w:spacing w:line="590" w:lineRule="exact"/>
        <w:rPr>
          <w:rFonts w:hint="default" w:ascii="Times New Roman" w:hAnsi="Times New Roman" w:cs="Times New Roman"/>
          <w:color w:val="auto"/>
        </w:rPr>
      </w:pPr>
    </w:p>
    <w:p>
      <w:pPr>
        <w:spacing w:line="520" w:lineRule="exact"/>
        <w:rPr>
          <w:rFonts w:hint="default" w:ascii="Times New Roman" w:hAnsi="Times New Roman" w:eastAsia="Times New Roman" w:cs="Times New Roman"/>
          <w:color w:val="auto"/>
        </w:rPr>
      </w:pPr>
    </w:p>
    <w:p>
      <w:pPr>
        <w:spacing w:line="520" w:lineRule="exact"/>
        <w:rPr>
          <w:rFonts w:hint="default" w:ascii="Times New Roman" w:hAnsi="Times New Roman" w:eastAsia="Times New Roman" w:cs="Times New Roman"/>
          <w:color w:val="auto"/>
        </w:rPr>
      </w:pPr>
    </w:p>
    <w:p>
      <w:pPr>
        <w:ind w:firstLine="310" w:firstLineChars="98"/>
        <w:jc w:val="center"/>
        <w:rPr>
          <w:rFonts w:hint="default" w:ascii="Times New Roman" w:hAnsi="Times New Roman" w:eastAsia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万州卫〔202</w:t>
      </w:r>
      <w:r>
        <w:rPr>
          <w:rFonts w:hint="default" w:ascii="Times New Roman" w:hAnsi="Times New Roman" w:cs="Times New Roman"/>
          <w:color w:val="auto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</w:rPr>
        <w:t>〕</w:t>
      </w:r>
      <w:r>
        <w:rPr>
          <w:rFonts w:hint="default" w:ascii="Times New Roman" w:hAnsi="Times New Roman" w:cs="Times New Roman"/>
          <w:color w:val="auto"/>
          <w:lang w:val="en-US" w:eastAsia="zh-CN"/>
        </w:rPr>
        <w:t>46</w:t>
      </w:r>
      <w:r>
        <w:rPr>
          <w:rFonts w:hint="default" w:ascii="Times New Roman" w:hAnsi="Times New Roman" w:cs="Times New Roman"/>
          <w:color w:val="auto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default" w:ascii="Times New Roman" w:hAnsi="Times New Roman" w:eastAsia="Times New Roman" w:cs="Times New Roman"/>
          <w:color w:val="auto"/>
        </w:rPr>
      </w:pPr>
      <w:r>
        <w:rPr>
          <w:rFonts w:hint="default" w:ascii="Times New Roman" w:hAnsi="Times New Roman" w:eastAsia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600700" cy="0"/>
                <wp:effectExtent l="0" t="12700" r="0" b="15875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y;margin-left:0pt;margin-top:5pt;height:0pt;width:441pt;z-index:251659264;mso-width-relative:page;mso-height-relative:page;" filled="f" stroked="t" coordsize="21600,21600" o:gfxdata="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Ta91zRAAAABgEAAA8AAAAAAAAAAQAgAAAAIgAAAGRycy9kb3ducmV2LnhtbFBL&#10;AQIUABQAAAAIAIdO4kAsrMgX/QEAAO8DAAAOAAAAAAAAAAEAIAAAACABAABkcnMvZTJvRG9jLnht&#10;bFBLBQYAAAAABgAGAFkBAACP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36"/>
          <w:sz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重庆市万州区卫生健康委员会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34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34"/>
          <w:sz w:val="44"/>
          <w:szCs w:val="44"/>
          <w:lang w:eastAsia="zh-CN"/>
        </w:rPr>
        <w:t>重庆市万州区医疗保障局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关于进一步规范健康扶贫兜底救助工作的通知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7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1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区级卫生健康单位，各中心卫生院、镇乡（民族乡）卫生院，各社区卫生服务中心，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三峡医药高专各附属医院</w:t>
      </w:r>
      <w:r>
        <w:rPr>
          <w:rFonts w:hint="default" w:ascii="Times New Roman" w:hAnsi="Times New Roman" w:cs="Times New Roman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为全面贯彻落实脱贫攻坚“四个不摘”政策，区财政局已下达2021年健康扶贫兜底基金计划。根据《万州区农村贫困人口健康扶贫医疗基金使用管理办法（试行）》（万州卫〔2018〕150号）文件精神，</w:t>
      </w:r>
      <w:r>
        <w:rPr>
          <w:rFonts w:hint="default" w:ascii="Times New Roman" w:hAnsi="Times New Roman" w:cs="Times New Roman"/>
          <w:lang w:eastAsia="zh-CN"/>
        </w:rPr>
        <w:t>按照</w:t>
      </w:r>
      <w:r>
        <w:rPr>
          <w:rFonts w:hint="default" w:ascii="Times New Roman" w:hAnsi="Times New Roman" w:cs="Times New Roman"/>
        </w:rPr>
        <w:t>“保基本、保底线”的原则，</w:t>
      </w:r>
      <w:r>
        <w:rPr>
          <w:rFonts w:hint="default" w:ascii="Times New Roman" w:hAnsi="Times New Roman" w:cs="Times New Roman"/>
          <w:lang w:eastAsia="zh-CN"/>
        </w:rPr>
        <w:t>现就</w:t>
      </w:r>
      <w:r>
        <w:rPr>
          <w:rFonts w:hint="default" w:ascii="Times New Roman" w:hAnsi="Times New Roman" w:cs="Times New Roman"/>
        </w:rPr>
        <w:t>进一步规范健康扶贫兜底救助工作</w:t>
      </w:r>
      <w:r>
        <w:rPr>
          <w:rFonts w:hint="default" w:ascii="Times New Roman" w:hAnsi="Times New Roman" w:cs="Times New Roman"/>
          <w:lang w:eastAsia="zh-CN"/>
        </w:rPr>
        <w:t>相关事宜</w:t>
      </w:r>
      <w:r>
        <w:rPr>
          <w:rFonts w:hint="default" w:ascii="Times New Roman" w:hAnsi="Times New Roman" w:cs="Times New Roman"/>
        </w:rPr>
        <w:t>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 xml:space="preserve">一、兜底对象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全国扶贫开发信息系统内的万州区建档立卡贫困人口（以扶贫办最新花名册为准），2014年以来脱贫人口〔不含信息系统中标注为已脱贫（不再享受政策）的人员〕在脱贫攻坚期内继续享受救助政策。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二、兜底方式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</w:rPr>
        <w:t>（一）享受“一站式”兜底结算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区内就医的建档立卡贫困人员。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</w:rPr>
        <w:t>（二）享受手工兜底结算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1.已购买职工医保并区内就医的建档立卡贫困户；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2.通过区内三甲医院转诊到区外</w:t>
      </w:r>
      <w:r>
        <w:rPr>
          <w:rFonts w:hint="default" w:ascii="Times New Roman" w:hAnsi="Times New Roman" w:cs="Times New Roman"/>
          <w:lang w:eastAsia="zh-CN"/>
        </w:rPr>
        <w:t>（市外）</w:t>
      </w:r>
      <w:r>
        <w:rPr>
          <w:rFonts w:hint="default" w:ascii="Times New Roman" w:hAnsi="Times New Roman" w:cs="Times New Roman"/>
        </w:rPr>
        <w:t>就医的贫困患者。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三、办理流程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</w:rPr>
        <w:t>（一）区内就医</w:t>
      </w:r>
    </w:p>
    <w:p>
      <w:pPr>
        <w:bidi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146050</wp:posOffset>
            </wp:positionV>
            <wp:extent cx="4821555" cy="3053080"/>
            <wp:effectExtent l="0" t="0" r="17145" b="13970"/>
            <wp:wrapSquare wrapText="bothSides"/>
            <wp:docPr id="2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1555" cy="3053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</w:p>
    <w:p>
      <w:pPr>
        <w:spacing w:line="600" w:lineRule="exact"/>
        <w:ind w:firstLine="632" w:firstLineChars="200"/>
        <w:jc w:val="both"/>
        <w:rPr>
          <w:rFonts w:hint="default" w:ascii="Times New Roman" w:hAnsi="Times New Roman" w:cs="Times New Roman"/>
        </w:rPr>
      </w:pPr>
    </w:p>
    <w:p>
      <w:pPr>
        <w:spacing w:line="600" w:lineRule="exact"/>
        <w:ind w:firstLine="632" w:firstLineChars="200"/>
        <w:jc w:val="both"/>
        <w:rPr>
          <w:rFonts w:hint="default" w:ascii="Times New Roman" w:hAnsi="Times New Roman" w:cs="Times New Roman"/>
        </w:rPr>
      </w:pPr>
    </w:p>
    <w:p>
      <w:pPr>
        <w:spacing w:line="600" w:lineRule="exact"/>
        <w:ind w:firstLine="632" w:firstLineChars="200"/>
        <w:jc w:val="both"/>
        <w:rPr>
          <w:rFonts w:hint="default" w:ascii="Times New Roman" w:hAnsi="Times New Roman" w:cs="Times New Roman"/>
        </w:rPr>
      </w:pPr>
    </w:p>
    <w:p>
      <w:pPr>
        <w:pStyle w:val="7"/>
        <w:jc w:val="both"/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cs="Times New Roman"/>
        </w:rPr>
      </w:pPr>
    </w:p>
    <w:p>
      <w:pPr>
        <w:bidi w:val="0"/>
        <w:jc w:val="both"/>
        <w:rPr>
          <w:rFonts w:hint="default" w:ascii="Times New Roman" w:hAnsi="Times New Roman" w:cs="Times New Roman"/>
        </w:rPr>
      </w:pPr>
    </w:p>
    <w:p>
      <w:pPr>
        <w:numPr>
          <w:ilvl w:val="0"/>
          <w:numId w:val="1"/>
        </w:numPr>
        <w:spacing w:line="600" w:lineRule="exact"/>
        <w:ind w:firstLine="632" w:firstLineChars="200"/>
        <w:jc w:val="both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</w:rPr>
        <w:t>区外就医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2" w:firstLineChars="200"/>
        <w:jc w:val="both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245110</wp:posOffset>
            </wp:positionH>
            <wp:positionV relativeFrom="paragraph">
              <wp:posOffset>290195</wp:posOffset>
            </wp:positionV>
            <wp:extent cx="5322570" cy="4541520"/>
            <wp:effectExtent l="0" t="0" r="11430" b="11430"/>
            <wp:wrapSquare wrapText="bothSides"/>
            <wp:docPr id="2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2570" cy="4541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楷体_GBK" w:cs="Times New Roman"/>
        </w:rPr>
        <w:t>（三）注意事项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通过区内三甲医院转诊到区外（市外）就医的患者需提供事前转诊证明方可享受兜底救治政策。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1.市外就医办理：经医保结算后，由辖区内</w:t>
      </w:r>
      <w:r>
        <w:rPr>
          <w:rFonts w:hint="default" w:ascii="Times New Roman" w:hAnsi="Times New Roman" w:cs="Times New Roman"/>
          <w:lang w:eastAsia="zh-CN"/>
        </w:rPr>
        <w:t>乡镇</w:t>
      </w:r>
      <w:r>
        <w:rPr>
          <w:rFonts w:hint="default" w:ascii="Times New Roman" w:hAnsi="Times New Roman" w:cs="Times New Roman"/>
        </w:rPr>
        <w:t>卫生院（社区卫生服务中心）负责收齐相关材料前往区卫生健康委健康扶贫办办理报销手续；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手工结算的贫困患者：在出院结算后2月内将所需资料交到辖区内乡镇卫生院和社区卫生服务中心，辖区内乡镇卫生院和社区卫生服务中心收到资料后，于1月内交到区卫生健康委进行手工结算，逾期将不在受理此项结算，请各级各类医疗卫生单位做好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</w:rPr>
        <w:t>（一）保持健康扶贫政策总体稳定。</w:t>
      </w:r>
      <w:r>
        <w:rPr>
          <w:rFonts w:hint="default" w:ascii="Times New Roman" w:hAnsi="Times New Roman" w:cs="Times New Roman"/>
        </w:rPr>
        <w:t>按照“新政策不出，旧政策不退”的要求，保持健康扶贫各项政策总体稳定。各级各类医疗机构继续安排专人专班负责“先诊疗，后付费”、“一站式”结算等相关工作，针对无法立即识别身份的贫困户和无法提供身份信息的就医患者，要签订《入院告知书》，</w:t>
      </w:r>
      <w:r>
        <w:rPr>
          <w:rFonts w:hint="default" w:ascii="Times New Roman" w:hAnsi="Times New Roman" w:cs="Times New Roman"/>
          <w:lang w:eastAsia="zh-CN"/>
        </w:rPr>
        <w:t>待</w:t>
      </w:r>
      <w:r>
        <w:rPr>
          <w:rFonts w:hint="default" w:ascii="Times New Roman" w:hAnsi="Times New Roman" w:cs="Times New Roman"/>
        </w:rPr>
        <w:t>识别为贫困户身份信息后，在办理出院手续前务必按相关程</w:t>
      </w:r>
      <w:bookmarkStart w:id="0" w:name="_GoBack"/>
      <w:bookmarkEnd w:id="0"/>
      <w:r>
        <w:rPr>
          <w:rFonts w:hint="default" w:ascii="Times New Roman" w:hAnsi="Times New Roman" w:cs="Times New Roman"/>
        </w:rPr>
        <w:t>序退还入院预交金。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</w:rPr>
        <w:t>（二）持续抓好基本医疗有保障各项工作。</w:t>
      </w:r>
      <w:r>
        <w:rPr>
          <w:rFonts w:hint="default" w:ascii="Times New Roman" w:hAnsi="Times New Roman" w:cs="Times New Roman"/>
        </w:rPr>
        <w:t>进一步完善大病专项救治政策和4类主要慢性病家庭医生签约服务。务必加强医疗费用管控，落实好医疗机构健康扶贫合理诊疗交叉审核制度，确保兜底救助资金使用真实合理。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eastAsia="方正楷体_GBK" w:cs="Times New Roman"/>
        </w:rPr>
        <w:t>（三）切实保障人员、队伍、工作稳定。</w:t>
      </w:r>
      <w:r>
        <w:rPr>
          <w:rFonts w:hint="default" w:ascii="Times New Roman" w:hAnsi="Times New Roman" w:cs="Times New Roman"/>
        </w:rPr>
        <w:t>在政策调整和工作调整之前，要确保思想不乱、工作不断、队伍不散、干劲不减，持续做好相关工作，不断巩固拓展健康扶贫成果，努力为乡村振兴提供健康保障。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重庆市万州区卫生健康委员会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重庆市万州区医疗保障局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4" w:firstLineChars="19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textAlignment w:val="auto"/>
        <w:rPr>
          <w:rFonts w:hint="default" w:ascii="Times New Roman" w:hAnsi="Times New Roman" w:cs="Times New Roman"/>
          <w:spacing w:val="-4"/>
          <w:kern w:val="0"/>
          <w:szCs w:val="32"/>
        </w:rPr>
      </w:pPr>
    </w:p>
    <w:p>
      <w:pPr>
        <w:pBdr>
          <w:top w:val="single" w:color="auto" w:sz="8" w:space="0"/>
          <w:left w:val="none" w:color="auto" w:sz="0" w:space="4"/>
          <w:bottom w:val="single" w:color="auto" w:sz="8" w:space="1"/>
          <w:right w:val="none" w:color="auto" w:sz="0" w:space="4"/>
          <w:between w:val="single" w:color="auto" w:sz="4" w:space="0"/>
        </w:pBdr>
        <w:spacing w:line="600" w:lineRule="exact"/>
        <w:ind w:firstLine="276" w:firstLineChars="100"/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重庆市万州区卫生健康委员会办公室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474" w:bottom="1644" w:left="1587" w:header="851" w:footer="107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60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ql5uc8AAAAFAQAADwAAAAAA&#10;AAABACAAAAAiAAAAZHJzL2Rvd25yZXYueG1sUEsBAhQAFAAAAAgAh07iQDVq2LzjAQAAvAMAAA4A&#10;AAAAAAAAAQAgAAAAHg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27F9A"/>
    <w:multiLevelType w:val="singleLevel"/>
    <w:tmpl w:val="09227F9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58"/>
  <w:drawingGridVerticalSpacing w:val="30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6D4"/>
    <w:rsid w:val="00086AAC"/>
    <w:rsid w:val="00086F22"/>
    <w:rsid w:val="000B1CC8"/>
    <w:rsid w:val="00172694"/>
    <w:rsid w:val="00185FBA"/>
    <w:rsid w:val="001C47D6"/>
    <w:rsid w:val="001C74EE"/>
    <w:rsid w:val="00203212"/>
    <w:rsid w:val="00256473"/>
    <w:rsid w:val="0026623D"/>
    <w:rsid w:val="002A7E61"/>
    <w:rsid w:val="002B2EB8"/>
    <w:rsid w:val="003532FA"/>
    <w:rsid w:val="00353909"/>
    <w:rsid w:val="003B578D"/>
    <w:rsid w:val="003C6F5B"/>
    <w:rsid w:val="00425272"/>
    <w:rsid w:val="004417DE"/>
    <w:rsid w:val="00580DDC"/>
    <w:rsid w:val="00603E93"/>
    <w:rsid w:val="00604B4D"/>
    <w:rsid w:val="00624F8E"/>
    <w:rsid w:val="00661E4F"/>
    <w:rsid w:val="006D0811"/>
    <w:rsid w:val="006D1082"/>
    <w:rsid w:val="00720677"/>
    <w:rsid w:val="00750C50"/>
    <w:rsid w:val="0077732C"/>
    <w:rsid w:val="00785801"/>
    <w:rsid w:val="008443D7"/>
    <w:rsid w:val="008866E1"/>
    <w:rsid w:val="00894C69"/>
    <w:rsid w:val="00977201"/>
    <w:rsid w:val="00A31A6D"/>
    <w:rsid w:val="00A87BD7"/>
    <w:rsid w:val="00B308E6"/>
    <w:rsid w:val="00CD1935"/>
    <w:rsid w:val="00CD2713"/>
    <w:rsid w:val="00D03ABD"/>
    <w:rsid w:val="00D9269C"/>
    <w:rsid w:val="00DA4BAE"/>
    <w:rsid w:val="00E76250"/>
    <w:rsid w:val="00E85C87"/>
    <w:rsid w:val="00EA1688"/>
    <w:rsid w:val="00EE6ED8"/>
    <w:rsid w:val="00EF3EEB"/>
    <w:rsid w:val="00F115BB"/>
    <w:rsid w:val="00F16B6B"/>
    <w:rsid w:val="00F3664C"/>
    <w:rsid w:val="00FD36D4"/>
    <w:rsid w:val="00FD726A"/>
    <w:rsid w:val="016B5EA0"/>
    <w:rsid w:val="023169B1"/>
    <w:rsid w:val="039D41B7"/>
    <w:rsid w:val="03A24687"/>
    <w:rsid w:val="057A29BD"/>
    <w:rsid w:val="060E5EB8"/>
    <w:rsid w:val="07C05A2F"/>
    <w:rsid w:val="07DC538C"/>
    <w:rsid w:val="081A634B"/>
    <w:rsid w:val="083E6F5E"/>
    <w:rsid w:val="084C1B5B"/>
    <w:rsid w:val="08833EE5"/>
    <w:rsid w:val="088664AA"/>
    <w:rsid w:val="08C3154C"/>
    <w:rsid w:val="08F50B4B"/>
    <w:rsid w:val="09061694"/>
    <w:rsid w:val="0AB85610"/>
    <w:rsid w:val="0BB04A41"/>
    <w:rsid w:val="0C22616E"/>
    <w:rsid w:val="0E756492"/>
    <w:rsid w:val="0E9E3AB0"/>
    <w:rsid w:val="0F8F0ACC"/>
    <w:rsid w:val="0FA63402"/>
    <w:rsid w:val="0FEE6CB7"/>
    <w:rsid w:val="100E20F6"/>
    <w:rsid w:val="108579FF"/>
    <w:rsid w:val="10D562FC"/>
    <w:rsid w:val="11E17173"/>
    <w:rsid w:val="12E139C2"/>
    <w:rsid w:val="12E17530"/>
    <w:rsid w:val="13370D2A"/>
    <w:rsid w:val="13B440FF"/>
    <w:rsid w:val="140D131E"/>
    <w:rsid w:val="14993E3B"/>
    <w:rsid w:val="154C74FB"/>
    <w:rsid w:val="1567151A"/>
    <w:rsid w:val="15A91C2A"/>
    <w:rsid w:val="163C1FFF"/>
    <w:rsid w:val="163F0EEF"/>
    <w:rsid w:val="186A7F80"/>
    <w:rsid w:val="18B334FB"/>
    <w:rsid w:val="18DE0C3A"/>
    <w:rsid w:val="19053AA7"/>
    <w:rsid w:val="193E7910"/>
    <w:rsid w:val="1A443767"/>
    <w:rsid w:val="1A7673C1"/>
    <w:rsid w:val="1ACB7550"/>
    <w:rsid w:val="1B2F0BB4"/>
    <w:rsid w:val="1B540234"/>
    <w:rsid w:val="1B726560"/>
    <w:rsid w:val="1B7D0A0D"/>
    <w:rsid w:val="1B820F80"/>
    <w:rsid w:val="1CE07352"/>
    <w:rsid w:val="1E2E5FBE"/>
    <w:rsid w:val="2056327B"/>
    <w:rsid w:val="20574BC1"/>
    <w:rsid w:val="235A07AD"/>
    <w:rsid w:val="23730B6E"/>
    <w:rsid w:val="23F4609A"/>
    <w:rsid w:val="23F855A9"/>
    <w:rsid w:val="2439563C"/>
    <w:rsid w:val="25504499"/>
    <w:rsid w:val="2596188E"/>
    <w:rsid w:val="282B4958"/>
    <w:rsid w:val="283A6D46"/>
    <w:rsid w:val="284C7CCA"/>
    <w:rsid w:val="28C340D5"/>
    <w:rsid w:val="28C55411"/>
    <w:rsid w:val="29684C67"/>
    <w:rsid w:val="297F38B0"/>
    <w:rsid w:val="2A2B7EED"/>
    <w:rsid w:val="2A455143"/>
    <w:rsid w:val="2A59392A"/>
    <w:rsid w:val="2B066070"/>
    <w:rsid w:val="2D5F0BCC"/>
    <w:rsid w:val="2D627E26"/>
    <w:rsid w:val="2E261261"/>
    <w:rsid w:val="2E4C2CB7"/>
    <w:rsid w:val="2F636055"/>
    <w:rsid w:val="2FCF452B"/>
    <w:rsid w:val="2FD349C7"/>
    <w:rsid w:val="300E1EE4"/>
    <w:rsid w:val="31580B66"/>
    <w:rsid w:val="32990917"/>
    <w:rsid w:val="335E137E"/>
    <w:rsid w:val="336379CA"/>
    <w:rsid w:val="34527FBB"/>
    <w:rsid w:val="34C50992"/>
    <w:rsid w:val="35301E0F"/>
    <w:rsid w:val="35382C11"/>
    <w:rsid w:val="35BB696E"/>
    <w:rsid w:val="368948EF"/>
    <w:rsid w:val="36900EB9"/>
    <w:rsid w:val="36B975E2"/>
    <w:rsid w:val="37320E08"/>
    <w:rsid w:val="37354349"/>
    <w:rsid w:val="37A62FA8"/>
    <w:rsid w:val="37D41E9A"/>
    <w:rsid w:val="39237388"/>
    <w:rsid w:val="39F64B91"/>
    <w:rsid w:val="3B235CFE"/>
    <w:rsid w:val="3B60545C"/>
    <w:rsid w:val="3BF30D51"/>
    <w:rsid w:val="3D762939"/>
    <w:rsid w:val="3ED17699"/>
    <w:rsid w:val="3F28533F"/>
    <w:rsid w:val="3FA156AF"/>
    <w:rsid w:val="420F275C"/>
    <w:rsid w:val="423C305B"/>
    <w:rsid w:val="430B4F68"/>
    <w:rsid w:val="43EE3D5A"/>
    <w:rsid w:val="449009D7"/>
    <w:rsid w:val="45186A52"/>
    <w:rsid w:val="459835F9"/>
    <w:rsid w:val="45B25A04"/>
    <w:rsid w:val="47423567"/>
    <w:rsid w:val="478A49EC"/>
    <w:rsid w:val="47FD0777"/>
    <w:rsid w:val="48016F5E"/>
    <w:rsid w:val="48BA4A48"/>
    <w:rsid w:val="4A3C0536"/>
    <w:rsid w:val="4A813AFE"/>
    <w:rsid w:val="4A936983"/>
    <w:rsid w:val="4ADB3789"/>
    <w:rsid w:val="4AEA721B"/>
    <w:rsid w:val="4BAB213D"/>
    <w:rsid w:val="4BD30F52"/>
    <w:rsid w:val="4D2E2EEE"/>
    <w:rsid w:val="4D731FDD"/>
    <w:rsid w:val="4E221E3A"/>
    <w:rsid w:val="4E287537"/>
    <w:rsid w:val="4EBB2DA9"/>
    <w:rsid w:val="4F3A7562"/>
    <w:rsid w:val="4FB6198B"/>
    <w:rsid w:val="50A84FA9"/>
    <w:rsid w:val="51204082"/>
    <w:rsid w:val="516D6DA3"/>
    <w:rsid w:val="5221234E"/>
    <w:rsid w:val="530C3216"/>
    <w:rsid w:val="54810A9A"/>
    <w:rsid w:val="55887F78"/>
    <w:rsid w:val="565A20ED"/>
    <w:rsid w:val="5874467C"/>
    <w:rsid w:val="59DF252E"/>
    <w:rsid w:val="5BD51B92"/>
    <w:rsid w:val="5C342051"/>
    <w:rsid w:val="5E3B01C8"/>
    <w:rsid w:val="5E6B24EB"/>
    <w:rsid w:val="5ED15FDB"/>
    <w:rsid w:val="5F3E1AA0"/>
    <w:rsid w:val="5F487D07"/>
    <w:rsid w:val="5F6A4703"/>
    <w:rsid w:val="61063D22"/>
    <w:rsid w:val="61431178"/>
    <w:rsid w:val="615D3819"/>
    <w:rsid w:val="62C27117"/>
    <w:rsid w:val="62EE31E9"/>
    <w:rsid w:val="630834E2"/>
    <w:rsid w:val="64224AB4"/>
    <w:rsid w:val="64701D90"/>
    <w:rsid w:val="655C0E24"/>
    <w:rsid w:val="65673251"/>
    <w:rsid w:val="674054A7"/>
    <w:rsid w:val="677C1B75"/>
    <w:rsid w:val="67AE5B9D"/>
    <w:rsid w:val="67B87E56"/>
    <w:rsid w:val="680E575C"/>
    <w:rsid w:val="684B58E6"/>
    <w:rsid w:val="697B5324"/>
    <w:rsid w:val="6B4A5D02"/>
    <w:rsid w:val="6C546D85"/>
    <w:rsid w:val="6C736FD5"/>
    <w:rsid w:val="6C7C48BD"/>
    <w:rsid w:val="6C9A27B3"/>
    <w:rsid w:val="6DE86DE5"/>
    <w:rsid w:val="6E787DB5"/>
    <w:rsid w:val="6EDA7430"/>
    <w:rsid w:val="6FB22A66"/>
    <w:rsid w:val="6FC13100"/>
    <w:rsid w:val="703D6535"/>
    <w:rsid w:val="70936A06"/>
    <w:rsid w:val="714B43C9"/>
    <w:rsid w:val="71CC0683"/>
    <w:rsid w:val="72425560"/>
    <w:rsid w:val="734F79B3"/>
    <w:rsid w:val="73527D35"/>
    <w:rsid w:val="7366134F"/>
    <w:rsid w:val="7381515F"/>
    <w:rsid w:val="73941A2D"/>
    <w:rsid w:val="73C14BB1"/>
    <w:rsid w:val="74937F5E"/>
    <w:rsid w:val="75211B90"/>
    <w:rsid w:val="75993ABF"/>
    <w:rsid w:val="75CB05F4"/>
    <w:rsid w:val="75D06784"/>
    <w:rsid w:val="776308C8"/>
    <w:rsid w:val="77DD7981"/>
    <w:rsid w:val="78693A86"/>
    <w:rsid w:val="792361C1"/>
    <w:rsid w:val="793F1F5B"/>
    <w:rsid w:val="7A062BF5"/>
    <w:rsid w:val="7A522401"/>
    <w:rsid w:val="7AC265CF"/>
    <w:rsid w:val="7BA54354"/>
    <w:rsid w:val="7C161B7C"/>
    <w:rsid w:val="7D0C668D"/>
    <w:rsid w:val="7E570006"/>
    <w:rsid w:val="7F712D09"/>
    <w:rsid w:val="7FD2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方正仿宋_GBK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spacing w:before="240" w:after="60"/>
      <w:outlineLvl w:val="1"/>
    </w:pPr>
    <w:rPr>
      <w:rFonts w:hint="eastAsia" w:ascii="Cambria" w:hAnsi="Cambria" w:eastAsia="黑体"/>
      <w:b/>
      <w:sz w:val="28"/>
    </w:rPr>
  </w:style>
  <w:style w:type="paragraph" w:styleId="4">
    <w:name w:val="heading 3"/>
    <w:next w:val="1"/>
    <w:link w:val="26"/>
    <w:qFormat/>
    <w:uiPriority w:val="0"/>
    <w:pPr>
      <w:spacing w:before="280" w:after="280"/>
      <w:ind w:firstLine="24"/>
      <w:outlineLvl w:val="2"/>
    </w:pPr>
    <w:rPr>
      <w:rFonts w:ascii="宋体" w:hAnsi="宋体" w:eastAsia="Times New Roman" w:cs="宋体"/>
      <w:b/>
      <w:i/>
      <w:color w:val="5A5B59"/>
      <w:sz w:val="21"/>
      <w:lang w:val="en-US" w:eastAsia="zh-CN" w:bidi="ar-SA"/>
    </w:rPr>
  </w:style>
  <w:style w:type="paragraph" w:styleId="5">
    <w:name w:val="heading 4"/>
    <w:basedOn w:val="3"/>
    <w:next w:val="1"/>
    <w:link w:val="27"/>
    <w:qFormat/>
    <w:uiPriority w:val="0"/>
    <w:pPr>
      <w:wordWrap w:val="0"/>
      <w:spacing w:after="160"/>
      <w:ind w:left="1600" w:firstLine="2160"/>
      <w:jc w:val="both"/>
      <w:outlineLvl w:val="3"/>
    </w:pPr>
    <w:rPr>
      <w:rFonts w:ascii="宋体" w:hAnsi="宋体" w:eastAsia="Times New Roman" w:cs="宋体"/>
      <w:i/>
      <w:color w:val="5A5B59"/>
      <w:sz w:val="21"/>
      <w:lang w:val="en-US" w:eastAsia="zh-CN" w:bidi="ar-SA"/>
    </w:rPr>
  </w:style>
  <w:style w:type="paragraph" w:styleId="6">
    <w:name w:val="heading 6"/>
    <w:next w:val="1"/>
    <w:link w:val="28"/>
    <w:qFormat/>
    <w:uiPriority w:val="0"/>
    <w:pPr>
      <w:wordWrap w:val="0"/>
      <w:spacing w:after="160"/>
      <w:ind w:left="2000" w:firstLine="2160"/>
      <w:jc w:val="both"/>
      <w:outlineLvl w:val="5"/>
    </w:pPr>
    <w:rPr>
      <w:rFonts w:ascii="宋体" w:hAnsi="宋体" w:eastAsia="Times New Roman" w:cs="宋体"/>
      <w:b/>
      <w:i/>
      <w:color w:val="5A5B59"/>
      <w:sz w:val="21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1"/>
    <w:link w:val="66"/>
    <w:qFormat/>
    <w:uiPriority w:val="0"/>
    <w:pPr>
      <w:ind w:firstLine="2560"/>
      <w:jc w:val="center"/>
    </w:pPr>
    <w:rPr>
      <w:rFonts w:ascii="宋体" w:hAnsi="宋体" w:eastAsia="Times New Roman" w:cs="宋体"/>
      <w:lang w:val="en-US" w:eastAsia="zh-CN" w:bidi="ar-SA"/>
    </w:rPr>
  </w:style>
  <w:style w:type="paragraph" w:styleId="8">
    <w:name w:val="Body Text Indent"/>
    <w:link w:val="64"/>
    <w:qFormat/>
    <w:uiPriority w:val="0"/>
    <w:pPr>
      <w:spacing w:after="120"/>
      <w:ind w:left="420" w:firstLine="1024"/>
    </w:pPr>
    <w:rPr>
      <w:rFonts w:ascii="宋体" w:hAnsi="宋体" w:eastAsia="Times New Roman" w:cs="宋体"/>
      <w:lang w:val="en-US" w:eastAsia="zh-CN" w:bidi="ar-SA"/>
    </w:rPr>
  </w:style>
  <w:style w:type="paragraph" w:styleId="9">
    <w:name w:val="Date"/>
    <w:basedOn w:val="1"/>
    <w:next w:val="1"/>
    <w:link w:val="37"/>
    <w:qFormat/>
    <w:uiPriority w:val="0"/>
    <w:pPr>
      <w:ind w:left="100" w:leftChars="2500"/>
    </w:pPr>
    <w:rPr>
      <w:rFonts w:ascii="Calibri" w:hAnsi="Calibri" w:eastAsia="方正仿宋_GBK"/>
      <w:sz w:val="32"/>
      <w:szCs w:val="24"/>
    </w:rPr>
  </w:style>
  <w:style w:type="paragraph" w:styleId="10">
    <w:name w:val="Body Text Indent 2"/>
    <w:link w:val="65"/>
    <w:qFormat/>
    <w:uiPriority w:val="0"/>
    <w:pPr>
      <w:spacing w:after="120" w:line="480" w:lineRule="auto"/>
      <w:ind w:left="420" w:firstLine="1024"/>
    </w:pPr>
    <w:rPr>
      <w:rFonts w:ascii="宋体" w:hAnsi="宋体" w:eastAsia="Times New Roman" w:cs="宋体"/>
      <w:lang w:val="en-US" w:eastAsia="zh-CN" w:bidi="ar-SA"/>
    </w:rPr>
  </w:style>
  <w:style w:type="paragraph" w:styleId="11">
    <w:name w:val="Balloon Text"/>
    <w:basedOn w:val="1"/>
    <w:link w:val="39"/>
    <w:qFormat/>
    <w:uiPriority w:val="99"/>
    <w:rPr>
      <w:rFonts w:ascii="Calibri" w:hAnsi="Calibri"/>
      <w:sz w:val="18"/>
      <w:szCs w:val="18"/>
    </w:rPr>
  </w:style>
  <w:style w:type="paragraph" w:styleId="12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3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Body Text Indent 3"/>
    <w:next w:val="15"/>
    <w:link w:val="63"/>
    <w:qFormat/>
    <w:uiPriority w:val="0"/>
    <w:pPr>
      <w:ind w:left="640" w:firstLine="4736"/>
    </w:pPr>
    <w:rPr>
      <w:rFonts w:ascii="宋体" w:hAnsi="宋体" w:eastAsia="Times New Roman" w:cs="宋体"/>
      <w:lang w:val="en-US" w:eastAsia="zh-CN" w:bidi="ar-SA"/>
    </w:rPr>
  </w:style>
  <w:style w:type="paragraph" w:styleId="15">
    <w:name w:val="Intense Quote"/>
    <w:link w:val="67"/>
    <w:qFormat/>
    <w:uiPriority w:val="0"/>
    <w:pPr>
      <w:wordWrap w:val="0"/>
      <w:spacing w:before="360" w:after="360"/>
      <w:ind w:left="3766" w:right="950"/>
      <w:jc w:val="center"/>
    </w:pPr>
    <w:rPr>
      <w:rFonts w:ascii="宋体" w:hAnsi="宋体" w:eastAsia="Times New Roman" w:cs="宋体"/>
      <w:b/>
      <w:i/>
      <w:color w:val="5A5B59"/>
      <w:lang w:val="en-US" w:eastAsia="zh-CN" w:bidi="ar-SA"/>
    </w:rPr>
  </w:style>
  <w:style w:type="paragraph" w:styleId="1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rFonts w:ascii="宋体" w:hAnsi="宋体" w:eastAsia="Times New Roman"/>
      <w:b/>
      <w:sz w:val="21"/>
    </w:rPr>
  </w:style>
  <w:style w:type="character" w:styleId="21">
    <w:name w:val="page number"/>
    <w:qFormat/>
    <w:uiPriority w:val="0"/>
    <w:rPr>
      <w:rFonts w:cs="Times New Roman"/>
    </w:rPr>
  </w:style>
  <w:style w:type="character" w:styleId="22">
    <w:name w:val="FollowedHyperlink"/>
    <w:qFormat/>
    <w:uiPriority w:val="0"/>
    <w:rPr>
      <w:color w:val="484848"/>
      <w:u w:val="none"/>
    </w:rPr>
  </w:style>
  <w:style w:type="character" w:styleId="23">
    <w:name w:val="Emphasis"/>
    <w:qFormat/>
    <w:uiPriority w:val="0"/>
    <w:rPr>
      <w:rFonts w:ascii="宋体" w:hAnsi="宋体" w:eastAsia="Times New Roman"/>
      <w:i/>
      <w:sz w:val="21"/>
    </w:rPr>
  </w:style>
  <w:style w:type="character" w:styleId="24">
    <w:name w:val="Hyperlink"/>
    <w:basedOn w:val="19"/>
    <w:qFormat/>
    <w:uiPriority w:val="0"/>
    <w:rPr>
      <w:color w:val="484848"/>
      <w:u w:val="none"/>
    </w:rPr>
  </w:style>
  <w:style w:type="character" w:customStyle="1" w:styleId="25">
    <w:name w:val="标题 1 Char"/>
    <w:basedOn w:val="19"/>
    <w:link w:val="2"/>
    <w:qFormat/>
    <w:uiPriority w:val="0"/>
    <w:rPr>
      <w:rFonts w:ascii="Calibri" w:hAnsi="Calibri" w:eastAsia="方正仿宋_GBK"/>
      <w:b/>
      <w:bCs/>
      <w:kern w:val="44"/>
      <w:sz w:val="44"/>
      <w:szCs w:val="44"/>
    </w:rPr>
  </w:style>
  <w:style w:type="character" w:customStyle="1" w:styleId="26">
    <w:name w:val="标题 3 Char"/>
    <w:basedOn w:val="19"/>
    <w:link w:val="4"/>
    <w:qFormat/>
    <w:uiPriority w:val="0"/>
    <w:rPr>
      <w:rFonts w:ascii="宋体" w:hAnsi="宋体" w:eastAsia="Times New Roman" w:cs="宋体"/>
      <w:b/>
      <w:i/>
      <w:color w:val="5A5B59"/>
      <w:sz w:val="21"/>
    </w:rPr>
  </w:style>
  <w:style w:type="character" w:customStyle="1" w:styleId="27">
    <w:name w:val="标题 4 Char"/>
    <w:basedOn w:val="19"/>
    <w:link w:val="5"/>
    <w:qFormat/>
    <w:uiPriority w:val="0"/>
    <w:rPr>
      <w:rFonts w:ascii="宋体" w:hAnsi="宋体" w:eastAsia="Times New Roman" w:cs="宋体"/>
      <w:b/>
      <w:i/>
      <w:color w:val="5A5B59"/>
      <w:sz w:val="21"/>
    </w:rPr>
  </w:style>
  <w:style w:type="character" w:customStyle="1" w:styleId="28">
    <w:name w:val="标题 6 Char"/>
    <w:basedOn w:val="19"/>
    <w:link w:val="6"/>
    <w:qFormat/>
    <w:uiPriority w:val="0"/>
    <w:rPr>
      <w:rFonts w:ascii="宋体" w:hAnsi="宋体" w:eastAsia="Times New Roman" w:cs="宋体"/>
      <w:b/>
      <w:i/>
      <w:color w:val="5A5B59"/>
      <w:sz w:val="21"/>
    </w:rPr>
  </w:style>
  <w:style w:type="paragraph" w:customStyle="1" w:styleId="29">
    <w:name w:val="0"/>
    <w:basedOn w:val="1"/>
    <w:qFormat/>
    <w:uiPriority w:val="0"/>
    <w:pPr>
      <w:widowControl/>
    </w:pPr>
    <w:rPr>
      <w:kern w:val="0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0"/>
    <w:pPr>
      <w:ind w:firstLine="420" w:firstLineChars="200"/>
    </w:pPr>
    <w:rPr>
      <w:rFonts w:ascii="Calibri" w:hAnsi="Calibri" w:eastAsia="方正仿宋_GBK"/>
      <w:sz w:val="32"/>
      <w:szCs w:val="22"/>
    </w:rPr>
  </w:style>
  <w:style w:type="character" w:customStyle="1" w:styleId="33">
    <w:name w:val="页眉 Char"/>
    <w:basedOn w:val="19"/>
    <w:link w:val="13"/>
    <w:qFormat/>
    <w:uiPriority w:val="99"/>
    <w:rPr>
      <w:kern w:val="2"/>
      <w:sz w:val="18"/>
      <w:szCs w:val="21"/>
    </w:rPr>
  </w:style>
  <w:style w:type="character" w:customStyle="1" w:styleId="34">
    <w:name w:val="页脚 Char"/>
    <w:basedOn w:val="19"/>
    <w:link w:val="12"/>
    <w:qFormat/>
    <w:uiPriority w:val="0"/>
    <w:rPr>
      <w:kern w:val="2"/>
      <w:sz w:val="18"/>
      <w:szCs w:val="18"/>
    </w:rPr>
  </w:style>
  <w:style w:type="character" w:customStyle="1" w:styleId="35">
    <w:name w:val="正文文本 Char"/>
    <w:basedOn w:val="19"/>
    <w:link w:val="7"/>
    <w:qFormat/>
    <w:uiPriority w:val="0"/>
    <w:rPr>
      <w:kern w:val="2"/>
      <w:sz w:val="21"/>
      <w:szCs w:val="21"/>
    </w:rPr>
  </w:style>
  <w:style w:type="character" w:customStyle="1" w:styleId="36">
    <w:name w:val="正文文本缩进 Char"/>
    <w:basedOn w:val="19"/>
    <w:link w:val="8"/>
    <w:qFormat/>
    <w:uiPriority w:val="0"/>
    <w:rPr>
      <w:kern w:val="2"/>
      <w:sz w:val="21"/>
      <w:szCs w:val="21"/>
    </w:rPr>
  </w:style>
  <w:style w:type="character" w:customStyle="1" w:styleId="37">
    <w:name w:val="日期 Char"/>
    <w:basedOn w:val="19"/>
    <w:link w:val="9"/>
    <w:qFormat/>
    <w:uiPriority w:val="0"/>
    <w:rPr>
      <w:rFonts w:ascii="Calibri" w:hAnsi="Calibri" w:eastAsia="方正仿宋_GBK"/>
      <w:kern w:val="2"/>
      <w:sz w:val="32"/>
      <w:szCs w:val="24"/>
    </w:rPr>
  </w:style>
  <w:style w:type="character" w:customStyle="1" w:styleId="38">
    <w:name w:val="正文文本缩进 2 Char"/>
    <w:basedOn w:val="19"/>
    <w:link w:val="10"/>
    <w:qFormat/>
    <w:uiPriority w:val="0"/>
    <w:rPr>
      <w:kern w:val="2"/>
      <w:sz w:val="21"/>
      <w:szCs w:val="21"/>
    </w:rPr>
  </w:style>
  <w:style w:type="character" w:customStyle="1" w:styleId="39">
    <w:name w:val="批注框文本 Char"/>
    <w:basedOn w:val="19"/>
    <w:link w:val="11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0">
    <w:name w:val="正文文本缩进 3 Char"/>
    <w:basedOn w:val="19"/>
    <w:link w:val="14"/>
    <w:qFormat/>
    <w:uiPriority w:val="0"/>
    <w:rPr>
      <w:kern w:val="2"/>
      <w:sz w:val="16"/>
      <w:szCs w:val="16"/>
    </w:rPr>
  </w:style>
  <w:style w:type="character" w:customStyle="1" w:styleId="41">
    <w:name w:val="明显引用 Char"/>
    <w:basedOn w:val="19"/>
    <w:link w:val="15"/>
    <w:qFormat/>
    <w:uiPriority w:val="0"/>
    <w:rPr>
      <w:b/>
      <w:bCs/>
      <w:i/>
      <w:iCs/>
      <w:color w:val="4F81BD" w:themeColor="accent1"/>
      <w:kern w:val="2"/>
      <w:sz w:val="21"/>
      <w:szCs w:val="21"/>
      <w14:textFill>
        <w14:solidFill>
          <w14:schemeClr w14:val="accent1"/>
        </w14:solidFill>
      </w14:textFill>
    </w:rPr>
  </w:style>
  <w:style w:type="character" w:customStyle="1" w:styleId="42">
    <w:name w:val="fontstyle21"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  <w:style w:type="character" w:customStyle="1" w:styleId="43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4">
    <w:name w:val="font21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45">
    <w:name w:val="font6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6">
    <w:name w:val="fontstyle01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  <w:style w:type="character" w:customStyle="1" w:styleId="47">
    <w:name w:val="fontstyle11"/>
    <w:qFormat/>
    <w:uiPriority w:val="0"/>
    <w:rPr>
      <w:rFonts w:ascii="仿宋" w:hAnsi="仿宋" w:eastAsia="仿宋" w:cs="仿宋"/>
      <w:color w:val="000000"/>
      <w:sz w:val="32"/>
      <w:szCs w:val="32"/>
    </w:rPr>
  </w:style>
  <w:style w:type="character" w:customStyle="1" w:styleId="48">
    <w:name w:val="mr1"/>
    <w:basedOn w:val="19"/>
    <w:qFormat/>
    <w:uiPriority w:val="0"/>
  </w:style>
  <w:style w:type="character" w:customStyle="1" w:styleId="49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0">
    <w:name w:val="font3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customStyle="1" w:styleId="51">
    <w:name w:val="列出段落3"/>
    <w:basedOn w:val="1"/>
    <w:qFormat/>
    <w:uiPriority w:val="0"/>
    <w:pPr>
      <w:ind w:firstLine="420" w:firstLineChars="200"/>
    </w:pPr>
    <w:rPr>
      <w:rFonts w:ascii="Calibri" w:hAnsi="Calibri"/>
      <w:sz w:val="32"/>
      <w:szCs w:val="24"/>
    </w:rPr>
  </w:style>
  <w:style w:type="character" w:customStyle="1" w:styleId="52">
    <w:name w:val="引用 Char"/>
    <w:basedOn w:val="19"/>
    <w:qFormat/>
    <w:uiPriority w:val="0"/>
    <w:rPr>
      <w:rFonts w:ascii="宋体" w:hAnsi="宋体" w:eastAsia="Times New Roman" w:cs="宋体"/>
      <w:b/>
      <w:i/>
      <w:color w:val="5A5B59"/>
      <w:fitText w:val="2834956288" w:id="0"/>
    </w:rPr>
  </w:style>
  <w:style w:type="paragraph" w:styleId="53">
    <w:name w:val="Quote"/>
    <w:link w:val="54"/>
    <w:qFormat/>
    <w:uiPriority w:val="0"/>
    <w:pPr>
      <w:wordWrap w:val="0"/>
      <w:spacing w:before="200" w:after="160"/>
      <w:ind w:left="3680" w:right="864"/>
      <w:jc w:val="center"/>
    </w:pPr>
    <w:rPr>
      <w:rFonts w:ascii="宋体" w:hAnsi="宋体" w:eastAsia="Times New Roman" w:cs="宋体"/>
      <w:b/>
      <w:i/>
      <w:color w:val="5A5B59"/>
      <w:fitText w:val="2834956288" w:id="0"/>
      <w:lang w:val="en-US" w:eastAsia="zh-CN" w:bidi="ar-SA"/>
    </w:rPr>
  </w:style>
  <w:style w:type="character" w:customStyle="1" w:styleId="54">
    <w:name w:val="引用 Char1"/>
    <w:basedOn w:val="19"/>
    <w:link w:val="53"/>
    <w:qFormat/>
    <w:uiPriority w:val="0"/>
    <w:rPr>
      <w:rFonts w:ascii="宋体" w:hAnsi="宋体" w:eastAsia="Times New Roman" w:cs="宋体"/>
      <w:b/>
      <w:i/>
      <w:color w:val="5A5B59"/>
    </w:rPr>
  </w:style>
  <w:style w:type="character" w:customStyle="1" w:styleId="55">
    <w:name w:val="不明显参考1"/>
    <w:qFormat/>
    <w:uiPriority w:val="0"/>
    <w:rPr>
      <w:rFonts w:ascii="宋体" w:hAnsi="宋体" w:eastAsia="Times New Roman"/>
      <w:color w:val="5A5B59"/>
      <w:sz w:val="21"/>
    </w:rPr>
  </w:style>
  <w:style w:type="character" w:customStyle="1" w:styleId="56">
    <w:name w:val="不明显强调1"/>
    <w:qFormat/>
    <w:uiPriority w:val="0"/>
    <w:rPr>
      <w:rFonts w:ascii="宋体" w:hAnsi="宋体" w:eastAsia="Times New Roman"/>
      <w:i/>
      <w:color w:val="40413F"/>
      <w:sz w:val="21"/>
    </w:rPr>
  </w:style>
  <w:style w:type="character" w:customStyle="1" w:styleId="57">
    <w:name w:val="Char Char4"/>
    <w:qFormat/>
    <w:uiPriority w:val="0"/>
    <w:rPr>
      <w:rFonts w:ascii="宋体" w:hAnsi="宋体" w:eastAsia="Times New Roman"/>
      <w:sz w:val="20"/>
    </w:rPr>
  </w:style>
  <w:style w:type="character" w:customStyle="1" w:styleId="58">
    <w:name w:val="明显强调1"/>
    <w:qFormat/>
    <w:uiPriority w:val="0"/>
    <w:rPr>
      <w:rFonts w:ascii="宋体" w:hAnsi="宋体" w:eastAsia="Times New Roman"/>
      <w:i/>
      <w:color w:val="5B9CD4"/>
      <w:sz w:val="21"/>
    </w:rPr>
  </w:style>
  <w:style w:type="character" w:customStyle="1" w:styleId="59">
    <w:name w:val="书籍标题1"/>
    <w:qFormat/>
    <w:uiPriority w:val="0"/>
    <w:rPr>
      <w:rFonts w:ascii="宋体" w:hAnsi="宋体" w:eastAsia="Times New Roman"/>
      <w:b/>
      <w:i/>
      <w:sz w:val="21"/>
    </w:rPr>
  </w:style>
  <w:style w:type="character" w:customStyle="1" w:styleId="60">
    <w:name w:val="明显参考1"/>
    <w:qFormat/>
    <w:uiPriority w:val="0"/>
    <w:rPr>
      <w:rFonts w:ascii="宋体" w:hAnsi="宋体" w:eastAsia="Times New Roman"/>
      <w:b/>
      <w:color w:val="5B9CD4"/>
      <w:sz w:val="21"/>
    </w:rPr>
  </w:style>
  <w:style w:type="character" w:customStyle="1" w:styleId="61">
    <w:name w:val="left"/>
    <w:basedOn w:val="19"/>
    <w:qFormat/>
    <w:uiPriority w:val="0"/>
    <w:rPr>
      <w:rFonts w:ascii="宋体" w:hAnsi="宋体" w:eastAsia="Times New Roman"/>
      <w:sz w:val="20"/>
    </w:rPr>
  </w:style>
  <w:style w:type="character" w:customStyle="1" w:styleId="62">
    <w:name w:val="纯文本 Char"/>
    <w:basedOn w:val="19"/>
    <w:qFormat/>
    <w:uiPriority w:val="0"/>
    <w:rPr>
      <w:rFonts w:ascii="宋体" w:hAnsi="宋体" w:eastAsia="Times New Roman"/>
      <w:sz w:val="20"/>
    </w:rPr>
  </w:style>
  <w:style w:type="character" w:customStyle="1" w:styleId="63">
    <w:name w:val="正文文本缩进 3 Char1"/>
    <w:basedOn w:val="19"/>
    <w:link w:val="14"/>
    <w:qFormat/>
    <w:uiPriority w:val="0"/>
    <w:rPr>
      <w:rFonts w:ascii="宋体" w:hAnsi="宋体" w:eastAsia="Times New Roman" w:cs="宋体"/>
    </w:rPr>
  </w:style>
  <w:style w:type="character" w:customStyle="1" w:styleId="64">
    <w:name w:val="正文文本缩进 Char1"/>
    <w:basedOn w:val="19"/>
    <w:link w:val="8"/>
    <w:qFormat/>
    <w:uiPriority w:val="0"/>
    <w:rPr>
      <w:rFonts w:ascii="宋体" w:hAnsi="宋体" w:eastAsia="Times New Roman" w:cs="宋体"/>
    </w:rPr>
  </w:style>
  <w:style w:type="character" w:customStyle="1" w:styleId="65">
    <w:name w:val="正文文本缩进 2 Char1"/>
    <w:basedOn w:val="19"/>
    <w:link w:val="10"/>
    <w:qFormat/>
    <w:uiPriority w:val="0"/>
    <w:rPr>
      <w:rFonts w:ascii="宋体" w:hAnsi="宋体" w:eastAsia="Times New Roman" w:cs="宋体"/>
    </w:rPr>
  </w:style>
  <w:style w:type="character" w:customStyle="1" w:styleId="66">
    <w:name w:val="正文文本 Char1"/>
    <w:basedOn w:val="19"/>
    <w:link w:val="7"/>
    <w:qFormat/>
    <w:uiPriority w:val="0"/>
    <w:rPr>
      <w:rFonts w:ascii="宋体" w:hAnsi="宋体" w:eastAsia="Times New Roman" w:cs="宋体"/>
    </w:rPr>
  </w:style>
  <w:style w:type="character" w:customStyle="1" w:styleId="67">
    <w:name w:val="明显引用 Char1"/>
    <w:basedOn w:val="19"/>
    <w:link w:val="15"/>
    <w:qFormat/>
    <w:uiPriority w:val="0"/>
    <w:rPr>
      <w:rFonts w:ascii="宋体" w:hAnsi="宋体" w:eastAsia="Times New Roman" w:cs="宋体"/>
      <w:b/>
      <w:i/>
      <w:color w:val="5A5B59"/>
    </w:rPr>
  </w:style>
  <w:style w:type="paragraph" w:customStyle="1" w:styleId="68">
    <w:name w:val="p0"/>
    <w:basedOn w:val="1"/>
    <w:qFormat/>
    <w:uiPriority w:val="0"/>
    <w:pPr>
      <w:widowControl/>
    </w:pPr>
    <w:rPr>
      <w:rFonts w:ascii="Calibri" w:hAnsi="Calibri"/>
      <w:kern w:val="0"/>
      <w:sz w:val="32"/>
      <w:szCs w:val="32"/>
    </w:rPr>
  </w:style>
  <w:style w:type="paragraph" w:customStyle="1" w:styleId="69">
    <w:name w:val="TOC 标题1"/>
    <w:qFormat/>
    <w:uiPriority w:val="0"/>
    <w:pPr>
      <w:wordWrap w:val="0"/>
      <w:ind w:left="2560"/>
    </w:pPr>
    <w:rPr>
      <w:rFonts w:ascii="宋体" w:hAnsi="宋体" w:eastAsia="Times New Roman" w:cs="宋体"/>
      <w:fitText w:val="2834956288" w:id="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5123" textRotate="1"/>
    <customShpInfo spid="_x0000_s5124" textRotate="1"/>
    <customShpInfo spid="_x0000_s51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41</Pages>
  <Words>4965</Words>
  <Characters>28305</Characters>
  <Lines>235</Lines>
  <Paragraphs>66</Paragraphs>
  <TotalTime>10</TotalTime>
  <ScaleCrop>false</ScaleCrop>
  <LinksUpToDate>false</LinksUpToDate>
  <CharactersWithSpaces>33204</CharactersWithSpaces>
  <Application>WPS Office_11.1.0.10397_F1E327BC-269C-435d-A152-05C5408002CA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2020-10-27T01:38:00Z</dcterms:created>
  <dc:creator>Administrator</dc:creator>
  <cp:lastModifiedBy>admin</cp:lastModifiedBy>
  <cp:lastPrinted>2021-03-29T07:40:00Z</cp:lastPrinted>
  <dcterms:modified xsi:type="dcterms:W3CDTF">2021-04-09T02:44:50Z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2052-11.1.0.10397</vt:lpwstr>
  </property>
  <property fmtid="{D5CDD505-2E9C-101B-9397-08002B2CF9AE}" pid="3" name="ICV">
    <vt:lpwstr>FC9C5B156FAC49E0AFFFE4680AD8B705</vt:lpwstr>
  </property>
</Properties>
</file>