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重庆市万州区文化和旅游发展委员会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关于公布“违规执法司法损害营商环境”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监督举报渠道的通告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深入贯彻落实习近平法治思想，持续优化法治营商环境，着力解决违规执法司法损害营商环境的突出问题，推动治理工作取得实效，不断提高人民群众获得感和满意度，现将监督举报范围与受理方式等予以公布，接受社会各界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一、举报范围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一）行政许可领域。包括市场主体准入和退出中不作为、慢作为、乱作为的问题，主要表现为：不履行、不正确履行准入退出职责，拖延不办、私设门槛、刁难企业、吃拿卡要、收受或索取财物；该取消的许可事项、证明事项不取消，该减的许可条件、许可程序不减，该推行告知承诺制的不推行等。违规设立或变相设立行政许可的问题，主要表现为：在行政许可过程中擅自增加审批条件、环节、材料，以及要求提供与行政许可无关的证明材料；行政许可清单之外，以备案、登记、注册、目录、年检、年报、监制、认定、认证、专项计划等形式变相设置的行政许可事项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二）行政处罚及行政检查领域。包括执法理念不端正、刚性执法问题，执法监管不到位、失管漏管问题，执法程序不规范、随意执法问题，执法受理不作为、执行不力问题，执法结果不公正、滥用执法问题，执法行为不文明、违规执法问题，执法手段不合理、逐利执法问题，执法队伍不廉洁、违纪违法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二、受理方式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（一）举报途径一。举报信箱：百安大道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号区司法局大门处。举报接待室：万州区司法局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室。举报网络平台：重庆市智能信访工作平台。举报电话：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023-58130199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023-58569802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（受理时间：工作日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点至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点）。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（二）举报途径二。举报接待室：江南大道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号区文化旅游委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451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室。举报电话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023-58815898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（受理时间：工作日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点至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点）。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举报人可采取电话、信函等方式进行举报，线索尽量详细，包括被举报人或被举报案事件的基本情况，尽可能提供相应证据材料。举报人应坚持实事求是原则对举报线索的真实性负责，不得虚构和夸大事实。对举报内容及举报人信息，受理部门将严格保密，依法保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特此通告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2205" w:firstLineChars="70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 xml:space="preserve">  重庆市万州区文化和旅游发展委员会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21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               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​（此件公开发布）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DFF9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2025-08-11T17:49:08Z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