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OLE_LINK1"/>
      <w:r>
        <w:rPr>
          <w:rFonts w:hint="eastAsia" w:eastAsia="方正大标宋简体"/>
          <w:w w:val="33"/>
          <w:sz w:val="150"/>
          <w:szCs w:val="150"/>
        </w:rPr>
        <w:tab/>
      </w:r>
      <w:r>
        <w:rPr>
          <w:rFonts w:hint="eastAsia" w:eastAsia="方正大标宋简体"/>
          <w:w w:val="33"/>
          <w:sz w:val="150"/>
          <w:szCs w:val="150"/>
        </w:rPr>
        <w:tab/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重庆市万州区文化和旅游发展委员会</w:t>
      </w:r>
    </w:p>
    <w:p>
      <w:pPr>
        <w:keepNext w:val="0"/>
        <w:keepLines w:val="0"/>
        <w:pageBreakBefore w:val="0"/>
        <w:widowControl w:val="0"/>
        <w:tabs>
          <w:tab w:val="left" w:pos="9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重庆市万州区教育委员会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9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关于印发《“三峡移民故事我来讲”小小讲解员比赛方案》的通知</w:t>
      </w:r>
    </w:p>
    <w:p>
      <w:pPr>
        <w:keepNext w:val="0"/>
        <w:keepLines w:val="0"/>
        <w:pageBreakBefore w:val="0"/>
        <w:widowControl w:val="0"/>
        <w:tabs>
          <w:tab w:val="left" w:pos="9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Times New Roman" w:hAnsi="Times New Roman" w:eastAsia="方正仿宋_GBK"/>
        </w:rPr>
      </w:pPr>
      <w:r>
        <w:rPr>
          <w:rFonts w:hint="default" w:ascii="Times New Roman" w:hAnsi="Times New Roman" w:eastAsia="方正仿宋_GBK" w:cs="Times New Roman"/>
          <w:sz w:val="32"/>
          <w:szCs w:val="40"/>
        </w:rPr>
        <w:t>万州文旅发〔202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号</w:t>
      </w:r>
      <w:bookmarkStart w:id="1" w:name="_GoBack"/>
      <w:bookmarkEnd w:id="1"/>
    </w:p>
    <w:p>
      <w:pPr>
        <w:tabs>
          <w:tab w:val="left" w:pos="936"/>
        </w:tabs>
        <w:spacing w:line="594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94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各小学、九年一贯制学校：</w:t>
      </w:r>
    </w:p>
    <w:p>
      <w:pPr>
        <w:spacing w:line="594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庆祝5.18国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际</w:t>
      </w:r>
      <w:r>
        <w:rPr>
          <w:rFonts w:ascii="方正仿宋_GBK" w:hAnsi="方正仿宋_GBK" w:eastAsia="方正仿宋_GBK" w:cs="方正仿宋_GBK"/>
          <w:sz w:val="32"/>
          <w:szCs w:val="32"/>
        </w:rPr>
        <w:t>博物馆日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</w:rPr>
        <w:t>中国文化遗产日，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一步促进博物馆资源融入我区小学教育体系，弘扬三峡移民精神，让更多青少年学生走进博物馆，了解三峡移民文化及家乡历史文化，激发他们爱党、爱国、爱家乡的热情，决定举行“三峡移民故事我来讲”小小讲解员比赛。现将《“三峡移民故事”小小讲解员比赛方案》印发给你们，请做好组织协调和参赛指导工作。</w:t>
      </w:r>
    </w:p>
    <w:p>
      <w:pPr>
        <w:spacing w:line="594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件：1.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“三峡移民故事”小小讲解员比赛方案</w:t>
      </w:r>
    </w:p>
    <w:p>
      <w:pPr>
        <w:spacing w:line="594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“三峡移民故事我来讲”小小讲解员比赛报名表</w:t>
      </w:r>
    </w:p>
    <w:p>
      <w:pPr>
        <w:pStyle w:val="2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94" w:lineRule="exact"/>
        <w:ind w:left="0" w:leftChars="0" w:firstLine="0" w:firstLineChars="0"/>
        <w:rPr>
          <w:rFonts w:hint="default" w:ascii="Times New Roman" w:hAnsi="Times New Roman" w:eastAsia="方正仿宋_GBK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 xml:space="preserve">重庆市万州区文化和旅游发展委员会 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重庆市万州区教育委员会</w:t>
      </w:r>
    </w:p>
    <w:p>
      <w:pPr>
        <w:spacing w:line="594" w:lineRule="exact"/>
        <w:ind w:left="0" w:leftChars="0" w:firstLine="0" w:firstLineChars="0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2024年4月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594" w:lineRule="exact"/>
        <w:ind w:left="0" w:leftChars="0" w:firstLine="630" w:firstLineChars="200"/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1"/>
          <w:szCs w:val="31"/>
        </w:rPr>
        <w:t>（</w:t>
      </w: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sz w:val="31"/>
          <w:szCs w:val="31"/>
        </w:rPr>
        <w:t>此件公开发布）</w:t>
      </w:r>
    </w:p>
    <w:p>
      <w:pPr>
        <w:tabs>
          <w:tab w:val="left" w:pos="936"/>
        </w:tabs>
        <w:spacing w:line="594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br w:type="page"/>
      </w: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>
      <w:pPr>
        <w:tabs>
          <w:tab w:val="left" w:pos="936"/>
        </w:tabs>
        <w:spacing w:line="594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left" w:pos="936"/>
        </w:tabs>
        <w:spacing w:line="680" w:lineRule="exac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“三峡移民故事我来讲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小小讲解员比赛方案</w:t>
      </w:r>
    </w:p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一、活动主题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三峡移民故事我来讲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二、组织单位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主办单位：重庆市万州区文化和旅游发展委员会、重庆市万州区教育委员会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承办单位：重庆三峡移民纪念馆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三、参赛对象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万州区各小学、九年一贯制学校1-6年级学生。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四、参赛要求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（一）比赛分组：讲解比赛分为低年级组（1—3年级）和高年级组（4—6年级）。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选手要求：普通话好，具有较好的语言表达能力，热爱三峡移民文化、热爱家乡历史文化。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讲解内容：与三峡移民相关的故事。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讲解要求：时长3—4分钟，要求主题鲜明、结构严谨、文字精炼、语言生动。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五、赛程安排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比赛分为初赛、决赛2个环节，具体安排如下。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初赛安排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 初赛时间：5月18日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 初赛地点：重庆三峡移民纪念馆多功能厅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 讲解要求：台上讲解，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围绕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三峡移民故事自主选题。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 晋级要求：评委现场打分，选手分数从高到低，低年级组、高年级组分数前10名的选手进入决赛。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各参赛选手于2024年5月10日前将报名表（附件1，各学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校盖章），按照“组别+姓名+联系电话”的格式统一发送至指定参赛邮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箱：1733805679@qq.com。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default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决赛安排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 决赛时间：6月8日上午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决赛地点：重庆三峡移民纪念馆多功能厅</w:t>
      </w:r>
    </w:p>
    <w:p>
      <w:pPr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 比赛结果：决赛结束后当场公布获奖名单。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六、比赛规则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（一）初赛和决赛讲解限时3—4分钟，不足3分钟扣1分，超时扣1分。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（二）初赛和决赛顺序由选手现场随机抽取确定。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（三）初赛、决赛设专家评委和计时工作人员，共同对参赛选手进行打分。评委针对选手的专业讲解进行打分，计时工作人员负责对选手讲解时长扣分。若遇选手总分数相同，则以评委最高分为准。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（四）评分标准:</w:t>
      </w:r>
    </w:p>
    <w:tbl>
      <w:tblPr>
        <w:tblStyle w:val="9"/>
        <w:tblW w:w="9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5025"/>
        <w:gridCol w:w="1695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top"/>
          </w:tcPr>
          <w:p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5025" w:type="dxa"/>
            <w:vAlign w:val="top"/>
          </w:tcPr>
          <w:p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评分项目</w:t>
            </w:r>
          </w:p>
        </w:tc>
        <w:tc>
          <w:tcPr>
            <w:tcW w:w="1695" w:type="dxa"/>
            <w:vAlign w:val="top"/>
          </w:tcPr>
          <w:p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本项满分</w:t>
            </w:r>
          </w:p>
        </w:tc>
        <w:tc>
          <w:tcPr>
            <w:tcW w:w="1585" w:type="dxa"/>
            <w:vAlign w:val="top"/>
          </w:tcPr>
          <w:p>
            <w:pPr>
              <w:spacing w:line="500" w:lineRule="exact"/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最终得分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5025" w:type="dxa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shd w:val="clear" w:color="auto" w:fill="FFFFFF"/>
              </w:rPr>
              <w:t>思想内容：1.紧扣主题、主题深刻、内容充实；2.引用事实说话、事例真实感人、具有教育意义。</w:t>
            </w:r>
          </w:p>
        </w:tc>
        <w:tc>
          <w:tcPr>
            <w:tcW w:w="169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10</w:t>
            </w:r>
          </w:p>
        </w:tc>
        <w:tc>
          <w:tcPr>
            <w:tcW w:w="1585" w:type="dxa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5025" w:type="dxa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shd w:val="clear" w:color="auto" w:fill="FFFFFF"/>
              </w:rPr>
              <w:t>语言表达：1.脱稿表达；2.普通话标准、吐字清晰；3.语言生动形象、语气流畅。</w:t>
            </w:r>
          </w:p>
        </w:tc>
        <w:tc>
          <w:tcPr>
            <w:tcW w:w="169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70</w:t>
            </w:r>
          </w:p>
        </w:tc>
        <w:tc>
          <w:tcPr>
            <w:tcW w:w="1585" w:type="dxa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5025" w:type="dxa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shd w:val="clear" w:color="auto" w:fill="FFFFFF"/>
              </w:rPr>
              <w:t>仪表仪态：1.着装干净、仪表大方；2.台风稳健、精神饱满；3.手势舒展、举止得体。</w:t>
            </w:r>
          </w:p>
        </w:tc>
        <w:tc>
          <w:tcPr>
            <w:tcW w:w="169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10</w:t>
            </w:r>
          </w:p>
        </w:tc>
        <w:tc>
          <w:tcPr>
            <w:tcW w:w="1585" w:type="dxa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5025" w:type="dxa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28"/>
                <w:szCs w:val="28"/>
                <w:shd w:val="clear" w:color="auto" w:fill="FFFFFF"/>
              </w:rPr>
              <w:t>表达形式：1.舞台表现是否和谐；2.有无创新；3.有无特色。</w:t>
            </w:r>
          </w:p>
        </w:tc>
        <w:tc>
          <w:tcPr>
            <w:tcW w:w="169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10</w:t>
            </w:r>
          </w:p>
        </w:tc>
        <w:tc>
          <w:tcPr>
            <w:tcW w:w="1585" w:type="dxa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spacing w:line="594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七、奖项设置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（一）按照分数从高到低排序，决赛低年级组、高年级分别设一等奖2名、二等奖3名、三等奖5名。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（二）指导教师奖：20名（荣获一等奖、二等奖、三等奖选手的指导老师荣获该奖项，每位选手仅1位指导老师）。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八、联系方式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重庆市万州区文化和旅游发展委员会：张铃 13206154848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重庆市万州区教育委员会：程晓丽 58242674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重庆三峡移民纪念馆：张健 15320625559</w:t>
      </w:r>
    </w:p>
    <w:p>
      <w:pPr>
        <w:tabs>
          <w:tab w:val="left" w:pos="936"/>
        </w:tabs>
        <w:spacing w:line="594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936"/>
        </w:tabs>
        <w:spacing w:line="594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936"/>
        </w:tabs>
        <w:spacing w:line="594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tabs>
          <w:tab w:val="left" w:pos="936"/>
        </w:tabs>
        <w:spacing w:line="594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tabs>
          <w:tab w:val="left" w:pos="936"/>
        </w:tabs>
        <w:spacing w:line="594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tabs>
          <w:tab w:val="left" w:pos="936"/>
        </w:tabs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“三峡移民故事我来讲”小小讲解员比赛</w:t>
      </w: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报名表</w:t>
      </w:r>
    </w:p>
    <w:p>
      <w:pPr>
        <w:tabs>
          <w:tab w:val="left" w:pos="936"/>
        </w:tabs>
        <w:spacing w:line="594" w:lineRule="exact"/>
        <w:rPr>
          <w:rFonts w:ascii="方正小标宋_GBK" w:hAnsi="方正小标宋_GBK" w:eastAsia="方正小标宋_GBK" w:cs="方正小标宋_GBK"/>
          <w:color w:val="000000"/>
          <w:sz w:val="40"/>
          <w:szCs w:val="40"/>
        </w:rPr>
      </w:pPr>
    </w:p>
    <w:tbl>
      <w:tblPr>
        <w:tblStyle w:val="9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814"/>
        <w:gridCol w:w="1597"/>
        <w:gridCol w:w="2130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  别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49" w:type="dxa"/>
            <w:vMerge w:val="restart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  校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年级班级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参赛组别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指导老师</w:t>
            </w:r>
          </w:p>
        </w:tc>
        <w:tc>
          <w:tcPr>
            <w:tcW w:w="5541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联系地址</w:t>
            </w:r>
          </w:p>
        </w:tc>
        <w:tc>
          <w:tcPr>
            <w:tcW w:w="5541" w:type="dxa"/>
            <w:gridSpan w:val="3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49" w:type="dxa"/>
            <w:vMerge w:val="continue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参赛选题</w:t>
            </w:r>
          </w:p>
        </w:tc>
        <w:tc>
          <w:tcPr>
            <w:tcW w:w="7590" w:type="dxa"/>
            <w:gridSpan w:val="4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有何特长</w:t>
            </w:r>
          </w:p>
        </w:tc>
        <w:tc>
          <w:tcPr>
            <w:tcW w:w="7590" w:type="dxa"/>
            <w:gridSpan w:val="4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家长意见</w:t>
            </w:r>
          </w:p>
        </w:tc>
        <w:tc>
          <w:tcPr>
            <w:tcW w:w="7590" w:type="dxa"/>
            <w:gridSpan w:val="4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ind w:firstLine="3920" w:firstLineChars="140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家长签字： </w:t>
            </w:r>
          </w:p>
          <w:p>
            <w:pPr>
              <w:ind w:firstLine="5040" w:firstLineChars="180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年  月  日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所在学校意见</w:t>
            </w:r>
          </w:p>
        </w:tc>
        <w:tc>
          <w:tcPr>
            <w:tcW w:w="7590" w:type="dxa"/>
            <w:gridSpan w:val="4"/>
            <w:vAlign w:val="center"/>
          </w:tcPr>
          <w:p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负责人签字：                             学校盖章 </w:t>
            </w:r>
          </w:p>
          <w:p>
            <w:pPr>
              <w:ind w:firstLine="5880" w:firstLineChars="2100"/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年  月  日 </w:t>
            </w:r>
          </w:p>
        </w:tc>
      </w:tr>
    </w:tbl>
    <w:p>
      <w:pPr>
        <w:tabs>
          <w:tab w:val="left" w:pos="936"/>
        </w:tabs>
        <w:spacing w:line="20" w:lineRule="exact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rPr>
          <w:rFonts w:hint="default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简体">
    <w:altName w:val="方正书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14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tabs>
                        <w:tab w:val="clear" w:pos="4153"/>
                        <w:tab w:val="clear" w:pos="8306"/>
                      </w:tabs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14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outside" w:y="1"/>
      <w:tabs>
        <w:tab w:val="clear" w:pos="4153"/>
        <w:tab w:val="clear" w:pos="8306"/>
      </w:tabs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13"/>
      <w:tabs>
        <w:tab w:val="clear" w:pos="4153"/>
        <w:tab w:val="clear" w:pos="8306"/>
      </w:tabs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D8F057"/>
    <w:multiLevelType w:val="singleLevel"/>
    <w:tmpl w:val="C1D8F05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617CE44"/>
    <w:multiLevelType w:val="singleLevel"/>
    <w:tmpl w:val="E617CE4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MzFjNWQ1NmY0NjRhMjQ5OWQ1MTU4MjliMmQ5ZDgifQ=="/>
    <w:docVar w:name="KSO_WPS_MARK_KEY" w:val="498f5da2-7f4a-440f-9c28-6542fe7efb03"/>
  </w:docVars>
  <w:rsids>
    <w:rsidRoot w:val="0D8029E2"/>
    <w:rsid w:val="03DD2A87"/>
    <w:rsid w:val="08204893"/>
    <w:rsid w:val="0A7B4003"/>
    <w:rsid w:val="0D474670"/>
    <w:rsid w:val="0D8029E2"/>
    <w:rsid w:val="1343554A"/>
    <w:rsid w:val="14152E1F"/>
    <w:rsid w:val="150A2B53"/>
    <w:rsid w:val="175F3A21"/>
    <w:rsid w:val="17FD7FE9"/>
    <w:rsid w:val="17FE0021"/>
    <w:rsid w:val="1DE32F1A"/>
    <w:rsid w:val="1DFFD750"/>
    <w:rsid w:val="1E5135A1"/>
    <w:rsid w:val="1E6E1906"/>
    <w:rsid w:val="22D64075"/>
    <w:rsid w:val="23140B85"/>
    <w:rsid w:val="23B75C54"/>
    <w:rsid w:val="246B4C91"/>
    <w:rsid w:val="271209FD"/>
    <w:rsid w:val="296C128F"/>
    <w:rsid w:val="2C3818FC"/>
    <w:rsid w:val="2C387B4E"/>
    <w:rsid w:val="2DF6381D"/>
    <w:rsid w:val="2FDD5AAD"/>
    <w:rsid w:val="31D237E7"/>
    <w:rsid w:val="322231A1"/>
    <w:rsid w:val="337FAD15"/>
    <w:rsid w:val="33B757FC"/>
    <w:rsid w:val="35760CE4"/>
    <w:rsid w:val="36FE0B77"/>
    <w:rsid w:val="377759CE"/>
    <w:rsid w:val="388D4D7E"/>
    <w:rsid w:val="397615D9"/>
    <w:rsid w:val="39842625"/>
    <w:rsid w:val="39A22AAB"/>
    <w:rsid w:val="3BD32827"/>
    <w:rsid w:val="3E4F076D"/>
    <w:rsid w:val="3F6FA16D"/>
    <w:rsid w:val="3FA93F76"/>
    <w:rsid w:val="3FEFDBE6"/>
    <w:rsid w:val="414C3A28"/>
    <w:rsid w:val="429927DB"/>
    <w:rsid w:val="446C50BE"/>
    <w:rsid w:val="46642CCD"/>
    <w:rsid w:val="469E52DE"/>
    <w:rsid w:val="474E367E"/>
    <w:rsid w:val="489B6077"/>
    <w:rsid w:val="49F66C27"/>
    <w:rsid w:val="4B733ABD"/>
    <w:rsid w:val="4EEE0364"/>
    <w:rsid w:val="4FFE86B7"/>
    <w:rsid w:val="4FFE9600"/>
    <w:rsid w:val="55EB6D8F"/>
    <w:rsid w:val="5B1563D6"/>
    <w:rsid w:val="5EEF8A9A"/>
    <w:rsid w:val="5EF66E76"/>
    <w:rsid w:val="5FFBCDE7"/>
    <w:rsid w:val="623A1399"/>
    <w:rsid w:val="65A96DEB"/>
    <w:rsid w:val="67B29A08"/>
    <w:rsid w:val="68F39094"/>
    <w:rsid w:val="696C3DF7"/>
    <w:rsid w:val="6DE43F2F"/>
    <w:rsid w:val="6F776808"/>
    <w:rsid w:val="6F9FE26C"/>
    <w:rsid w:val="6FE765C6"/>
    <w:rsid w:val="712B4136"/>
    <w:rsid w:val="71435914"/>
    <w:rsid w:val="73C001F0"/>
    <w:rsid w:val="73E64D63"/>
    <w:rsid w:val="77CF0A8C"/>
    <w:rsid w:val="77DE4003"/>
    <w:rsid w:val="77F6596B"/>
    <w:rsid w:val="793F3F89"/>
    <w:rsid w:val="7A0D4383"/>
    <w:rsid w:val="7ADE9B68"/>
    <w:rsid w:val="7AF91823"/>
    <w:rsid w:val="7AFB8ED4"/>
    <w:rsid w:val="7CBE33CE"/>
    <w:rsid w:val="7CDF0FE3"/>
    <w:rsid w:val="7CF7A87B"/>
    <w:rsid w:val="7DFBF509"/>
    <w:rsid w:val="7DFDD665"/>
    <w:rsid w:val="7E3FECF5"/>
    <w:rsid w:val="7E72CAB8"/>
    <w:rsid w:val="7EFD178D"/>
    <w:rsid w:val="7F1F55F4"/>
    <w:rsid w:val="7FB71B4F"/>
    <w:rsid w:val="7FDFB9DA"/>
    <w:rsid w:val="7FF5EDD2"/>
    <w:rsid w:val="7FFAE9AC"/>
    <w:rsid w:val="7FFDF69F"/>
    <w:rsid w:val="9ED32105"/>
    <w:rsid w:val="A6E7A4D8"/>
    <w:rsid w:val="AF7B07CC"/>
    <w:rsid w:val="AFFED75F"/>
    <w:rsid w:val="B3F57950"/>
    <w:rsid w:val="BBF70F41"/>
    <w:rsid w:val="CF3C33FF"/>
    <w:rsid w:val="CF82B59B"/>
    <w:rsid w:val="CFFB35BD"/>
    <w:rsid w:val="D7559D65"/>
    <w:rsid w:val="DB37AB94"/>
    <w:rsid w:val="DCF9660F"/>
    <w:rsid w:val="E1CEFE07"/>
    <w:rsid w:val="ED7F2F67"/>
    <w:rsid w:val="EECE4AF0"/>
    <w:rsid w:val="F37E97B0"/>
    <w:rsid w:val="F3FFE74D"/>
    <w:rsid w:val="F67DE3C8"/>
    <w:rsid w:val="F6DB9AD6"/>
    <w:rsid w:val="F6DFEE9C"/>
    <w:rsid w:val="F6F7E677"/>
    <w:rsid w:val="F6FCD2FB"/>
    <w:rsid w:val="F7BFC872"/>
    <w:rsid w:val="F7D64870"/>
    <w:rsid w:val="F7F758EB"/>
    <w:rsid w:val="F7F771A6"/>
    <w:rsid w:val="F97ABB23"/>
    <w:rsid w:val="F9DBD17D"/>
    <w:rsid w:val="FABE267D"/>
    <w:rsid w:val="FAED58D4"/>
    <w:rsid w:val="FBAB2DA5"/>
    <w:rsid w:val="FDDB4AF9"/>
    <w:rsid w:val="FEAEB9D1"/>
    <w:rsid w:val="FEBB3EDF"/>
    <w:rsid w:val="FEF9EEDC"/>
    <w:rsid w:val="FF5E166D"/>
    <w:rsid w:val="FF7F10DE"/>
    <w:rsid w:val="FFB87D84"/>
    <w:rsid w:val="FFB9D66F"/>
    <w:rsid w:val="FFBF0EA8"/>
    <w:rsid w:val="FFDAB6E3"/>
    <w:rsid w:val="FFF7DBD5"/>
    <w:rsid w:val="FFFD3FC5"/>
    <w:rsid w:val="FFF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Salutation"/>
    <w:next w:val="1"/>
    <w:qFormat/>
    <w:uiPriority w:val="99"/>
    <w:pPr>
      <w:widowControl w:val="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1"/>
      <w:szCs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qFormat/>
    <w:uiPriority w:val="99"/>
    <w:pPr>
      <w:widowControl w:val="0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标题 11"/>
    <w:basedOn w:val="1"/>
    <w:qFormat/>
    <w:uiPriority w:val="0"/>
    <w:pPr>
      <w:spacing w:line="576" w:lineRule="auto"/>
      <w:outlineLvl w:val="0"/>
    </w:pPr>
    <w:rPr>
      <w:b/>
      <w:bCs/>
      <w:kern w:val="44"/>
      <w:sz w:val="44"/>
      <w:szCs w:val="44"/>
    </w:rPr>
  </w:style>
  <w:style w:type="paragraph" w:customStyle="1" w:styleId="13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4">
    <w:name w:val="页码1"/>
    <w:basedOn w:val="15"/>
    <w:qFormat/>
    <w:uiPriority w:val="0"/>
  </w:style>
  <w:style w:type="character" w:customStyle="1" w:styleId="15">
    <w:name w:val="默认段落字体1"/>
    <w:semiHidden/>
    <w:qFormat/>
    <w:uiPriority w:val="0"/>
  </w:style>
  <w:style w:type="paragraph" w:customStyle="1" w:styleId="16">
    <w:name w:val="msolistparagraph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7">
    <w:name w:val="UserStyle_1"/>
    <w:basedOn w:val="18"/>
    <w:qFormat/>
    <w:uiPriority w:val="0"/>
    <w:rPr>
      <w:rFonts w:ascii="Times New Roman" w:hAnsi="Times New Roman"/>
    </w:rPr>
  </w:style>
  <w:style w:type="character" w:customStyle="1" w:styleId="18">
    <w:name w:val="NormalCharacter"/>
    <w:qFormat/>
    <w:uiPriority w:val="0"/>
  </w:style>
  <w:style w:type="paragraph" w:customStyle="1" w:styleId="19">
    <w:name w:val="cjk"/>
    <w:basedOn w:val="1"/>
    <w:qFormat/>
    <w:uiPriority w:val="0"/>
    <w:pPr>
      <w:widowControl/>
      <w:spacing w:before="100" w:beforeAutospacing="1" w:after="142" w:line="276" w:lineRule="auto"/>
    </w:pPr>
    <w:rPr>
      <w:rFonts w:ascii="宋体" w:hAnsi="宋体" w:cs="宋体"/>
      <w:color w:val="000000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1382</Words>
  <Characters>1473</Characters>
  <Lines>0</Lines>
  <Paragraphs>0</Paragraphs>
  <TotalTime>2</TotalTime>
  <ScaleCrop>false</ScaleCrop>
  <LinksUpToDate>false</LinksUpToDate>
  <CharactersWithSpaces>1587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2024-02-22T01:56:00Z</dcterms:created>
  <dc:creator>笑融</dc:creator>
  <cp:lastModifiedBy>user</cp:lastModifiedBy>
  <cp:lastPrinted>2024-04-25T01:40:00Z</cp:lastPrinted>
  <dcterms:modified xsi:type="dcterms:W3CDTF">2024-04-26T14:52:14Z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BECD9ECDA69E4BDF8B4C839D937E29D7</vt:lpwstr>
  </property>
</Properties>
</file>