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lang w:val="en-US" w:eastAsia="zh-CN"/>
        </w:rPr>
        <w:t>中共重庆市万州区委宣传部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lang w:val="en-US" w:eastAsia="zh-CN"/>
        </w:rPr>
        <w:t>重庆市万州区文化和旅游发展委员会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lang w:val="en-US" w:eastAsia="zh-CN"/>
        </w:rPr>
        <w:t>关于开展“奋进新征程 建功新时代”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lang w:val="en-US" w:eastAsia="zh-CN"/>
        </w:rPr>
        <w:t>2024重庆市大家唱群众歌咏活动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lang w:val="en-US" w:eastAsia="zh-CN"/>
        </w:rPr>
        <w:t>万州区选拔赛的通知</w:t>
      </w:r>
      <w:bookmarkStart w:id="0" w:name="_GoBack"/>
      <w:bookmarkEnd w:id="0"/>
    </w:p>
    <w:p>
      <w:pPr>
        <w:widowControl/>
        <w:spacing w:line="640" w:lineRule="exact"/>
        <w:jc w:val="center"/>
        <w:textAlignment w:val="baseline"/>
        <w:rPr>
          <w:rFonts w:ascii="Times New Roman" w:hAnsi="Times New Roman" w:eastAsia="方正仿宋_GBK"/>
          <w:sz w:val="32"/>
          <w:szCs w:val="40"/>
        </w:rPr>
      </w:pPr>
      <w:r>
        <w:rPr>
          <w:rFonts w:ascii="Times New Roman" w:hAnsi="Times New Roman" w:eastAsia="方正仿宋_GBK"/>
          <w:sz w:val="32"/>
          <w:szCs w:val="40"/>
        </w:rPr>
        <w:t>万州文旅发〔202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40"/>
        </w:rPr>
        <w:t>〕</w:t>
      </w:r>
      <w:r>
        <w:rPr>
          <w:rFonts w:hint="eastAsia" w:ascii="Times New Roman" w:eastAsia="方正仿宋_GBK"/>
          <w:sz w:val="32"/>
          <w:szCs w:val="40"/>
          <w:lang w:val="en-US" w:eastAsia="zh-CN"/>
        </w:rPr>
        <w:t>27</w:t>
      </w:r>
      <w:r>
        <w:rPr>
          <w:rFonts w:ascii="Times New Roman" w:hAnsi="Times New Roman" w:eastAsia="方正仿宋_GBK"/>
          <w:sz w:val="32"/>
          <w:szCs w:val="40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各镇乡（民族乡）党委、人民政府，各街道党工委、办事处，有关单位：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为深入学习贯彻党的二十大精神，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认真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落实全区宣传思想文化工作会议精神，承办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bidi="ar-SA"/>
        </w:rPr>
        <w:t>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重庆市大家唱群众歌咏决赛活动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以人民群众喜爱的歌咏形式，大力唱响共产党好、社会主义好、改革开放好、伟大祖国好、各族人民好的高昂旋律，经研究，决定在全区开展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2024重庆市大家唱群众歌咏活动万州区选拔赛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（以下简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称“大家唱”活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动）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，现将相关要求通知如下：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奋进新征程  建功新时代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三、活动地点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万州区文化馆四楼群星剧场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黑体_GBK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万州区委宣传部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万州区文化和旅游发展委员会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/>
        </w:rPr>
        <w:t>（二）承办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万州区文化馆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、活动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大家唱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活动万州区选拔赛按大合唱（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）的形式进行比赛。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等级奖（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区级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：一等奖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个、二等奖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个、三等奖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获得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选拔赛一等奖的队伍推荐参加重庆市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大家唱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片区赛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比赛奖品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价值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奖品、二等奖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价值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奖品、三等奖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价值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（一）人员要求。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大家唱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活动的演唱人员为万州区52个镇乡街道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群众文艺团队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各学校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各系统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的群众文艺工作者或爱好者，参演人员身心健康，年龄原则上不超过70周岁。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（二）曲目要求。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每支参演队伍演唱1首曲目，唱法不限，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时长不超过5分钟，可采用现场伴奏、音乐伴奏（无伴唱和声版本）。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（一）意识形态与价值引领方面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：曲目应以社会主义核心价值观为引领，聚焦新时代、新征程、新重庆，唱响共产党好、社会主义好、改革开放好、伟大祖国好、各族人民好的时代主旋律。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（二）技术应用与基础标准方面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：作品演绎中的音准、节奏、力度、速度、变速等要素有机体现作品主题思想，技术应用到位、呼吸把控自如。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（三）声响效果与意境表达方面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：音乐层次和线条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音色应用、和声架构等有机统一，演唱与伴奏的平衡把握到位，音乐形象清晰明显、意境表达渲染有度。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（四）表现手法与形式创新方面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：富有艺术表现力和感染力。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、活动材料报送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各参赛单位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于2024年4月20日前将推选的队伍活动报名表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演唱曲谱等相关资料（附件1）电子版（WORD版和盖章PDF版）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"mailto:报送至指定邮箱407033513@qq.com"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报送至邮箱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1614645488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@qq.com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魏鑫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17623178561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（一）切实做好安全防范工作。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制定安全工作方案，明确防控措施、安全措施和岗位职责，加强安全教育，防止发生安全问题。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（二）严格做好意识形态工作。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把意识形态关，对参演人员无违法犯罪记录、无意识形态失德失范问题信息进行核实并如实申报，严禁在意识形态和政治导向等方面存在问题的作品和违法违规、失德失范产生不良影响的人员参评。获奖人员后续存在以上问题的，应视情节轻重，通报批评或取消所获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附件：2024重庆市大家唱群众歌咏活动万州区选拔赛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（合唱类）报名表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 xml:space="preserve">中共重庆市万州区委宣传部 </w:t>
      </w:r>
      <w:r>
        <w:rPr>
          <w:rFonts w:hint="default" w:ascii="Times New Roman" w:hAnsi="Times New Roman" w:cs="Times New Roman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重庆市万州区文化和旅游发展委员会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2024年4月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871" w:left="1587" w:header="720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等线" w:cs="Times New Roman"/>
          <w:kern w:val="2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2024重庆市大家唱群众歌咏活动万州区选拔赛（合唱类）报名表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Style w:val="15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/>
        </w:rPr>
      </w:pPr>
      <w:r>
        <w:rPr>
          <w:rStyle w:val="15"/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/>
        </w:rPr>
        <w:t>万州区</w:t>
      </w:r>
      <w:r>
        <w:rPr>
          <w:rStyle w:val="15"/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/>
        </w:rPr>
        <w:t xml:space="preserve">       </w:t>
      </w:r>
      <w:r>
        <w:rPr>
          <w:rStyle w:val="15"/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eastAsia="zh-CN"/>
        </w:rPr>
        <w:t xml:space="preserve">      </w:t>
      </w:r>
      <w:r>
        <w:rPr>
          <w:rStyle w:val="15"/>
          <w:rFonts w:hint="eastAsia" w:ascii="方正仿宋_GBK" w:hAnsi="方正仿宋_GBK" w:eastAsia="方正仿宋_GBK" w:cs="方正仿宋_GBK"/>
          <w:kern w:val="2"/>
          <w:sz w:val="30"/>
          <w:szCs w:val="30"/>
          <w:lang w:val="en-US"/>
        </w:rPr>
        <w:t>单位</w:t>
      </w:r>
      <w:r>
        <w:rPr>
          <w:rStyle w:val="15"/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/>
        </w:rPr>
        <w:t>（</w:t>
      </w:r>
      <w:r>
        <w:rPr>
          <w:rStyle w:val="15"/>
          <w:rFonts w:hint="eastAsia" w:ascii="方正仿宋_GBK" w:hAnsi="方正仿宋_GBK" w:eastAsia="方正仿宋_GBK" w:cs="方正仿宋_GBK"/>
          <w:kern w:val="2"/>
          <w:sz w:val="30"/>
          <w:szCs w:val="30"/>
          <w:lang w:val="en-US"/>
        </w:rPr>
        <w:t>盖</w:t>
      </w:r>
      <w:r>
        <w:rPr>
          <w:rStyle w:val="15"/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/>
        </w:rPr>
        <w:t>章）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/>
        </w:rPr>
        <w:t xml:space="preserve">                               </w:t>
      </w:r>
      <w:r>
        <w:rPr>
          <w:rStyle w:val="15"/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/>
        </w:rPr>
        <w:t>填报时间：   年  月  日</w:t>
      </w:r>
    </w:p>
    <w:tbl>
      <w:tblPr>
        <w:tblStyle w:val="10"/>
        <w:tblW w:w="13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31"/>
        <w:gridCol w:w="1930"/>
        <w:gridCol w:w="1631"/>
        <w:gridCol w:w="1456"/>
        <w:gridCol w:w="1866"/>
        <w:gridCol w:w="164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/>
              </w:rPr>
              <w:t>演出单位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/>
              </w:rPr>
              <w:t>演唱曲目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/>
              </w:rPr>
              <w:t>演员姓名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/>
              </w:rPr>
              <w:t>作词、作曲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/>
              </w:rPr>
              <w:t>辅导人员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 w:val="21"/>
          <w:szCs w:val="21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/>
        </w:rPr>
        <w:t>(演唱曲谱一并报送至邮箱)</w:t>
      </w:r>
    </w:p>
    <w:p>
      <w:pPr>
        <w:rPr>
          <w:rFonts w:hint="default" w:ascii="Times New Roman" w:hAnsi="Times New Roman" w:eastAsia="等线" w:cs="Times New Roman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720" w:footer="113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1900" w:h="16840" w:orient="landscape"/>
      <w:pgMar w:top="1440" w:right="1800" w:bottom="1440" w:left="1800" w:header="851" w:footer="992" w:gutter="0"/>
      <w:pgNumType w:fmt="decimal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zFjNWQ1NmY0NjRhMjQ5OWQ1MTU4MjliMmQ5ZDgifQ=="/>
    <w:docVar w:name="KSO_WPS_MARK_KEY" w:val="9471ef5c-05a9-402e-a06e-d2d299057641"/>
  </w:docVars>
  <w:rsids>
    <w:rsidRoot w:val="00000000"/>
    <w:rsid w:val="04066FA3"/>
    <w:rsid w:val="0438160E"/>
    <w:rsid w:val="081E6D6D"/>
    <w:rsid w:val="0BC55D57"/>
    <w:rsid w:val="0C38458A"/>
    <w:rsid w:val="0EC60B40"/>
    <w:rsid w:val="0ED14B39"/>
    <w:rsid w:val="10264E23"/>
    <w:rsid w:val="10AD5132"/>
    <w:rsid w:val="121C431D"/>
    <w:rsid w:val="152B60F9"/>
    <w:rsid w:val="16442095"/>
    <w:rsid w:val="208E7EEA"/>
    <w:rsid w:val="20B81EB7"/>
    <w:rsid w:val="215A271F"/>
    <w:rsid w:val="223F1723"/>
    <w:rsid w:val="25916979"/>
    <w:rsid w:val="2670658E"/>
    <w:rsid w:val="26EC030B"/>
    <w:rsid w:val="2CFF066C"/>
    <w:rsid w:val="311B18BA"/>
    <w:rsid w:val="32172681"/>
    <w:rsid w:val="3244724D"/>
    <w:rsid w:val="33B77AC9"/>
    <w:rsid w:val="35415CC5"/>
    <w:rsid w:val="380A0E2D"/>
    <w:rsid w:val="38194CD8"/>
    <w:rsid w:val="38EF2AC5"/>
    <w:rsid w:val="397321C6"/>
    <w:rsid w:val="3AE50EA1"/>
    <w:rsid w:val="3DCD3A7B"/>
    <w:rsid w:val="40531D2B"/>
    <w:rsid w:val="4125649B"/>
    <w:rsid w:val="41C51A2C"/>
    <w:rsid w:val="41D03B6A"/>
    <w:rsid w:val="4230334A"/>
    <w:rsid w:val="436D4129"/>
    <w:rsid w:val="4561381A"/>
    <w:rsid w:val="4C63431C"/>
    <w:rsid w:val="53A476F3"/>
    <w:rsid w:val="55EC5382"/>
    <w:rsid w:val="55F47519"/>
    <w:rsid w:val="56D34245"/>
    <w:rsid w:val="5ABF31D7"/>
    <w:rsid w:val="5CAC3870"/>
    <w:rsid w:val="5E0F6BAC"/>
    <w:rsid w:val="5E6C5471"/>
    <w:rsid w:val="60D31E3B"/>
    <w:rsid w:val="61D81F2F"/>
    <w:rsid w:val="67A61834"/>
    <w:rsid w:val="6896419C"/>
    <w:rsid w:val="69823BDB"/>
    <w:rsid w:val="69DA57C5"/>
    <w:rsid w:val="6E386F5E"/>
    <w:rsid w:val="6ED80744"/>
    <w:rsid w:val="72FA1CDD"/>
    <w:rsid w:val="77BF09FF"/>
    <w:rsid w:val="78D5702C"/>
    <w:rsid w:val="7ACA30B9"/>
    <w:rsid w:val="7B294867"/>
    <w:rsid w:val="7BF5086D"/>
    <w:rsid w:val="7C397719"/>
    <w:rsid w:val="7E3F25A5"/>
    <w:rsid w:val="7F4F732D"/>
    <w:rsid w:val="BEFF2B7E"/>
    <w:rsid w:val="FEF29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4"/>
      <w:szCs w:val="24"/>
      <w:lang w:val="en-US" w:eastAsia="zh-CN"/>
    </w:rPr>
  </w:style>
  <w:style w:type="character" w:customStyle="1" w:styleId="15">
    <w:name w:val="15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称呼字符"/>
    <w:basedOn w:val="12"/>
    <w:link w:val="4"/>
    <w:qFormat/>
    <w:uiPriority w:val="0"/>
    <w:rPr>
      <w:rFonts w:hint="default" w:ascii="Times New Roman" w:hAnsi="Times New Roman" w:cs="Times New Roman"/>
      <w:sz w:val="21"/>
      <w:szCs w:val="21"/>
    </w:rPr>
  </w:style>
  <w:style w:type="paragraph" w:customStyle="1" w:styleId="17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/>
    </w:rPr>
  </w:style>
  <w:style w:type="character" w:customStyle="1" w:styleId="18">
    <w:name w:val="UserStyle_1"/>
    <w:basedOn w:val="19"/>
    <w:qFormat/>
    <w:uiPriority w:val="0"/>
    <w:rPr>
      <w:rFonts w:ascii="Times New Roman" w:hAnsi="Times New Roman"/>
    </w:rPr>
  </w:style>
  <w:style w:type="character" w:customStyle="1" w:styleId="19">
    <w:name w:val="NormalCharacter"/>
    <w:qFormat/>
    <w:uiPriority w:val="0"/>
  </w:style>
  <w:style w:type="paragraph" w:customStyle="1" w:styleId="20">
    <w:name w:val="cjk"/>
    <w:basedOn w:val="1"/>
    <w:qFormat/>
    <w:uiPriority w:val="0"/>
    <w:pPr>
      <w:widowControl/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1349</Words>
  <Characters>1425</Characters>
  <Paragraphs>106</Paragraphs>
  <TotalTime>1</TotalTime>
  <ScaleCrop>false</ScaleCrop>
  <LinksUpToDate>false</LinksUpToDate>
  <CharactersWithSpaces>1518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2024-03-06T10:54:00Z</dcterms:created>
  <dc:creator>apple</dc:creator>
  <cp:lastModifiedBy>user</cp:lastModifiedBy>
  <cp:lastPrinted>2024-04-02T22:58:00Z</cp:lastPrinted>
  <dcterms:modified xsi:type="dcterms:W3CDTF">2024-04-11T14:46:49Z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DC38970ECB784701870AC57A2B25A85F</vt:lpwstr>
  </property>
</Properties>
</file>