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default" w:ascii="Times New Roman" w:hAnsi="Times New Roman" w:eastAsia="方正小标宋_GBK" w:cs="Times New Roman"/>
          <w:b w:val="0"/>
          <w:bCs/>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default" w:ascii="Times New Roman" w:hAnsi="Times New Roman" w:eastAsia="方正小标宋_GBK" w:cs="Times New Roman"/>
          <w:b w:val="0"/>
          <w:bCs/>
          <w:kern w:val="0"/>
          <w:sz w:val="44"/>
          <w:szCs w:val="44"/>
          <w:lang w:val="en-US" w:eastAsia="zh-CN"/>
        </w:rPr>
      </w:pPr>
      <w:r>
        <w:rPr>
          <w:rFonts w:hint="default" w:ascii="Times New Roman" w:hAnsi="Times New Roman" w:eastAsia="方正小标宋_GBK" w:cs="Times New Roman"/>
          <w:b w:val="0"/>
          <w:bCs/>
          <w:kern w:val="0"/>
          <w:sz w:val="44"/>
          <w:szCs w:val="44"/>
        </w:rPr>
        <w:t>重庆市</w:t>
      </w:r>
      <w:r>
        <w:rPr>
          <w:rFonts w:hint="default" w:ascii="Times New Roman" w:hAnsi="Times New Roman" w:eastAsia="方正小标宋_GBK" w:cs="Times New Roman"/>
          <w:b w:val="0"/>
          <w:bCs/>
          <w:kern w:val="0"/>
          <w:sz w:val="44"/>
          <w:szCs w:val="44"/>
          <w:lang w:val="en-US" w:eastAsia="zh-CN"/>
        </w:rPr>
        <w:t>万州区生态环境局</w:t>
      </w: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default" w:ascii="Times New Roman" w:hAnsi="Times New Roman" w:eastAsia="方正小标宋_GBK" w:cs="Times New Roman"/>
          <w:b w:val="0"/>
          <w:bCs/>
          <w:kern w:val="0"/>
          <w:sz w:val="44"/>
          <w:szCs w:val="44"/>
        </w:rPr>
      </w:pPr>
      <w:r>
        <w:rPr>
          <w:rFonts w:hint="default" w:ascii="Times New Roman" w:hAnsi="Times New Roman" w:eastAsia="方正小标宋_GBK" w:cs="Times New Roman"/>
          <w:b w:val="0"/>
          <w:bCs/>
          <w:kern w:val="0"/>
          <w:sz w:val="44"/>
          <w:szCs w:val="44"/>
        </w:rPr>
        <w:t>关于</w:t>
      </w:r>
      <w:r>
        <w:rPr>
          <w:rFonts w:hint="default" w:ascii="Times New Roman" w:hAnsi="Times New Roman" w:eastAsia="方正小标宋_GBK" w:cs="Times New Roman"/>
          <w:b w:val="0"/>
          <w:bCs/>
          <w:kern w:val="0"/>
          <w:sz w:val="44"/>
          <w:szCs w:val="44"/>
          <w:lang w:val="en-US" w:eastAsia="zh-CN"/>
        </w:rPr>
        <w:t>区</w:t>
      </w:r>
      <w:r>
        <w:rPr>
          <w:rFonts w:hint="default" w:ascii="Times New Roman" w:hAnsi="Times New Roman" w:eastAsia="方正小标宋_GBK" w:cs="Times New Roman"/>
          <w:b w:val="0"/>
          <w:bCs/>
          <w:kern w:val="0"/>
          <w:sz w:val="44"/>
          <w:szCs w:val="44"/>
          <w:lang w:eastAsia="zh-CN"/>
        </w:rPr>
        <w:t>六</w:t>
      </w:r>
      <w:r>
        <w:rPr>
          <w:rFonts w:hint="default" w:ascii="Times New Roman" w:hAnsi="Times New Roman" w:eastAsia="方正小标宋_GBK" w:cs="Times New Roman"/>
          <w:b w:val="0"/>
          <w:bCs/>
          <w:kern w:val="0"/>
          <w:sz w:val="44"/>
          <w:szCs w:val="44"/>
        </w:rPr>
        <w:t>届</w:t>
      </w:r>
      <w:r>
        <w:rPr>
          <w:rFonts w:hint="default" w:ascii="Times New Roman" w:hAnsi="Times New Roman" w:eastAsia="方正小标宋_GBK" w:cs="Times New Roman"/>
          <w:b w:val="0"/>
          <w:bCs/>
          <w:kern w:val="0"/>
          <w:sz w:val="44"/>
          <w:szCs w:val="44"/>
          <w:lang w:eastAsia="zh-CN"/>
        </w:rPr>
        <w:t>政协</w:t>
      </w:r>
      <w:r>
        <w:rPr>
          <w:rFonts w:hint="default" w:ascii="Times New Roman" w:hAnsi="Times New Roman" w:eastAsia="方正小标宋_GBK" w:cs="Times New Roman"/>
          <w:b w:val="0"/>
          <w:bCs/>
          <w:kern w:val="0"/>
          <w:sz w:val="44"/>
          <w:szCs w:val="44"/>
          <w:lang w:val="en-US" w:eastAsia="zh-CN"/>
        </w:rPr>
        <w:t>六</w:t>
      </w:r>
      <w:r>
        <w:rPr>
          <w:rFonts w:hint="default" w:ascii="Times New Roman" w:hAnsi="Times New Roman" w:eastAsia="方正小标宋_GBK" w:cs="Times New Roman"/>
          <w:b w:val="0"/>
          <w:bCs/>
          <w:kern w:val="0"/>
          <w:sz w:val="44"/>
          <w:szCs w:val="44"/>
        </w:rPr>
        <w:t>次会议第</w:t>
      </w:r>
      <w:r>
        <w:rPr>
          <w:rFonts w:hint="default" w:ascii="Times New Roman" w:hAnsi="Times New Roman" w:eastAsia="方正小标宋_GBK" w:cs="Times New Roman"/>
          <w:b w:val="0"/>
          <w:bCs/>
          <w:kern w:val="0"/>
          <w:sz w:val="44"/>
          <w:szCs w:val="44"/>
          <w:lang w:val="en-US" w:eastAsia="zh-CN"/>
        </w:rPr>
        <w:t>090</w:t>
      </w:r>
      <w:r>
        <w:rPr>
          <w:rFonts w:hint="default" w:ascii="Times New Roman" w:hAnsi="Times New Roman" w:eastAsia="方正小标宋_GBK" w:cs="Times New Roman"/>
          <w:b w:val="0"/>
          <w:bCs/>
          <w:kern w:val="0"/>
          <w:sz w:val="44"/>
          <w:szCs w:val="44"/>
        </w:rPr>
        <w:t>号</w:t>
      </w: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default" w:ascii="Times New Roman" w:hAnsi="Times New Roman" w:eastAsia="方正小标宋_GBK" w:cs="Times New Roman"/>
          <w:b w:val="0"/>
          <w:bCs/>
          <w:kern w:val="0"/>
          <w:sz w:val="44"/>
          <w:szCs w:val="44"/>
        </w:rPr>
      </w:pPr>
      <w:r>
        <w:rPr>
          <w:rFonts w:hint="default" w:ascii="Times New Roman" w:hAnsi="Times New Roman" w:eastAsia="方正小标宋_GBK" w:cs="Times New Roman"/>
          <w:b w:val="0"/>
          <w:bCs/>
          <w:kern w:val="0"/>
          <w:sz w:val="44"/>
          <w:szCs w:val="44"/>
          <w:lang w:eastAsia="zh-CN"/>
        </w:rPr>
        <w:t>委员提案</w:t>
      </w:r>
      <w:r>
        <w:rPr>
          <w:rFonts w:hint="default" w:ascii="Times New Roman" w:hAnsi="Times New Roman" w:eastAsia="方正小标宋_GBK" w:cs="Times New Roman"/>
          <w:b w:val="0"/>
          <w:bCs/>
          <w:kern w:val="0"/>
          <w:sz w:val="44"/>
          <w:szCs w:val="44"/>
        </w:rPr>
        <w:t>办理情况的答复函</w:t>
      </w:r>
    </w:p>
    <w:p>
      <w:pPr>
        <w:keepNext w:val="0"/>
        <w:keepLines w:val="0"/>
        <w:pageBreakBefore w:val="0"/>
        <w:widowControl w:val="0"/>
        <w:kinsoku/>
        <w:wordWrap/>
        <w:overflowPunct/>
        <w:topLinePunct w:val="0"/>
        <w:autoSpaceDE/>
        <w:autoSpaceDN/>
        <w:bidi w:val="0"/>
        <w:adjustRightInd w:val="0"/>
        <w:snapToGrid w:val="0"/>
        <w:spacing w:line="570" w:lineRule="exact"/>
        <w:jc w:val="left"/>
        <w:textAlignment w:val="auto"/>
        <w:rPr>
          <w:rFonts w:hint="default" w:ascii="Times New Roman" w:hAnsi="Times New Roman" w:eastAsia="方正仿宋_GBK" w:cs="Times New Roman"/>
          <w:b w:val="0"/>
          <w:bCs/>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jc w:val="left"/>
        <w:textAlignment w:val="auto"/>
        <w:rPr>
          <w:rFonts w:hint="default" w:ascii="Times New Roman" w:hAnsi="Times New Roman" w:eastAsia="方正仿宋_GBK" w:cs="Times New Roman"/>
          <w:b w:val="0"/>
          <w:bCs/>
          <w:kern w:val="0"/>
          <w:sz w:val="32"/>
          <w:szCs w:val="32"/>
          <w:lang w:eastAsia="zh-CN"/>
        </w:rPr>
      </w:pPr>
      <w:r>
        <w:rPr>
          <w:rFonts w:hint="default" w:ascii="Times New Roman" w:hAnsi="Times New Roman" w:eastAsia="方正仿宋_GBK" w:cs="Times New Roman"/>
          <w:b w:val="0"/>
          <w:bCs/>
          <w:kern w:val="0"/>
          <w:sz w:val="32"/>
          <w:szCs w:val="32"/>
        </w:rPr>
        <w:t>陈书鸿</w:t>
      </w:r>
      <w:r>
        <w:rPr>
          <w:rFonts w:hint="default" w:ascii="Times New Roman" w:hAnsi="Times New Roman" w:eastAsia="方正仿宋_GBK" w:cs="Times New Roman"/>
          <w:b w:val="0"/>
          <w:bCs/>
          <w:kern w:val="0"/>
          <w:sz w:val="32"/>
          <w:szCs w:val="32"/>
          <w:lang w:eastAsia="zh-CN"/>
        </w:rPr>
        <w:t>委员</w:t>
      </w:r>
      <w:r>
        <w:rPr>
          <w:rFonts w:hint="default" w:ascii="Times New Roman" w:hAnsi="Times New Roman" w:eastAsia="方正仿宋_GBK" w:cs="Times New Roman"/>
          <w:b w:val="0"/>
          <w:bCs/>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8"/>
        <w:jc w:val="left"/>
        <w:textAlignment w:val="auto"/>
        <w:rPr>
          <w:rFonts w:hint="default" w:ascii="Times New Roman" w:hAnsi="Times New Roman" w:eastAsia="方正仿宋_GBK" w:cs="Times New Roman"/>
          <w:b w:val="0"/>
          <w:bCs/>
          <w:kern w:val="0"/>
          <w:sz w:val="32"/>
          <w:szCs w:val="32"/>
          <w:lang w:eastAsia="zh-CN"/>
        </w:rPr>
      </w:pPr>
      <w:r>
        <w:rPr>
          <w:rFonts w:hint="default" w:ascii="Times New Roman" w:hAnsi="Times New Roman" w:eastAsia="方正仿宋_GBK" w:cs="Times New Roman"/>
          <w:b w:val="0"/>
          <w:bCs/>
          <w:kern w:val="0"/>
          <w:sz w:val="32"/>
          <w:szCs w:val="32"/>
          <w:lang w:eastAsia="zh-CN"/>
        </w:rPr>
        <w:t>您</w:t>
      </w:r>
      <w:r>
        <w:rPr>
          <w:rFonts w:hint="default" w:ascii="Times New Roman" w:hAnsi="Times New Roman" w:eastAsia="方正仿宋_GBK" w:cs="Times New Roman"/>
          <w:b w:val="0"/>
          <w:bCs/>
          <w:kern w:val="0"/>
          <w:sz w:val="32"/>
          <w:szCs w:val="32"/>
        </w:rPr>
        <w:t>提出的《关于完善农村黑臭水体长效管控机制的建议》（第</w:t>
      </w:r>
      <w:r>
        <w:rPr>
          <w:rFonts w:hint="default" w:ascii="Times New Roman" w:hAnsi="Times New Roman" w:eastAsia="方正仿宋_GBK" w:cs="Times New Roman"/>
          <w:b w:val="0"/>
          <w:bCs/>
          <w:kern w:val="0"/>
          <w:sz w:val="32"/>
          <w:szCs w:val="32"/>
          <w:lang w:val="en-US" w:eastAsia="zh-CN"/>
        </w:rPr>
        <w:t>090</w:t>
      </w:r>
      <w:r>
        <w:rPr>
          <w:rFonts w:hint="default" w:ascii="Times New Roman" w:hAnsi="Times New Roman" w:eastAsia="方正仿宋_GBK" w:cs="Times New Roman"/>
          <w:b w:val="0"/>
          <w:bCs/>
          <w:kern w:val="0"/>
          <w:sz w:val="32"/>
          <w:szCs w:val="32"/>
        </w:rPr>
        <w:t>号）收悉。</w:t>
      </w:r>
      <w:r>
        <w:rPr>
          <w:rFonts w:hint="default" w:ascii="Times New Roman" w:hAnsi="Times New Roman" w:eastAsia="方正仿宋_GBK" w:cs="Times New Roman"/>
          <w:b w:val="0"/>
          <w:bCs/>
          <w:kern w:val="0"/>
          <w:sz w:val="32"/>
          <w:szCs w:val="32"/>
          <w:lang w:eastAsia="zh-CN"/>
        </w:rPr>
        <w:t>现将办理情况答复如下。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黑体_GBK" w:cs="Times New Roman"/>
          <w:b w:val="0"/>
          <w:bCs/>
          <w:sz w:val="32"/>
          <w:szCs w:val="32"/>
          <w:lang w:val="en-US" w:eastAsia="zh-CN"/>
        </w:rPr>
        <w:t>一、基本情况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方正仿宋_GBK" w:cs="Times New Roman"/>
          <w:b w:val="0"/>
          <w:bCs/>
          <w:color w:val="000000"/>
          <w:kern w:val="0"/>
          <w:sz w:val="32"/>
          <w:szCs w:val="32"/>
          <w:lang w:val="en-US" w:eastAsia="zh-CN"/>
        </w:rPr>
      </w:pPr>
      <w:r>
        <w:rPr>
          <w:rFonts w:hint="default" w:ascii="Times New Roman" w:hAnsi="Times New Roman" w:eastAsia="方正仿宋_GBK" w:cs="Times New Roman"/>
          <w:b w:val="0"/>
          <w:bCs/>
          <w:sz w:val="32"/>
          <w:szCs w:val="32"/>
          <w:lang w:eastAsia="zh-CN"/>
        </w:rPr>
        <w:t>截至目前，</w:t>
      </w:r>
      <w:r>
        <w:rPr>
          <w:rFonts w:hint="default" w:ascii="Times New Roman" w:hAnsi="Times New Roman" w:eastAsia="方正仿宋_GBK" w:cs="Times New Roman"/>
          <w:b w:val="0"/>
          <w:bCs/>
          <w:sz w:val="32"/>
          <w:szCs w:val="32"/>
          <w:lang w:val="en-US" w:eastAsia="zh-CN"/>
        </w:rPr>
        <w:t>我区共排查出46条农村黑臭水体，已全面完成治理，清零区县创建验收资料已通过市级审查</w:t>
      </w:r>
      <w:r>
        <w:rPr>
          <w:rFonts w:hint="default" w:ascii="Times New Roman" w:hAnsi="Times New Roman" w:eastAsia="方正仿宋_GBK" w:cs="Times New Roman"/>
          <w:b w:val="0"/>
          <w:bCs/>
          <w:color w:val="000000"/>
          <w:kern w:val="0"/>
          <w:sz w:val="32"/>
          <w:szCs w:val="32"/>
          <w:lang w:val="en-US" w:eastAsia="zh-CN"/>
        </w:rPr>
        <w:t>。</w:t>
      </w:r>
      <w:r>
        <w:rPr>
          <w:rFonts w:hint="default" w:ascii="Times New Roman" w:hAnsi="Times New Roman" w:eastAsia="方正仿宋_GBK" w:cs="Times New Roman"/>
          <w:b w:val="0"/>
          <w:bCs/>
          <w:sz w:val="32"/>
          <w:szCs w:val="32"/>
          <w:lang w:val="en-US" w:eastAsia="zh-CN"/>
        </w:rPr>
        <w:t>全区508个涉农村（社区）农村生活污水已治理（管控）完成391个，治理（管控）率为77%。</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left"/>
        <w:textAlignment w:val="auto"/>
        <w:rPr>
          <w:rFonts w:hint="default" w:ascii="Times New Roman" w:hAnsi="Times New Roman" w:eastAsia="方正黑体_GBK" w:cs="Times New Roman"/>
          <w:b w:val="0"/>
          <w:bCs/>
          <w:color w:val="000000"/>
          <w:kern w:val="0"/>
          <w:sz w:val="32"/>
          <w:szCs w:val="32"/>
          <w:lang w:val="en-US" w:eastAsia="zh-CN"/>
        </w:rPr>
      </w:pPr>
      <w:r>
        <w:rPr>
          <w:rFonts w:hint="default" w:ascii="Times New Roman" w:hAnsi="Times New Roman" w:eastAsia="方正黑体_GBK" w:cs="Times New Roman"/>
          <w:b w:val="0"/>
          <w:bCs/>
          <w:color w:val="000000"/>
          <w:kern w:val="0"/>
          <w:sz w:val="32"/>
          <w:szCs w:val="32"/>
          <w:lang w:val="en-US" w:eastAsia="zh-CN"/>
        </w:rPr>
        <w:t>二、主要做法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color w:val="auto"/>
          <w:sz w:val="32"/>
          <w:szCs w:val="32"/>
          <w:lang w:eastAsia="zh-CN"/>
        </w:rPr>
      </w:pPr>
      <w:r>
        <w:rPr>
          <w:rFonts w:hint="default" w:ascii="Times New Roman" w:hAnsi="Times New Roman" w:eastAsia="方正楷体_GBK" w:cs="Times New Roman"/>
          <w:b w:val="0"/>
          <w:bCs/>
          <w:color w:val="auto"/>
          <w:sz w:val="32"/>
          <w:szCs w:val="32"/>
        </w:rPr>
        <w:t>（</w:t>
      </w:r>
      <w:r>
        <w:rPr>
          <w:rFonts w:hint="default" w:ascii="Times New Roman" w:hAnsi="Times New Roman" w:eastAsia="方正楷体_GBK" w:cs="Times New Roman"/>
          <w:b w:val="0"/>
          <w:bCs/>
          <w:color w:val="auto"/>
          <w:sz w:val="32"/>
          <w:szCs w:val="32"/>
          <w:lang w:val="en-US" w:eastAsia="zh-CN"/>
        </w:rPr>
        <w:t>一</w:t>
      </w:r>
      <w:r>
        <w:rPr>
          <w:rFonts w:hint="default" w:ascii="Times New Roman" w:hAnsi="Times New Roman" w:eastAsia="方正楷体_GBK" w:cs="Times New Roman"/>
          <w:b w:val="0"/>
          <w:bCs/>
          <w:color w:val="auto"/>
          <w:sz w:val="32"/>
          <w:szCs w:val="32"/>
        </w:rPr>
        <w:t>）</w:t>
      </w:r>
      <w:r>
        <w:rPr>
          <w:rFonts w:hint="default" w:ascii="Times New Roman" w:hAnsi="Times New Roman" w:eastAsia="方正楷体_GBK" w:cs="Times New Roman"/>
          <w:b w:val="0"/>
          <w:bCs/>
          <w:color w:val="auto"/>
          <w:sz w:val="32"/>
          <w:szCs w:val="32"/>
          <w:lang w:eastAsia="zh-CN"/>
        </w:rPr>
        <w:t>高度重视，高位推动。</w:t>
      </w:r>
      <w:r>
        <w:rPr>
          <w:rFonts w:hint="default" w:ascii="Times New Roman" w:hAnsi="Times New Roman" w:eastAsia="方正仿宋_GBK" w:cs="Times New Roman"/>
          <w:b w:val="0"/>
          <w:bCs/>
          <w:sz w:val="32"/>
          <w:szCs w:val="32"/>
          <w:lang w:eastAsia="zh-CN"/>
        </w:rPr>
        <w:t>建立“党政牵头+专班督导+镇街主责”三级联动体系，区委区政府主要领</w:t>
      </w:r>
      <w:r>
        <w:rPr>
          <w:rFonts w:hint="default" w:ascii="Times New Roman" w:hAnsi="Times New Roman" w:eastAsia="方正仿宋_GBK" w:cs="Times New Roman"/>
          <w:b w:val="0"/>
          <w:bCs/>
          <w:color w:val="auto"/>
          <w:sz w:val="32"/>
          <w:szCs w:val="32"/>
        </w:rPr>
        <w:t>导</w:t>
      </w:r>
      <w:r>
        <w:rPr>
          <w:rFonts w:hint="default"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lang w:val="en-US" w:eastAsia="zh-CN"/>
        </w:rPr>
        <w:t>专班组长、分管领导</w:t>
      </w:r>
      <w:r>
        <w:rPr>
          <w:rFonts w:hint="default" w:ascii="Times New Roman" w:hAnsi="Times New Roman" w:eastAsia="方正仿宋_GBK" w:cs="Times New Roman"/>
          <w:b w:val="0"/>
          <w:bCs/>
          <w:color w:val="auto"/>
          <w:sz w:val="32"/>
          <w:szCs w:val="32"/>
        </w:rPr>
        <w:t>多次组织召开</w:t>
      </w:r>
      <w:r>
        <w:rPr>
          <w:rFonts w:hint="default" w:ascii="Times New Roman" w:hAnsi="Times New Roman" w:eastAsia="方正仿宋_GBK" w:cs="Times New Roman"/>
          <w:b w:val="0"/>
          <w:bCs/>
          <w:color w:val="auto"/>
          <w:sz w:val="32"/>
          <w:szCs w:val="32"/>
          <w:lang w:val="en-US" w:eastAsia="zh-CN"/>
        </w:rPr>
        <w:t>专题会并</w:t>
      </w:r>
      <w:r>
        <w:rPr>
          <w:rFonts w:hint="default" w:ascii="Times New Roman" w:hAnsi="Times New Roman" w:eastAsia="方正仿宋_GBK" w:cs="Times New Roman"/>
          <w:b w:val="0"/>
          <w:bCs/>
          <w:color w:val="auto"/>
          <w:sz w:val="32"/>
          <w:szCs w:val="32"/>
        </w:rPr>
        <w:t>现场调研</w:t>
      </w:r>
      <w:r>
        <w:rPr>
          <w:rFonts w:hint="default" w:ascii="Times New Roman" w:hAnsi="Times New Roman" w:eastAsia="方正仿宋_GBK" w:cs="Times New Roman"/>
          <w:b w:val="0"/>
          <w:bCs/>
          <w:color w:val="auto"/>
          <w:sz w:val="32"/>
          <w:szCs w:val="32"/>
          <w:lang w:val="en-US" w:eastAsia="zh-CN"/>
        </w:rPr>
        <w:t>部署农村黑臭水体和农村生活污水治理工作，为精准治污问诊</w:t>
      </w:r>
      <w:r>
        <w:rPr>
          <w:rFonts w:hint="default" w:ascii="Times New Roman" w:hAnsi="Times New Roman" w:eastAsia="方正仿宋_GBK" w:cs="Times New Roman"/>
          <w:b w:val="0"/>
          <w:bCs/>
          <w:color w:val="auto"/>
          <w:sz w:val="32"/>
          <w:szCs w:val="32"/>
          <w:lang w:eastAsia="zh-CN"/>
        </w:rPr>
        <w:t>把脉。区人大、</w:t>
      </w:r>
      <w:r>
        <w:rPr>
          <w:rFonts w:hint="default" w:ascii="Times New Roman" w:hAnsi="Times New Roman" w:eastAsia="方正仿宋_GBK" w:cs="Times New Roman"/>
          <w:b w:val="0"/>
          <w:bCs/>
          <w:color w:val="auto"/>
          <w:sz w:val="32"/>
          <w:szCs w:val="32"/>
          <w:lang w:val="en-US" w:eastAsia="zh-CN"/>
        </w:rPr>
        <w:t>区政协多次开展民主监督推进农村黑臭水体治理。</w:t>
      </w:r>
      <w:r>
        <w:rPr>
          <w:rFonts w:hint="default" w:ascii="Times New Roman" w:hAnsi="Times New Roman" w:eastAsia="方正仿宋_GBK" w:cs="Times New Roman"/>
          <w:b w:val="0"/>
          <w:bCs/>
          <w:color w:val="auto"/>
          <w:sz w:val="32"/>
          <w:szCs w:val="32"/>
          <w:lang w:eastAsia="zh-CN"/>
        </w:rPr>
        <w:t>专班办公室</w:t>
      </w:r>
      <w:r>
        <w:rPr>
          <w:rFonts w:hint="default" w:ascii="Times New Roman" w:hAnsi="Times New Roman" w:eastAsia="方正仿宋_GBK" w:cs="Times New Roman"/>
          <w:b w:val="0"/>
          <w:bCs/>
          <w:color w:val="auto"/>
          <w:sz w:val="32"/>
          <w:szCs w:val="32"/>
          <w:lang w:val="en-US" w:eastAsia="zh-CN"/>
        </w:rPr>
        <w:t>印送工作提示</w:t>
      </w:r>
      <w:r>
        <w:rPr>
          <w:rFonts w:hint="default" w:ascii="Times New Roman" w:hAnsi="Times New Roman" w:eastAsia="方正仿宋_GBK" w:cs="Times New Roman"/>
          <w:b w:val="0"/>
          <w:bCs/>
          <w:color w:val="auto"/>
          <w:sz w:val="32"/>
          <w:szCs w:val="32"/>
          <w:lang w:eastAsia="zh-CN"/>
        </w:rPr>
        <w:t>32</w:t>
      </w:r>
      <w:r>
        <w:rPr>
          <w:rFonts w:hint="default" w:ascii="Times New Roman" w:hAnsi="Times New Roman" w:eastAsia="方正仿宋_GBK" w:cs="Times New Roman"/>
          <w:b w:val="0"/>
          <w:bCs/>
          <w:color w:val="auto"/>
          <w:sz w:val="32"/>
          <w:szCs w:val="32"/>
          <w:lang w:val="en-US" w:eastAsia="zh-CN"/>
        </w:rPr>
        <w:t>份，提请各区领导重点关注农村黑臭水体和农村生活污水治理，进一步压紧压实镇乡街道主体责任。涉农镇乡街道党政主要领导</w:t>
      </w:r>
      <w:r>
        <w:rPr>
          <w:rFonts w:hint="default" w:ascii="Times New Roman" w:hAnsi="Times New Roman" w:eastAsia="方正仿宋_GBK" w:cs="Times New Roman"/>
          <w:b w:val="0"/>
          <w:bCs/>
          <w:color w:val="auto"/>
          <w:sz w:val="32"/>
          <w:szCs w:val="32"/>
          <w:lang w:eastAsia="zh-CN"/>
        </w:rPr>
        <w:t>一线</w:t>
      </w:r>
      <w:r>
        <w:rPr>
          <w:rFonts w:hint="default" w:ascii="Times New Roman" w:hAnsi="Times New Roman" w:eastAsia="方正仿宋_GBK" w:cs="Times New Roman"/>
          <w:b w:val="0"/>
          <w:bCs/>
          <w:color w:val="auto"/>
          <w:sz w:val="32"/>
          <w:szCs w:val="32"/>
          <w:lang w:val="en-US" w:eastAsia="zh-CN"/>
        </w:rPr>
        <w:t>坐镇、</w:t>
      </w:r>
      <w:r>
        <w:rPr>
          <w:rFonts w:hint="default" w:ascii="Times New Roman" w:hAnsi="Times New Roman" w:eastAsia="方正仿宋_GBK" w:cs="Times New Roman"/>
          <w:b w:val="0"/>
          <w:bCs/>
          <w:color w:val="auto"/>
          <w:sz w:val="32"/>
          <w:szCs w:val="32"/>
          <w:lang w:eastAsia="zh-CN"/>
        </w:rPr>
        <w:t>靠前</w:t>
      </w:r>
      <w:r>
        <w:rPr>
          <w:rFonts w:hint="default" w:ascii="Times New Roman" w:hAnsi="Times New Roman" w:eastAsia="方正仿宋_GBK" w:cs="Times New Roman"/>
          <w:b w:val="0"/>
          <w:bCs/>
          <w:color w:val="auto"/>
          <w:sz w:val="32"/>
          <w:szCs w:val="32"/>
          <w:lang w:val="en-US" w:eastAsia="zh-CN"/>
        </w:rPr>
        <w:t>指挥</w:t>
      </w:r>
      <w:r>
        <w:rPr>
          <w:rFonts w:hint="default" w:ascii="Times New Roman" w:hAnsi="Times New Roman" w:eastAsia="方正仿宋_GBK" w:cs="Times New Roman"/>
          <w:b w:val="0"/>
          <w:bCs/>
          <w:color w:val="auto"/>
          <w:sz w:val="32"/>
          <w:szCs w:val="32"/>
          <w:lang w:eastAsia="zh-CN"/>
        </w:rPr>
        <w:t>，合力推动措施落实、工作落实、责任落实。</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二</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因地制宜，分类施治。</w:t>
      </w:r>
      <w:r>
        <w:rPr>
          <w:rFonts w:hint="default" w:ascii="Times New Roman" w:hAnsi="Times New Roman" w:eastAsia="方正仿宋_GBK" w:cs="Times New Roman"/>
          <w:b w:val="0"/>
          <w:bCs/>
          <w:color w:val="auto"/>
          <w:sz w:val="32"/>
          <w:szCs w:val="32"/>
          <w:lang w:val="en-US" w:eastAsia="zh-CN"/>
        </w:rPr>
        <w:t>一是规划引领。</w:t>
      </w:r>
      <w:r>
        <w:rPr>
          <w:rFonts w:hint="default" w:ascii="Times New Roman" w:hAnsi="Times New Roman" w:eastAsia="方正仿宋_GBK" w:cs="Times New Roman"/>
          <w:b w:val="0"/>
          <w:bCs/>
          <w:color w:val="auto"/>
          <w:sz w:val="32"/>
          <w:szCs w:val="32"/>
          <w:lang w:eastAsia="zh-CN"/>
        </w:rPr>
        <w:t>出台《万州区农村黑臭水体清零区县创建实施方案》、</w:t>
      </w:r>
      <w:r>
        <w:rPr>
          <w:rFonts w:hint="default" w:ascii="Times New Roman" w:hAnsi="Times New Roman" w:eastAsia="方正仿宋_GBK" w:cs="Times New Roman"/>
          <w:b w:val="0"/>
          <w:bCs/>
          <w:color w:val="auto"/>
          <w:sz w:val="32"/>
          <w:szCs w:val="32"/>
          <w:lang w:val="en-US" w:eastAsia="zh-CN"/>
        </w:rPr>
        <w:t>《万州区农村生活污水治理（管控）行动方案（2024-2027年）》政策文件</w:t>
      </w:r>
      <w:r>
        <w:rPr>
          <w:rFonts w:hint="default" w:ascii="Times New Roman" w:hAnsi="Times New Roman" w:eastAsia="方正仿宋_GBK" w:cs="Times New Roman"/>
          <w:b w:val="0"/>
          <w:bCs/>
          <w:color w:val="auto"/>
          <w:sz w:val="32"/>
          <w:szCs w:val="32"/>
          <w:lang w:eastAsia="zh-CN"/>
        </w:rPr>
        <w:t>，明确“控源截污、清淤疏浚、生态修复”技术路径，</w:t>
      </w:r>
      <w:r>
        <w:rPr>
          <w:rFonts w:hint="default" w:ascii="Times New Roman" w:hAnsi="Times New Roman" w:eastAsia="方正仿宋_GBK" w:cs="Times New Roman"/>
          <w:b w:val="0"/>
          <w:bCs/>
          <w:color w:val="auto"/>
          <w:sz w:val="32"/>
          <w:szCs w:val="32"/>
          <w:lang w:val="en-US" w:eastAsia="zh-CN"/>
        </w:rPr>
        <w:t>开展农村生活污水治理调查摸底工作，</w:t>
      </w:r>
      <w:r>
        <w:rPr>
          <w:rFonts w:hint="default" w:ascii="Times New Roman" w:hAnsi="Times New Roman" w:eastAsia="方正仿宋_GBK" w:cs="Times New Roman"/>
          <w:b w:val="0"/>
          <w:bCs/>
          <w:color w:val="auto"/>
          <w:sz w:val="32"/>
          <w:szCs w:val="32"/>
          <w:lang w:eastAsia="zh-CN"/>
        </w:rPr>
        <w:t>建立“一水一策”、“一村一策”台账，</w:t>
      </w:r>
      <w:r>
        <w:rPr>
          <w:rFonts w:hint="default" w:ascii="Times New Roman" w:hAnsi="Times New Roman" w:eastAsia="方正仿宋_GBK" w:cs="Times New Roman"/>
          <w:b w:val="0"/>
          <w:bCs/>
          <w:color w:val="auto"/>
          <w:sz w:val="32"/>
          <w:szCs w:val="32"/>
          <w:lang w:val="en-US" w:eastAsia="zh-CN"/>
        </w:rPr>
        <w:t>推动农村生活污水“集中+分散”截污治污，落实资源化利用、农厕管控等措施，</w:t>
      </w:r>
      <w:r>
        <w:rPr>
          <w:rFonts w:hint="default" w:ascii="Times New Roman" w:hAnsi="Times New Roman" w:eastAsia="方正仿宋_GBK" w:cs="Times New Roman"/>
          <w:b w:val="0"/>
          <w:bCs/>
          <w:color w:val="auto"/>
          <w:sz w:val="32"/>
          <w:szCs w:val="32"/>
          <w:lang w:eastAsia="zh-CN"/>
        </w:rPr>
        <w:t>统筹推进流域治理与农村人居环境整治。</w:t>
      </w:r>
      <w:r>
        <w:rPr>
          <w:rFonts w:hint="default" w:ascii="Times New Roman" w:hAnsi="Times New Roman" w:eastAsia="方正仿宋_GBK" w:cs="Times New Roman"/>
          <w:b w:val="0"/>
          <w:bCs/>
          <w:color w:val="auto"/>
          <w:sz w:val="32"/>
          <w:szCs w:val="32"/>
          <w:lang w:val="en-US" w:eastAsia="zh-CN"/>
        </w:rPr>
        <w:t>二是</w:t>
      </w:r>
      <w:r>
        <w:rPr>
          <w:rFonts w:hint="default" w:ascii="Times New Roman" w:hAnsi="Times New Roman" w:eastAsia="方正仿宋_GBK" w:cs="Times New Roman"/>
          <w:b w:val="0"/>
          <w:bCs/>
          <w:color w:val="auto"/>
          <w:sz w:val="32"/>
          <w:szCs w:val="32"/>
          <w:lang w:eastAsia="zh-CN"/>
        </w:rPr>
        <w:t>强化</w:t>
      </w:r>
      <w:r>
        <w:rPr>
          <w:rFonts w:hint="default" w:ascii="Times New Roman" w:hAnsi="Times New Roman" w:eastAsia="方正仿宋_GBK" w:cs="Times New Roman"/>
          <w:b w:val="0"/>
          <w:bCs/>
          <w:color w:val="auto"/>
          <w:sz w:val="32"/>
          <w:szCs w:val="32"/>
          <w:lang w:val="en-US" w:eastAsia="zh-CN"/>
        </w:rPr>
        <w:t>监管。以农村黑臭水体周边为重点，开展汽修、酿酒、屠宰、食品生产等小微工矿企业（小作坊）排查工作，共计处罚15个小微工矿企业，涉案金额150余万元，共计排查出长江入河排污口393个，整治销号376个。三是农业减污。全区测土配方施肥覆盖率达到98%以上，依托农神集团有机肥加工厂，将发酵后畜禽粪污生产商品有机肥。实施2024年畜禽养殖场粪污处理能力提升项目，投入519万元用于58家666个单元畜禽粪污资源化利用设施设备升级改造，提升养殖场粪污处理能力。开展水产养殖业主水产尾水治理技术培训，发放《水产养殖用药明白纸》100余份，加强水产养殖尾水抽样检测，今年已抽样检测水产养殖场尾水50余家，快速检测水产品药物残留10多个样品，均检测合格。四是设施建设。着力硬件建设，科学布局农村生活垃圾处理设施，全区建成投用生活垃圾焚烧发电厂和餐厨垃圾处理场各1座，现有压缩中转站10座，设置垃圾分类收集站（亭）5900余座，配置垃圾运输车91辆、垃圾收集箱体800余个、垃圾收集桶近9万个；建成镇乡污水管网4.4公里，完成罗田马头等11座镇乡污水处理厂技改。五是全民共治。着力宣传，累计发放宣传手册及宣传资料30万余份，开展“美丽庭院”评选活动，发放流动红旗，进一步提高了广大村民的环卫意识和自觉参与人居环境治理的积极性。六是</w:t>
      </w:r>
      <w:r>
        <w:rPr>
          <w:rFonts w:hint="default" w:ascii="Times New Roman" w:hAnsi="Times New Roman" w:eastAsia="方正仿宋_GBK" w:cs="Times New Roman"/>
          <w:b w:val="0"/>
          <w:bCs/>
          <w:color w:val="auto"/>
          <w:sz w:val="32"/>
          <w:szCs w:val="32"/>
        </w:rPr>
        <w:t>保障资金。采取上下结合、横向统筹、多元融资的办法，将农村黑臭水体整治同流域治理、农村人居环境整治、乡镇污水管网完善与改造等工作贯通融合，整合部门项目，统筹部门资金</w:t>
      </w:r>
      <w:r>
        <w:rPr>
          <w:rFonts w:hint="default" w:ascii="Times New Roman" w:hAnsi="Times New Roman" w:eastAsia="方正仿宋_GBK" w:cs="Times New Roman"/>
          <w:b w:val="0"/>
          <w:bCs/>
          <w:sz w:val="32"/>
          <w:szCs w:val="32"/>
          <w:highlight w:val="none"/>
          <w:lang w:val="en-US" w:eastAsia="zh-CN"/>
        </w:rPr>
        <w:t>。累计投入逾4679万元用于农村黑臭水体治理，其中中央及市级资金3279万元，区内配套资金约1400万元，形成“多元统筹、精准施治”的治理格局。</w:t>
      </w:r>
    </w:p>
    <w:p>
      <w:pPr>
        <w:pStyle w:val="2"/>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default" w:ascii="Times New Roman" w:hAnsi="Times New Roman" w:cs="Times New Roman"/>
          <w:b w:val="0"/>
          <w:bCs/>
          <w:lang w:val="en-US" w:eastAsia="zh-CN"/>
        </w:rPr>
      </w:pPr>
      <w:r>
        <w:rPr>
          <w:rFonts w:hint="default" w:ascii="Times New Roman" w:hAnsi="Times New Roman" w:eastAsia="方正楷体_GBK" w:cs="Times New Roman"/>
          <w:b w:val="0"/>
          <w:bCs/>
          <w:color w:val="auto"/>
          <w:sz w:val="32"/>
          <w:szCs w:val="32"/>
        </w:rPr>
        <w:t>（</w:t>
      </w:r>
      <w:r>
        <w:rPr>
          <w:rFonts w:hint="default" w:ascii="Times New Roman" w:hAnsi="Times New Roman" w:eastAsia="方正楷体_GBK" w:cs="Times New Roman"/>
          <w:b w:val="0"/>
          <w:bCs/>
          <w:color w:val="auto"/>
          <w:sz w:val="32"/>
          <w:szCs w:val="32"/>
          <w:lang w:val="en-US" w:eastAsia="zh-CN"/>
        </w:rPr>
        <w:t>三</w:t>
      </w:r>
      <w:r>
        <w:rPr>
          <w:rFonts w:hint="default" w:ascii="Times New Roman" w:hAnsi="Times New Roman" w:eastAsia="方正楷体_GBK" w:cs="Times New Roman"/>
          <w:b w:val="0"/>
          <w:bCs/>
          <w:color w:val="auto"/>
          <w:sz w:val="32"/>
          <w:szCs w:val="32"/>
        </w:rPr>
        <w:t>）</w:t>
      </w:r>
      <w:r>
        <w:rPr>
          <w:rFonts w:hint="default" w:ascii="Times New Roman" w:hAnsi="Times New Roman" w:eastAsia="方正楷体_GBK" w:cs="Times New Roman"/>
          <w:b w:val="0"/>
          <w:bCs/>
          <w:color w:val="auto"/>
          <w:sz w:val="32"/>
          <w:szCs w:val="32"/>
          <w:lang w:eastAsia="zh-CN"/>
        </w:rPr>
        <w:t>建章立制</w:t>
      </w:r>
      <w:r>
        <w:rPr>
          <w:rFonts w:hint="default" w:ascii="Times New Roman" w:hAnsi="Times New Roman" w:eastAsia="方正楷体_GBK" w:cs="Times New Roman"/>
          <w:b w:val="0"/>
          <w:bCs/>
          <w:color w:val="auto"/>
          <w:sz w:val="32"/>
          <w:szCs w:val="32"/>
        </w:rPr>
        <w:t>，长制久清。</w:t>
      </w:r>
      <w:r>
        <w:rPr>
          <w:rFonts w:hint="default" w:ascii="Times New Roman" w:hAnsi="Times New Roman" w:eastAsia="方正仿宋_GBK" w:cs="Times New Roman"/>
          <w:b w:val="0"/>
          <w:bCs/>
          <w:color w:val="auto"/>
          <w:sz w:val="32"/>
          <w:szCs w:val="32"/>
        </w:rPr>
        <w:t>一是建立长效管护机制。</w:t>
      </w:r>
      <w:r>
        <w:rPr>
          <w:rFonts w:hint="default" w:ascii="Times New Roman" w:hAnsi="Times New Roman" w:eastAsia="方正仿宋_GBK" w:cs="Times New Roman"/>
          <w:b w:val="0"/>
          <w:bCs/>
          <w:color w:val="auto"/>
          <w:sz w:val="32"/>
          <w:szCs w:val="32"/>
          <w:lang w:eastAsia="zh-CN"/>
        </w:rPr>
        <w:t>制定</w:t>
      </w:r>
      <w:r>
        <w:rPr>
          <w:rFonts w:hint="default" w:ascii="Times New Roman" w:hAnsi="Times New Roman" w:eastAsia="方正仿宋_GBK" w:cs="Times New Roman"/>
          <w:b w:val="0"/>
          <w:bCs/>
          <w:color w:val="auto"/>
          <w:sz w:val="32"/>
          <w:szCs w:val="32"/>
          <w:lang w:val="en-US" w:eastAsia="zh-CN"/>
        </w:rPr>
        <w:t>《万州区农村黑臭水体长效管控机制》，</w:t>
      </w:r>
      <w:r>
        <w:rPr>
          <w:rFonts w:hint="default" w:ascii="Times New Roman" w:hAnsi="Times New Roman" w:eastAsia="方正仿宋_GBK" w:cs="Times New Roman"/>
          <w:b w:val="0"/>
          <w:bCs/>
          <w:color w:val="auto"/>
          <w:sz w:val="32"/>
          <w:szCs w:val="32"/>
        </w:rPr>
        <w:t>将农村黑臭水体管护纳入河长制工作体系，建立以乡镇（街道）为属地责任主体、农户为受益主体、运维单位为服务主体的长效管护机制，强化水体的巡查与清扫保洁，实现农村黑臭水体常态化管控。二是建立动态更新机制。定期排查并将新发现的农村黑臭水体纳入治理范围，确保水体及时治理，实施动态清零。三是建立定期监测机制。坚持市级例行监测和区级随机抽测相结合，开展农村黑臭水体整治水质监测工作，预防水体返黑返臭，有效杜绝农村黑臭水体的产生。四是建立考核激励机制。</w:t>
      </w:r>
      <w:r>
        <w:rPr>
          <w:rFonts w:hint="default" w:ascii="Times New Roman" w:hAnsi="Times New Roman" w:eastAsia="方正仿宋_GBK" w:cs="Times New Roman"/>
          <w:b w:val="0"/>
          <w:bCs/>
          <w:sz w:val="32"/>
          <w:szCs w:val="32"/>
          <w:lang w:val="en-US" w:eastAsia="zh-CN"/>
        </w:rPr>
        <w:t>区生态环境局、区农业农村委、区城市管理局组成3个暗访组，不定期通过“四不两直”方式开展暗访督查，对发现的问题在季度晾</w:t>
      </w:r>
      <w:r>
        <w:rPr>
          <w:rFonts w:hint="default" w:ascii="Times New Roman" w:hAnsi="Times New Roman" w:eastAsia="方正仿宋_GBK" w:cs="Times New Roman"/>
          <w:b w:val="0"/>
          <w:bCs/>
          <w:sz w:val="32"/>
          <w:szCs w:val="32"/>
          <w:lang w:eastAsia="zh-CN"/>
        </w:rPr>
        <w:t>晒</w:t>
      </w:r>
      <w:r>
        <w:rPr>
          <w:rFonts w:hint="default" w:ascii="Times New Roman" w:hAnsi="Times New Roman" w:eastAsia="方正仿宋_GBK" w:cs="Times New Roman"/>
          <w:b w:val="0"/>
          <w:bCs/>
          <w:sz w:val="32"/>
          <w:szCs w:val="32"/>
          <w:lang w:val="en-US" w:eastAsia="zh-CN"/>
        </w:rPr>
        <w:t>比拼、</w:t>
      </w:r>
      <w:r>
        <w:rPr>
          <w:rFonts w:hint="default" w:ascii="Times New Roman" w:hAnsi="Times New Roman" w:eastAsia="方正仿宋_GBK" w:cs="Times New Roman"/>
          <w:b w:val="0"/>
          <w:bCs/>
          <w:sz w:val="32"/>
          <w:szCs w:val="32"/>
          <w:lang w:eastAsia="zh-CN"/>
        </w:rPr>
        <w:t>年度</w:t>
      </w:r>
      <w:r>
        <w:rPr>
          <w:rFonts w:hint="default" w:ascii="Times New Roman" w:hAnsi="Times New Roman" w:eastAsia="方正仿宋_GBK" w:cs="Times New Roman"/>
          <w:b w:val="0"/>
          <w:bCs/>
          <w:sz w:val="32"/>
          <w:szCs w:val="32"/>
          <w:lang w:val="en-US" w:eastAsia="zh-CN"/>
        </w:rPr>
        <w:t>环境</w:t>
      </w:r>
      <w:r>
        <w:rPr>
          <w:rFonts w:hint="default" w:ascii="Times New Roman" w:hAnsi="Times New Roman" w:eastAsia="方正仿宋_GBK" w:cs="Times New Roman"/>
          <w:b w:val="0"/>
          <w:bCs/>
          <w:sz w:val="32"/>
          <w:szCs w:val="32"/>
          <w:lang w:eastAsia="zh-CN"/>
        </w:rPr>
        <w:t>质量考核</w:t>
      </w:r>
      <w:r>
        <w:rPr>
          <w:rFonts w:hint="default" w:ascii="Times New Roman" w:hAnsi="Times New Roman" w:eastAsia="方正仿宋_GBK" w:cs="Times New Roman"/>
          <w:b w:val="0"/>
          <w:bCs/>
          <w:sz w:val="32"/>
          <w:szCs w:val="32"/>
          <w:lang w:val="en-US" w:eastAsia="zh-CN"/>
        </w:rPr>
        <w:t>中加重扣分，作为在管网维护、垃圾处理、巴渝和美乡村建设等经费安排时的重要依据。</w:t>
      </w:r>
    </w:p>
    <w:p>
      <w:pPr>
        <w:pStyle w:val="10"/>
        <w:keepNext w:val="0"/>
        <w:keepLines w:val="0"/>
        <w:pageBreakBefore w:val="0"/>
        <w:widowControl w:val="0"/>
        <w:kinsoku/>
        <w:wordWrap/>
        <w:overflowPunct/>
        <w:topLinePunct w:val="0"/>
        <w:autoSpaceDE/>
        <w:autoSpaceDN/>
        <w:bidi w:val="0"/>
        <w:spacing w:after="0" w:line="570" w:lineRule="exact"/>
        <w:ind w:left="0" w:leftChars="0" w:firstLine="640" w:firstLineChars="0"/>
        <w:textAlignment w:val="auto"/>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val="en-US" w:eastAsia="zh-CN"/>
        </w:rPr>
        <w:t>三、下一步工作</w:t>
      </w:r>
    </w:p>
    <w:p>
      <w:pPr>
        <w:pStyle w:val="10"/>
        <w:keepNext w:val="0"/>
        <w:keepLines w:val="0"/>
        <w:pageBreakBefore w:val="0"/>
        <w:widowControl w:val="0"/>
        <w:kinsoku/>
        <w:wordWrap/>
        <w:overflowPunct/>
        <w:topLinePunct w:val="0"/>
        <w:autoSpaceDE/>
        <w:autoSpaceDN/>
        <w:bidi w:val="0"/>
        <w:spacing w:after="0" w:line="570" w:lineRule="exact"/>
        <w:ind w:left="0" w:leftChars="0" w:firstLine="640" w:firstLineChars="0"/>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color w:val="auto"/>
          <w:sz w:val="32"/>
          <w:szCs w:val="32"/>
          <w:lang w:eastAsia="zh-CN"/>
        </w:rPr>
        <w:t>虽然目前全区农村黑臭水体实现了动态清零，但</w:t>
      </w:r>
      <w:r>
        <w:rPr>
          <w:rFonts w:hint="default" w:ascii="Times New Roman" w:hAnsi="Times New Roman" w:eastAsia="方正仿宋_GBK" w:cs="Times New Roman"/>
          <w:b w:val="0"/>
          <w:bCs/>
          <w:color w:val="auto"/>
          <w:sz w:val="32"/>
          <w:szCs w:val="32"/>
        </w:rPr>
        <w:t>由于场镇排水管网雨污分流不彻底、管网渗漏溢流等原因，水体水质容易出现返黑返臭，距离“标本兼治、长制久清”目标任重道远</w:t>
      </w:r>
      <w:r>
        <w:rPr>
          <w:rFonts w:hint="default" w:ascii="Times New Roman" w:hAnsi="Times New Roman" w:eastAsia="方正仿宋_GBK" w:cs="Times New Roman"/>
          <w:b w:val="0"/>
          <w:bCs/>
          <w:color w:val="auto"/>
          <w:sz w:val="32"/>
          <w:szCs w:val="32"/>
          <w:lang w:eastAsia="zh-CN"/>
        </w:rPr>
        <w:t>。下一步，</w:t>
      </w:r>
      <w:r>
        <w:rPr>
          <w:rFonts w:hint="default" w:ascii="Times New Roman" w:hAnsi="Times New Roman" w:eastAsia="方正仿宋_GBK" w:cs="Times New Roman"/>
          <w:b w:val="0"/>
          <w:bCs/>
          <w:sz w:val="32"/>
          <w:szCs w:val="32"/>
          <w:lang w:val="en-US" w:eastAsia="zh-CN"/>
        </w:rPr>
        <w:t>我局将严格按照</w:t>
      </w:r>
      <w:r>
        <w:rPr>
          <w:rFonts w:hint="default" w:ascii="Times New Roman" w:hAnsi="Times New Roman" w:eastAsia="方正仿宋_GBK" w:cs="Times New Roman"/>
          <w:b w:val="0"/>
          <w:bCs/>
          <w:color w:val="auto"/>
          <w:sz w:val="32"/>
          <w:szCs w:val="32"/>
          <w:lang w:val="en-US" w:eastAsia="zh-CN"/>
        </w:rPr>
        <w:t>《万州区农村黑臭水体长效管控机制》</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color w:val="auto"/>
          <w:sz w:val="32"/>
          <w:szCs w:val="32"/>
          <w:lang w:val="en-US" w:eastAsia="zh-CN"/>
        </w:rPr>
        <w:t>强化日常巡查</w:t>
      </w:r>
      <w:r>
        <w:rPr>
          <w:rFonts w:hint="default" w:ascii="Times New Roman" w:hAnsi="Times New Roman" w:eastAsia="方正仿宋_GBK" w:cs="Times New Roman"/>
          <w:b w:val="0"/>
          <w:bCs/>
          <w:color w:val="auto"/>
          <w:sz w:val="32"/>
          <w:szCs w:val="32"/>
          <w:lang w:eastAsia="zh-CN"/>
        </w:rPr>
        <w:t>和清扫保洁</w:t>
      </w:r>
      <w:r>
        <w:rPr>
          <w:rFonts w:hint="default" w:ascii="Times New Roman" w:hAnsi="Times New Roman" w:eastAsia="方正仿宋_GBK" w:cs="Times New Roman"/>
          <w:b w:val="0"/>
          <w:bCs/>
          <w:color w:val="auto"/>
          <w:sz w:val="32"/>
          <w:szCs w:val="32"/>
          <w:lang w:val="en-US" w:eastAsia="zh-CN"/>
        </w:rPr>
        <w:t>，及时发现并处置问题</w:t>
      </w:r>
      <w:r>
        <w:rPr>
          <w:rFonts w:hint="default" w:ascii="Times New Roman" w:hAnsi="Times New Roman" w:eastAsia="方正仿宋_GBK" w:cs="Times New Roman"/>
          <w:b w:val="0"/>
          <w:bCs/>
          <w:sz w:val="32"/>
          <w:szCs w:val="32"/>
          <w:lang w:val="en-US" w:eastAsia="zh-CN"/>
        </w:rPr>
        <w:t>，确保</w:t>
      </w:r>
      <w:r>
        <w:rPr>
          <w:rFonts w:hint="default" w:ascii="Times New Roman" w:hAnsi="Times New Roman" w:eastAsia="方正仿宋_GBK" w:cs="Times New Roman"/>
          <w:b w:val="0"/>
          <w:bCs/>
          <w:sz w:val="32"/>
          <w:szCs w:val="32"/>
          <w:lang w:eastAsia="zh-CN"/>
        </w:rPr>
        <w:t>辖区农村黑臭水体动态清零、</w:t>
      </w:r>
      <w:r>
        <w:rPr>
          <w:rFonts w:hint="default" w:ascii="Times New Roman" w:hAnsi="Times New Roman" w:eastAsia="方正仿宋_GBK" w:cs="Times New Roman"/>
          <w:b w:val="0"/>
          <w:bCs/>
          <w:sz w:val="32"/>
          <w:szCs w:val="32"/>
          <w:lang w:val="en-US" w:eastAsia="zh-CN"/>
        </w:rPr>
        <w:t>长制久清。也请您继续监督我们的工作。</w:t>
      </w:r>
    </w:p>
    <w:p>
      <w:pPr>
        <w:pStyle w:val="10"/>
        <w:keepNext w:val="0"/>
        <w:keepLines w:val="0"/>
        <w:pageBreakBefore w:val="0"/>
        <w:widowControl w:val="0"/>
        <w:kinsoku/>
        <w:wordWrap/>
        <w:overflowPunct/>
        <w:topLinePunct w:val="0"/>
        <w:autoSpaceDE/>
        <w:autoSpaceDN/>
        <w:bidi w:val="0"/>
        <w:spacing w:after="0" w:line="570" w:lineRule="exact"/>
        <w:ind w:left="0" w:leftChars="0" w:firstLine="640" w:firstLineChars="0"/>
        <w:textAlignment w:val="auto"/>
        <w:rPr>
          <w:rFonts w:hint="default" w:ascii="Times New Roman" w:hAnsi="Times New Roman" w:eastAsia="方正仿宋_GBK" w:cs="Times New Roman"/>
          <w:b w:val="0"/>
          <w:bCs/>
          <w:kern w:val="0"/>
          <w:sz w:val="32"/>
          <w:szCs w:val="32"/>
          <w:lang w:eastAsia="zh-CN"/>
        </w:rPr>
      </w:pPr>
      <w:r>
        <w:rPr>
          <w:rFonts w:hint="default" w:ascii="Times New Roman" w:hAnsi="Times New Roman" w:eastAsia="方正仿宋_GBK" w:cs="Times New Roman"/>
          <w:b w:val="0"/>
          <w:bCs/>
          <w:i w:val="0"/>
          <w:iCs w:val="0"/>
          <w:caps w:val="0"/>
          <w:color w:val="auto"/>
          <w:spacing w:val="0"/>
          <w:sz w:val="32"/>
          <w:szCs w:val="32"/>
          <w:lang w:val="en-US" w:eastAsia="zh-CN"/>
        </w:rPr>
        <w:t>此复函已经江文峰局长审签。对以上答复有何意见，请填写在《提案办理征询意见表》上反馈我们，以便进一步改进工作。</w:t>
      </w:r>
    </w:p>
    <w:p>
      <w:pPr>
        <w:keepNext w:val="0"/>
        <w:keepLines w:val="0"/>
        <w:pageBreakBefore w:val="0"/>
        <w:widowControl w:val="0"/>
        <w:kinsoku/>
        <w:wordWrap/>
        <w:overflowPunct/>
        <w:topLinePunct w:val="0"/>
        <w:autoSpaceDE/>
        <w:autoSpaceDN/>
        <w:bidi w:val="0"/>
        <w:adjustRightInd w:val="0"/>
        <w:snapToGrid w:val="0"/>
        <w:spacing w:line="570" w:lineRule="exact"/>
        <w:jc w:val="left"/>
        <w:textAlignment w:val="auto"/>
        <w:rPr>
          <w:rFonts w:hint="default" w:ascii="Times New Roman" w:hAnsi="Times New Roman" w:eastAsia="方正仿宋_GBK" w:cs="Times New Roman"/>
          <w:b w:val="0"/>
          <w:bCs/>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left"/>
        <w:textAlignment w:val="auto"/>
        <w:rPr>
          <w:rFonts w:hint="default" w:ascii="Times New Roman" w:hAnsi="Times New Roman" w:eastAsia="方正仿宋_GBK" w:cs="Times New Roman"/>
          <w:b w:val="0"/>
          <w:bCs/>
          <w:kern w:val="0"/>
          <w:sz w:val="32"/>
          <w:szCs w:val="32"/>
          <w:lang w:eastAsia="zh-CN"/>
        </w:rPr>
      </w:pPr>
      <w:r>
        <w:rPr>
          <w:rFonts w:hint="default" w:ascii="Times New Roman" w:hAnsi="Times New Roman" w:eastAsia="方正仿宋_GBK" w:cs="Times New Roman"/>
          <w:b w:val="0"/>
          <w:bCs/>
          <w:kern w:val="0"/>
          <w:sz w:val="32"/>
          <w:szCs w:val="32"/>
          <w:lang w:eastAsia="zh-CN"/>
        </w:rPr>
        <w:t>附件：《万州区农村黑臭水体长效管控机制》</w:t>
      </w:r>
    </w:p>
    <w:p>
      <w:pPr>
        <w:pStyle w:val="2"/>
        <w:keepNext w:val="0"/>
        <w:keepLines w:val="0"/>
        <w:pageBreakBefore w:val="0"/>
        <w:widowControl w:val="0"/>
        <w:kinsoku/>
        <w:wordWrap/>
        <w:overflowPunct/>
        <w:topLinePunct w:val="0"/>
        <w:autoSpaceDE/>
        <w:autoSpaceDN/>
        <w:bidi w:val="0"/>
        <w:spacing w:line="570" w:lineRule="exact"/>
        <w:textAlignment w:val="auto"/>
        <w:rPr>
          <w:rFonts w:hint="default"/>
          <w:lang w:eastAsia="zh-CN"/>
        </w:rPr>
      </w:pPr>
    </w:p>
    <w:p>
      <w:pPr>
        <w:pStyle w:val="3"/>
        <w:rPr>
          <w:rFonts w:hint="default"/>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5"/>
        <w:jc w:val="right"/>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rPr>
        <w:t xml:space="preserve"> </w:t>
      </w:r>
      <w:r>
        <w:rPr>
          <w:rFonts w:hint="default" w:ascii="Times New Roman" w:hAnsi="Times New Roman" w:eastAsia="方正仿宋_GBK" w:cs="Times New Roman"/>
          <w:b w:val="0"/>
          <w:bCs/>
          <w:kern w:val="0"/>
          <w:sz w:val="32"/>
          <w:szCs w:val="32"/>
          <w:lang w:val="en-US" w:eastAsia="zh-CN"/>
        </w:rPr>
        <w:t>重庆市万州区生态环境局</w:t>
      </w:r>
    </w:p>
    <w:p>
      <w:pPr>
        <w:keepNext w:val="0"/>
        <w:keepLines w:val="0"/>
        <w:pageBreakBefore w:val="0"/>
        <w:widowControl w:val="0"/>
        <w:kinsoku/>
        <w:wordWrap/>
        <w:overflowPunct/>
        <w:topLinePunct w:val="0"/>
        <w:autoSpaceDE/>
        <w:autoSpaceDN/>
        <w:bidi w:val="0"/>
        <w:adjustRightInd w:val="0"/>
        <w:snapToGrid w:val="0"/>
        <w:spacing w:line="570" w:lineRule="exact"/>
        <w:jc w:val="left"/>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                                 </w:t>
      </w:r>
      <w:r>
        <w:rPr>
          <w:rFonts w:hint="default" w:ascii="Times New Roman" w:hAnsi="Times New Roman" w:eastAsia="方正仿宋_GBK" w:cs="Times New Roman"/>
          <w:b w:val="0"/>
          <w:bCs/>
          <w:kern w:val="0"/>
          <w:sz w:val="32"/>
          <w:szCs w:val="32"/>
          <w:lang w:val="en-US" w:eastAsia="zh-CN"/>
        </w:rPr>
        <w:t xml:space="preserve">   2025</w:t>
      </w:r>
      <w:r>
        <w:rPr>
          <w:rFonts w:hint="default" w:ascii="Times New Roman" w:hAnsi="Times New Roman" w:eastAsia="方正仿宋_GBK" w:cs="Times New Roman"/>
          <w:b w:val="0"/>
          <w:bCs/>
          <w:kern w:val="0"/>
          <w:sz w:val="32"/>
          <w:szCs w:val="32"/>
        </w:rPr>
        <w:t>年</w:t>
      </w:r>
      <w:r>
        <w:rPr>
          <w:rFonts w:hint="default" w:ascii="Times New Roman" w:hAnsi="Times New Roman" w:eastAsia="方正仿宋_GBK" w:cs="Times New Roman"/>
          <w:b w:val="0"/>
          <w:bCs/>
          <w:kern w:val="0"/>
          <w:sz w:val="32"/>
          <w:szCs w:val="32"/>
          <w:lang w:val="en-US" w:eastAsia="zh-CN"/>
        </w:rPr>
        <w:t>5</w:t>
      </w:r>
      <w:r>
        <w:rPr>
          <w:rFonts w:hint="default" w:ascii="Times New Roman" w:hAnsi="Times New Roman" w:eastAsia="方正仿宋_GBK" w:cs="Times New Roman"/>
          <w:b w:val="0"/>
          <w:bCs/>
          <w:kern w:val="0"/>
          <w:sz w:val="32"/>
          <w:szCs w:val="32"/>
        </w:rPr>
        <w:t>月</w:t>
      </w:r>
      <w:r>
        <w:rPr>
          <w:rFonts w:hint="default" w:ascii="Times New Roman" w:hAnsi="Times New Roman" w:eastAsia="方正仿宋_GBK" w:cs="Times New Roman"/>
          <w:b w:val="0"/>
          <w:bCs/>
          <w:kern w:val="0"/>
          <w:sz w:val="32"/>
          <w:szCs w:val="32"/>
          <w:lang w:val="en-US" w:eastAsia="zh-CN"/>
        </w:rPr>
        <w:t>28</w:t>
      </w:r>
      <w:r>
        <w:rPr>
          <w:rFonts w:hint="default" w:ascii="Times New Roman" w:hAnsi="Times New Roman" w:eastAsia="方正仿宋_GBK" w:cs="Times New Roman"/>
          <w:b w:val="0"/>
          <w:bCs/>
          <w:kern w:val="0"/>
          <w:sz w:val="32"/>
          <w:szCs w:val="32"/>
        </w:rPr>
        <w:t>日</w:t>
      </w:r>
    </w:p>
    <w:p>
      <w:pPr>
        <w:pStyle w:val="2"/>
        <w:rPr>
          <w:rFonts w:hint="default"/>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left"/>
        <w:textAlignment w:val="auto"/>
        <w:rPr>
          <w:rFonts w:hint="default" w:ascii="Times New Roman" w:hAnsi="Times New Roman" w:cs="Times New Roman"/>
          <w:b w:val="0"/>
          <w:bCs/>
        </w:rPr>
      </w:pPr>
      <w:r>
        <w:rPr>
          <w:rFonts w:hint="default" w:ascii="Times New Roman" w:hAnsi="Times New Roman" w:eastAsia="方正仿宋_GBK" w:cs="Times New Roman"/>
          <w:b w:val="0"/>
          <w:bCs/>
          <w:kern w:val="0"/>
          <w:sz w:val="32"/>
          <w:szCs w:val="32"/>
          <w:lang w:eastAsia="zh-CN"/>
        </w:rPr>
        <w:t>（</w:t>
      </w:r>
      <w:r>
        <w:rPr>
          <w:rFonts w:hint="default" w:ascii="Times New Roman" w:hAnsi="Times New Roman" w:eastAsia="方正仿宋_GBK" w:cs="Times New Roman"/>
          <w:b w:val="0"/>
          <w:bCs/>
          <w:kern w:val="0"/>
          <w:sz w:val="32"/>
          <w:szCs w:val="32"/>
        </w:rPr>
        <w:t>联系人：</w:t>
      </w:r>
      <w:r>
        <w:rPr>
          <w:rFonts w:hint="default" w:ascii="Times New Roman" w:hAnsi="Times New Roman" w:eastAsia="方正仿宋_GBK" w:cs="Times New Roman"/>
          <w:b w:val="0"/>
          <w:bCs/>
          <w:kern w:val="0"/>
          <w:sz w:val="32"/>
          <w:szCs w:val="32"/>
          <w:lang w:val="en-US" w:eastAsia="zh-CN"/>
        </w:rPr>
        <w:t>张静，</w:t>
      </w:r>
      <w:r>
        <w:rPr>
          <w:rFonts w:hint="default" w:ascii="Times New Roman" w:hAnsi="Times New Roman" w:eastAsia="方正仿宋_GBK" w:cs="Times New Roman"/>
          <w:b w:val="0"/>
          <w:bCs/>
          <w:kern w:val="0"/>
          <w:sz w:val="32"/>
          <w:szCs w:val="32"/>
        </w:rPr>
        <w:t>联系电话：</w:t>
      </w:r>
      <w:r>
        <w:rPr>
          <w:rFonts w:hint="default" w:ascii="Times New Roman" w:hAnsi="Times New Roman" w:eastAsia="方正仿宋_GBK" w:cs="Times New Roman"/>
          <w:b w:val="0"/>
          <w:bCs/>
          <w:kern w:val="0"/>
          <w:sz w:val="32"/>
          <w:szCs w:val="32"/>
          <w:lang w:val="en-US" w:eastAsia="zh-CN"/>
        </w:rPr>
        <w:t>15923802360。）</w:t>
      </w:r>
      <w:bookmarkStart w:id="0" w:name="_GoBack"/>
      <w:bookmarkEnd w:id="0"/>
    </w:p>
    <w:sectPr>
      <w:footerReference r:id="rId3" w:type="default"/>
      <w:pgSz w:w="11906" w:h="16838"/>
      <w:pgMar w:top="1984" w:right="1474" w:bottom="1644" w:left="1587" w:header="851" w:footer="124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Helvetica">
    <w:altName w:val="汉仪君黑-35简"/>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84D95"/>
    <w:rsid w:val="007E6A69"/>
    <w:rsid w:val="019D1515"/>
    <w:rsid w:val="046B0CBB"/>
    <w:rsid w:val="04904FA7"/>
    <w:rsid w:val="055A7081"/>
    <w:rsid w:val="06FA704F"/>
    <w:rsid w:val="077010BF"/>
    <w:rsid w:val="122E69FE"/>
    <w:rsid w:val="13E175CD"/>
    <w:rsid w:val="1AF93AEF"/>
    <w:rsid w:val="1B235CD3"/>
    <w:rsid w:val="224D407F"/>
    <w:rsid w:val="22E832D9"/>
    <w:rsid w:val="24045981"/>
    <w:rsid w:val="24F15196"/>
    <w:rsid w:val="295E4DC4"/>
    <w:rsid w:val="29AB625B"/>
    <w:rsid w:val="2B915C42"/>
    <w:rsid w:val="2B964725"/>
    <w:rsid w:val="2CB918DE"/>
    <w:rsid w:val="2F416D1A"/>
    <w:rsid w:val="31EC2397"/>
    <w:rsid w:val="32F571EE"/>
    <w:rsid w:val="3887217A"/>
    <w:rsid w:val="39B16385"/>
    <w:rsid w:val="39CF1607"/>
    <w:rsid w:val="44256D09"/>
    <w:rsid w:val="46060846"/>
    <w:rsid w:val="46F32B98"/>
    <w:rsid w:val="4A3F261D"/>
    <w:rsid w:val="4B9E1324"/>
    <w:rsid w:val="4E41068C"/>
    <w:rsid w:val="51C55131"/>
    <w:rsid w:val="581E397C"/>
    <w:rsid w:val="5F230A56"/>
    <w:rsid w:val="5FEB0838"/>
    <w:rsid w:val="61E84D95"/>
    <w:rsid w:val="6619656A"/>
    <w:rsid w:val="66A6332B"/>
    <w:rsid w:val="68B37314"/>
    <w:rsid w:val="6BE24E05"/>
    <w:rsid w:val="703853CE"/>
    <w:rsid w:val="78F63C9E"/>
    <w:rsid w:val="7A147902"/>
    <w:rsid w:val="7B811F45"/>
    <w:rsid w:val="7FB26AD6"/>
    <w:rsid w:val="DBBB5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仿宋_GB2312"/>
      <w:sz w:val="32"/>
    </w:rPr>
  </w:style>
  <w:style w:type="paragraph" w:styleId="3">
    <w:name w:val="Balloon Text"/>
    <w:basedOn w:val="1"/>
    <w:qFormat/>
    <w:uiPriority w:val="0"/>
    <w:rPr>
      <w:sz w:val="18"/>
      <w:szCs w:val="18"/>
    </w:rPr>
  </w:style>
  <w:style w:type="paragraph" w:styleId="4">
    <w:name w:val="Body Text Indent"/>
    <w:basedOn w:val="1"/>
    <w:qFormat/>
    <w:uiPriority w:val="0"/>
    <w:pPr>
      <w:widowControl/>
      <w:spacing w:line="360" w:lineRule="auto"/>
      <w:ind w:firstLine="720" w:firstLineChars="200"/>
    </w:pPr>
    <w:rPr>
      <w:rFonts w:ascii="Times New Roman" w:hAnsi="Times New Roman" w:eastAsia="仿宋_GB2312"/>
      <w:spacing w:val="20"/>
      <w:sz w:val="24"/>
    </w:rPr>
  </w:style>
  <w:style w:type="paragraph" w:styleId="5">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Body Text 2"/>
    <w:basedOn w:val="1"/>
    <w:qFormat/>
    <w:uiPriority w:val="0"/>
    <w:pPr>
      <w:snapToGrid w:val="0"/>
      <w:spacing w:line="540" w:lineRule="exact"/>
    </w:pPr>
    <w:rPr>
      <w:color w:val="00000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1"/>
    <w:unhideWhenUsed/>
    <w:qFormat/>
    <w:uiPriority w:val="99"/>
    <w:pPr>
      <w:spacing w:before="100" w:beforeAutospacing="1" w:after="120"/>
      <w:ind w:firstLine="420" w:firstLineChars="100"/>
    </w:pPr>
    <w:rPr>
      <w:rFonts w:ascii="Times New Roman" w:hAnsi="Times New Roman" w:eastAsia="宋体" w:cs="Times New Roman"/>
      <w:sz w:val="32"/>
      <w:szCs w:val="32"/>
    </w:rPr>
  </w:style>
  <w:style w:type="paragraph" w:styleId="10">
    <w:name w:val="Body Text First Indent 2"/>
    <w:basedOn w:val="4"/>
    <w:next w:val="9"/>
    <w:unhideWhenUsed/>
    <w:qFormat/>
    <w:uiPriority w:val="99"/>
    <w:pPr>
      <w:widowControl w:val="0"/>
      <w:spacing w:after="120" w:line="240" w:lineRule="auto"/>
      <w:ind w:left="420" w:leftChars="200" w:firstLine="420"/>
      <w:jc w:val="left"/>
    </w:pPr>
    <w:rPr>
      <w:rFonts w:ascii="Calibri" w:hAnsi="Calibri" w:eastAsia="宋体" w:cs="黑体"/>
      <w:spacing w:val="0"/>
      <w:kern w:val="0"/>
      <w:sz w:val="22"/>
      <w:szCs w:val="22"/>
      <w:lang w:eastAsia="en-US"/>
    </w:rPr>
  </w:style>
  <w:style w:type="character" w:styleId="13">
    <w:name w:val="Strong"/>
    <w:basedOn w:val="12"/>
    <w:qFormat/>
    <w:uiPriority w:val="0"/>
    <w:rPr>
      <w:b/>
    </w:rPr>
  </w:style>
  <w:style w:type="paragraph" w:customStyle="1" w:styleId="14">
    <w:name w:val="默认"/>
    <w:qFormat/>
    <w:uiPriority w:val="0"/>
    <w:rPr>
      <w:rFonts w:ascii="Helvetica" w:hAnsi="Helvetica" w:eastAsia="宋体"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1909</Words>
  <Characters>1985</Characters>
  <Lines>0</Lines>
  <Paragraphs>0</Paragraphs>
  <TotalTime>2</TotalTime>
  <ScaleCrop>false</ScaleCrop>
  <LinksUpToDate>false</LinksUpToDate>
  <CharactersWithSpaces>2106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2025-04-09T18:04:00Z</dcterms:created>
  <dc:creator>宋宋          </dc:creator>
  <cp:lastModifiedBy>user</cp:lastModifiedBy>
  <cp:lastPrinted>2025-05-28T18:07:00Z</cp:lastPrinted>
  <dcterms:modified xsi:type="dcterms:W3CDTF">2025-09-02T12:02:30Z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1232BF219E7D4E339D1F35BD6DCBE80D_13</vt:lpwstr>
  </property>
  <property fmtid="{D5CDD505-2E9C-101B-9397-08002B2CF9AE}" pid="4" name="KSOTemplateDocerSaveRecord">
    <vt:lpwstr>eyJoZGlkIjoiMzVlYWQ1NzU5NDE1MTU5YmRhMmQ4ZGNmOTNlNzgyZTkifQ==</vt:lpwstr>
  </property>
</Properties>
</file>