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90" w:tblpY="2133"/>
        <w:tblOverlap w:val="never"/>
        <w:tblW w:w="7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543"/>
        <w:gridCol w:w="2745"/>
        <w:gridCol w:w="19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职务/职称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从事业务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梁克中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教授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重庆</w:t>
            </w:r>
            <w:r>
              <w:rPr>
                <w:rFonts w:hint="eastAsia"/>
                <w:szCs w:val="21"/>
                <w:lang w:eastAsia="zh-CN"/>
              </w:rPr>
              <w:t>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谢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>昆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教授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环境</w:t>
            </w:r>
            <w:r>
              <w:rPr>
                <w:rFonts w:hint="eastAsia"/>
                <w:szCs w:val="21"/>
                <w:lang w:eastAsia="zh-CN"/>
              </w:rPr>
              <w:t>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兰国新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系主任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环境规划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星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副</w:t>
            </w:r>
            <w:r>
              <w:rPr>
                <w:szCs w:val="21"/>
              </w:rPr>
              <w:t>教授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化学</w:t>
            </w:r>
            <w:r>
              <w:rPr>
                <w:rFonts w:hint="eastAsia"/>
                <w:szCs w:val="21"/>
                <w:lang w:eastAsia="zh-CN"/>
              </w:rPr>
              <w:t>工程与工艺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崔</w:t>
            </w:r>
            <w:r>
              <w:rPr>
                <w:rFonts w:hint="eastAsia"/>
                <w:szCs w:val="21"/>
                <w:lang w:val="en-US" w:eastAsia="zh-CN"/>
              </w:rPr>
              <w:t xml:space="preserve">  政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系主任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过程装备与控制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李川江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高级实验</w:t>
            </w:r>
            <w:r>
              <w:rPr>
                <w:szCs w:val="21"/>
              </w:rPr>
              <w:t>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化学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王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>翔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讲</w:t>
            </w:r>
            <w:r>
              <w:rPr>
                <w:szCs w:val="21"/>
              </w:rPr>
              <w:t>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潘</w:t>
            </w:r>
            <w:r>
              <w:rPr>
                <w:rFonts w:hint="eastAsia"/>
                <w:szCs w:val="21"/>
                <w:lang w:val="en-US" w:eastAsia="zh-CN"/>
              </w:rPr>
              <w:t xml:space="preserve">  杰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副教授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环境科学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邹建华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教授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环境地质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董利飞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副教授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冉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谷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高级实验师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环境分析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张六一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高级实验师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环境科学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张</w:t>
            </w:r>
            <w:r>
              <w:rPr>
                <w:rFonts w:hint="eastAsia"/>
                <w:szCs w:val="21"/>
                <w:lang w:val="en-US" w:eastAsia="zh-CN"/>
              </w:rPr>
              <w:t xml:space="preserve">  财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高级工程师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重庆安全技术职业大学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化工安全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孙</w:t>
            </w:r>
            <w:r>
              <w:rPr>
                <w:rFonts w:hint="eastAsia"/>
                <w:szCs w:val="21"/>
                <w:lang w:val="en-US" w:eastAsia="zh-CN"/>
              </w:rPr>
              <w:t xml:space="preserve">  辉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系副主任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重庆安全技术职业大学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环境应急管理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孟</w:t>
            </w:r>
            <w:r>
              <w:rPr>
                <w:rFonts w:hint="eastAsia"/>
                <w:szCs w:val="21"/>
                <w:lang w:val="en-US" w:eastAsia="zh-CN"/>
              </w:rPr>
              <w:t xml:space="preserve">  周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高级工程师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重庆安全技术职业大学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环境工程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陈亚强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副院长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重庆三峡职业学院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畜牧兽医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任思宇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系主任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重庆三峡职业学院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水产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王大才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站  长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万州区环境监测站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环境监测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向  勇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副站长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万州区环境监测站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环境监测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祁春满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副站长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万州区环境监测站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环境监测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胡  夏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工程师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万州区环境监测站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环境监测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孙广宇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副总经理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重庆湘渝盐化有限责任公司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安全环保管理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王纪伟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工程师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重庆市万州区三峰环保发电有限公司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何小强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技术总监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重庆华歌生物化学有限公司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精细化工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谭川蓉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主任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重庆市水利局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水利工程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罗  威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工程师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中石化江汉油田采气一厂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环保安全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欧建国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经理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重庆恒通建设（集团）有限公司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  松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经理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中石油重庆万州销售忠县分公司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危化管理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李龙春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工程师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中石油重庆销售万州分公司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HSE管理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向陆军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主办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中石化重庆三峡石油分公司 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化工安全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万州区环境应急专家库名单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B795B"/>
    <w:rsid w:val="013A76F1"/>
    <w:rsid w:val="1D1A7103"/>
    <w:rsid w:val="2A8A4FF2"/>
    <w:rsid w:val="340A766E"/>
    <w:rsid w:val="44DA6ABA"/>
    <w:rsid w:val="4A7B795B"/>
    <w:rsid w:val="4B4007F2"/>
    <w:rsid w:val="72A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2024-10-23T03:55:00Z</dcterms:created>
  <dc:creator>尼莫</dc:creator>
  <cp:lastModifiedBy>尼莫</cp:lastModifiedBy>
  <cp:lastPrinted>2024-10-23T03:57:00Z</cp:lastPrinted>
  <dcterms:modified xsi:type="dcterms:W3CDTF">2025-09-28T06:36:27Z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