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07" w:rsidRDefault="004A6307" w:rsidP="00FE41A9">
      <w:pPr>
        <w:spacing w:line="320" w:lineRule="exact"/>
        <w:rPr>
          <w:rFonts w:eastAsia="方正仿宋_GBK" w:cs="方正仿宋_GBK"/>
        </w:rPr>
      </w:pPr>
    </w:p>
    <w:p w:rsidR="004A6307" w:rsidRDefault="004A6307" w:rsidP="00FE41A9">
      <w:pPr>
        <w:spacing w:line="540" w:lineRule="exact"/>
        <w:jc w:val="distribute"/>
        <w:rPr>
          <w:rFonts w:eastAsia="Times New Roman"/>
          <w:sz w:val="150"/>
          <w:szCs w:val="150"/>
        </w:rPr>
      </w:pPr>
      <w:r>
        <w:rPr>
          <w:rFonts w:eastAsia="Times New Roman"/>
          <w:sz w:val="150"/>
          <w:szCs w:val="150"/>
        </w:rPr>
        <w:t xml:space="preserve"> </w:t>
      </w:r>
    </w:p>
    <w:p w:rsidR="004A6307" w:rsidRDefault="004A6307" w:rsidP="00FE41A9">
      <w:pPr>
        <w:spacing w:line="540" w:lineRule="exact"/>
        <w:jc w:val="distribute"/>
        <w:rPr>
          <w:rFonts w:eastAsia="Times New Roman"/>
          <w:sz w:val="150"/>
          <w:szCs w:val="150"/>
        </w:rPr>
      </w:pPr>
      <w:r>
        <w:rPr>
          <w:rFonts w:eastAsia="Times New Roman"/>
          <w:sz w:val="150"/>
          <w:szCs w:val="150"/>
        </w:rPr>
        <w:t xml:space="preserve"> </w:t>
      </w:r>
    </w:p>
    <w:p w:rsidR="004A6307" w:rsidRDefault="004A6307" w:rsidP="00FE41A9">
      <w:pPr>
        <w:jc w:val="distribute"/>
        <w:rPr>
          <w:rFonts w:ascii="仿宋_GB2312"/>
          <w:sz w:val="64"/>
          <w:szCs w:val="6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75pt;height:55.5pt">
            <v:imagedata r:id="rId7" r:href="rId8"/>
          </v:shape>
        </w:pict>
      </w:r>
      <w:r>
        <w:rPr>
          <w:rFonts w:ascii="仿宋_GB2312"/>
          <w:sz w:val="64"/>
          <w:szCs w:val="64"/>
        </w:rPr>
        <w:t xml:space="preserve"> </w:t>
      </w:r>
    </w:p>
    <w:p w:rsidR="004A6307" w:rsidRDefault="004A6307" w:rsidP="00FE41A9">
      <w:pPr>
        <w:spacing w:line="520" w:lineRule="exact"/>
        <w:rPr>
          <w:rFonts w:ascii="方正仿宋_GBK" w:eastAsia="方正仿宋_GBK"/>
          <w:szCs w:val="32"/>
        </w:rPr>
      </w:pPr>
      <w:r>
        <w:rPr>
          <w:rFonts w:ascii="方正仿宋_GBK" w:eastAsia="方正仿宋_GBK"/>
        </w:rPr>
        <w:t xml:space="preserve"> </w:t>
      </w:r>
    </w:p>
    <w:p w:rsidR="004A6307" w:rsidRDefault="004A6307" w:rsidP="00FE41A9">
      <w:pPr>
        <w:overflowPunct w:val="0"/>
        <w:adjustRightInd w:val="0"/>
        <w:snapToGrid w:val="0"/>
        <w:spacing w:line="240" w:lineRule="exact"/>
        <w:jc w:val="center"/>
        <w:rPr>
          <w:rFonts w:eastAsia="方正小标宋_GBK"/>
          <w:sz w:val="44"/>
          <w:szCs w:val="44"/>
        </w:rPr>
      </w:pPr>
      <w:r>
        <w:rPr>
          <w:rFonts w:eastAsia="方正小标宋_GBK"/>
          <w:sz w:val="44"/>
          <w:szCs w:val="44"/>
        </w:rPr>
        <w:t xml:space="preserve"> </w:t>
      </w:r>
    </w:p>
    <w:p w:rsidR="004A6307" w:rsidRDefault="004A6307" w:rsidP="00FE41A9">
      <w:pPr>
        <w:overflowPunct w:val="0"/>
        <w:adjustRightInd w:val="0"/>
        <w:snapToGrid w:val="0"/>
        <w:spacing w:line="240" w:lineRule="exact"/>
        <w:jc w:val="center"/>
        <w:rPr>
          <w:rFonts w:eastAsia="方正小标宋_GBK"/>
          <w:sz w:val="44"/>
          <w:szCs w:val="44"/>
        </w:rPr>
      </w:pPr>
      <w:r>
        <w:rPr>
          <w:rFonts w:eastAsia="方正小标宋_GBK"/>
          <w:sz w:val="44"/>
          <w:szCs w:val="44"/>
        </w:rPr>
        <w:t xml:space="preserve"> </w:t>
      </w:r>
    </w:p>
    <w:p w:rsidR="004A6307" w:rsidRDefault="004A6307" w:rsidP="00FE41A9">
      <w:pPr>
        <w:spacing w:line="700" w:lineRule="exact"/>
        <w:jc w:val="center"/>
        <w:rPr>
          <w:rFonts w:ascii="Times New Roman" w:eastAsia="方正仿宋_GBK"/>
          <w:szCs w:val="32"/>
        </w:rPr>
      </w:pPr>
      <w:r>
        <w:rPr>
          <w:rFonts w:ascii="Times New Roman" w:eastAsia="方正仿宋_GBK" w:hint="eastAsia"/>
          <w:szCs w:val="32"/>
        </w:rPr>
        <w:t>万州人社发〔</w:t>
      </w:r>
      <w:r>
        <w:rPr>
          <w:rFonts w:ascii="Times New Roman" w:eastAsia="方正仿宋_GBK"/>
          <w:szCs w:val="32"/>
        </w:rPr>
        <w:t>2022</w:t>
      </w:r>
      <w:r>
        <w:rPr>
          <w:rFonts w:ascii="Times New Roman" w:eastAsia="方正仿宋_GBK" w:hint="eastAsia"/>
          <w:szCs w:val="32"/>
        </w:rPr>
        <w:t>〕</w:t>
      </w:r>
      <w:r>
        <w:rPr>
          <w:rFonts w:ascii="Times New Roman" w:eastAsia="方正仿宋_GBK"/>
          <w:szCs w:val="32"/>
        </w:rPr>
        <w:t>72</w:t>
      </w:r>
      <w:r>
        <w:rPr>
          <w:rFonts w:ascii="Times New Roman" w:eastAsia="方正仿宋_GBK" w:hint="eastAsia"/>
          <w:szCs w:val="32"/>
        </w:rPr>
        <w:t>号</w:t>
      </w:r>
    </w:p>
    <w:p w:rsidR="004A6307" w:rsidRDefault="004A6307" w:rsidP="00FE41A9">
      <w:pPr>
        <w:spacing w:line="560" w:lineRule="exact"/>
        <w:rPr>
          <w:rFonts w:ascii="方正黑体_GBK" w:eastAsia="方正黑体_GBK"/>
          <w:spacing w:val="-6"/>
        </w:rPr>
      </w:pPr>
      <w:r>
        <w:pict>
          <v:shape id="_x0000_i1026" type="#_x0000_t75" alt="" style="width:443.25pt;height:2.25pt">
            <v:imagedata r:id="rId9" r:href="rId10"/>
          </v:shape>
        </w:pict>
      </w:r>
      <w:r>
        <w:rPr>
          <w:rFonts w:ascii="方正黑体_GBK" w:eastAsia="方正黑体_GBK"/>
          <w:spacing w:val="-6"/>
        </w:rPr>
        <w:t xml:space="preserve"> </w:t>
      </w:r>
    </w:p>
    <w:p w:rsidR="004A6307" w:rsidRDefault="004A6307" w:rsidP="007E5962">
      <w:pPr>
        <w:widowControl/>
        <w:spacing w:line="590" w:lineRule="exact"/>
        <w:jc w:val="center"/>
        <w:rPr>
          <w:rFonts w:ascii="Times New Roman" w:eastAsia="方正小标宋_GBK"/>
          <w:sz w:val="44"/>
          <w:szCs w:val="44"/>
        </w:rPr>
      </w:pPr>
      <w:r>
        <w:rPr>
          <w:rFonts w:ascii="方正小标宋_GBK" w:eastAsia="方正小标宋_GBK"/>
          <w:sz w:val="44"/>
          <w:szCs w:val="44"/>
        </w:rPr>
        <w:t xml:space="preserve"> </w:t>
      </w:r>
    </w:p>
    <w:p w:rsidR="004A6307" w:rsidRDefault="004A6307">
      <w:pPr>
        <w:spacing w:line="590" w:lineRule="exact"/>
        <w:jc w:val="center"/>
        <w:rPr>
          <w:rFonts w:ascii="Times New Roman" w:eastAsia="方正小标宋_GBK"/>
          <w:sz w:val="44"/>
          <w:szCs w:val="44"/>
        </w:rPr>
      </w:pPr>
      <w:r>
        <w:rPr>
          <w:rFonts w:ascii="Times New Roman" w:eastAsia="方正小标宋_GBK" w:hint="eastAsia"/>
          <w:sz w:val="44"/>
          <w:szCs w:val="44"/>
        </w:rPr>
        <w:t>重庆市万州区人力资源和社会保障局</w:t>
      </w:r>
    </w:p>
    <w:p w:rsidR="004A6307" w:rsidRDefault="004A6307">
      <w:pPr>
        <w:spacing w:line="590" w:lineRule="exact"/>
        <w:rPr>
          <w:rFonts w:ascii="Times New Roman" w:eastAsia="方正小标宋_GBK"/>
          <w:spacing w:val="108"/>
          <w:sz w:val="44"/>
          <w:szCs w:val="44"/>
        </w:rPr>
      </w:pPr>
      <w:r>
        <w:rPr>
          <w:rFonts w:ascii="Times New Roman" w:eastAsia="方正小标宋_GBK"/>
          <w:spacing w:val="-170"/>
          <w:sz w:val="44"/>
          <w:szCs w:val="44"/>
        </w:rPr>
        <w:t xml:space="preserve">   </w:t>
      </w:r>
      <w:r>
        <w:rPr>
          <w:rFonts w:ascii="Times New Roman" w:eastAsia="方正小标宋_GBK"/>
          <w:spacing w:val="-64"/>
          <w:sz w:val="44"/>
          <w:szCs w:val="44"/>
        </w:rPr>
        <w:t xml:space="preserve">          </w:t>
      </w:r>
      <w:r>
        <w:rPr>
          <w:rFonts w:ascii="Times New Roman" w:eastAsia="方正小标宋_GBK" w:hint="eastAsia"/>
          <w:spacing w:val="108"/>
          <w:sz w:val="44"/>
          <w:szCs w:val="44"/>
        </w:rPr>
        <w:t>重庆市万州区乡村振兴局</w:t>
      </w:r>
    </w:p>
    <w:p w:rsidR="004A6307" w:rsidRDefault="004A6307">
      <w:pPr>
        <w:widowControl/>
        <w:spacing w:line="590" w:lineRule="exact"/>
        <w:jc w:val="center"/>
        <w:rPr>
          <w:rFonts w:ascii="Times New Roman" w:eastAsia="方正小标宋_GBK"/>
          <w:color w:val="000000"/>
          <w:sz w:val="44"/>
          <w:szCs w:val="44"/>
        </w:rPr>
      </w:pPr>
      <w:r>
        <w:rPr>
          <w:rFonts w:ascii="Times New Roman" w:eastAsia="方正小标宋_GBK" w:hint="eastAsia"/>
          <w:sz w:val="44"/>
          <w:szCs w:val="44"/>
        </w:rPr>
        <w:t>关于印发《万州区</w:t>
      </w:r>
      <w:r>
        <w:rPr>
          <w:rFonts w:ascii="Times New Roman" w:eastAsia="方正小标宋_GBK" w:hint="eastAsia"/>
          <w:color w:val="000000"/>
          <w:sz w:val="44"/>
          <w:szCs w:val="44"/>
        </w:rPr>
        <w:t>就业帮扶车间绩效考核</w:t>
      </w:r>
    </w:p>
    <w:p w:rsidR="004A6307" w:rsidRDefault="004A6307">
      <w:pPr>
        <w:widowControl/>
        <w:spacing w:line="590" w:lineRule="exact"/>
        <w:jc w:val="center"/>
        <w:rPr>
          <w:rFonts w:ascii="Times New Roman"/>
        </w:rPr>
      </w:pPr>
      <w:r>
        <w:rPr>
          <w:rFonts w:ascii="Times New Roman" w:eastAsia="方正小标宋_GBK" w:hint="eastAsia"/>
          <w:color w:val="000000"/>
          <w:sz w:val="44"/>
          <w:szCs w:val="44"/>
        </w:rPr>
        <w:t>评估方案</w:t>
      </w:r>
      <w:r>
        <w:rPr>
          <w:rFonts w:ascii="Times New Roman" w:eastAsia="方正小标宋_GBK" w:hint="eastAsia"/>
          <w:sz w:val="44"/>
          <w:szCs w:val="44"/>
        </w:rPr>
        <w:t>》</w:t>
      </w:r>
      <w:r>
        <w:rPr>
          <w:rFonts w:ascii="Times New Roman" w:eastAsia="方正小标宋_GBK" w:hint="eastAsia"/>
          <w:color w:val="000000"/>
          <w:sz w:val="44"/>
          <w:szCs w:val="44"/>
        </w:rPr>
        <w:t>的通知</w:t>
      </w:r>
    </w:p>
    <w:p w:rsidR="004A6307" w:rsidRDefault="004A6307" w:rsidP="00FE41A9">
      <w:pPr>
        <w:spacing w:line="420" w:lineRule="exact"/>
        <w:ind w:firstLineChars="200" w:firstLine="31680"/>
        <w:rPr>
          <w:rFonts w:ascii="Times New Roman" w:eastAsia="方正仿宋_GBK"/>
          <w:bCs/>
          <w:szCs w:val="32"/>
        </w:rPr>
      </w:pPr>
    </w:p>
    <w:p w:rsidR="004A6307" w:rsidRDefault="004A6307">
      <w:pPr>
        <w:spacing w:line="590" w:lineRule="exact"/>
        <w:rPr>
          <w:rFonts w:ascii="Times New Roman" w:eastAsia="方正仿宋_GBK"/>
          <w:bCs/>
          <w:szCs w:val="32"/>
        </w:rPr>
      </w:pPr>
      <w:r>
        <w:rPr>
          <w:rFonts w:ascii="Times New Roman" w:eastAsia="方正仿宋_GBK" w:hint="eastAsia"/>
          <w:bCs/>
          <w:szCs w:val="32"/>
        </w:rPr>
        <w:t>各镇乡（民族乡）人民政府、各就业帮扶车间：</w:t>
      </w:r>
    </w:p>
    <w:p w:rsidR="004A6307" w:rsidRDefault="004A6307" w:rsidP="00FE41A9">
      <w:pPr>
        <w:spacing w:line="590" w:lineRule="exact"/>
        <w:ind w:firstLineChars="200" w:firstLine="31680"/>
        <w:rPr>
          <w:rFonts w:ascii="Times New Roman" w:eastAsia="方正仿宋_GBK"/>
          <w:szCs w:val="32"/>
        </w:rPr>
      </w:pPr>
      <w:r>
        <w:rPr>
          <w:rFonts w:ascii="Times New Roman" w:eastAsia="方正仿宋_GBK" w:hint="eastAsia"/>
          <w:szCs w:val="32"/>
        </w:rPr>
        <w:t>现将《万州区就业帮扶车间绩效考核评估方案》印发给你们，请认真贯彻执行。</w:t>
      </w:r>
    </w:p>
    <w:p w:rsidR="004A6307" w:rsidRDefault="004A6307">
      <w:pPr>
        <w:spacing w:line="590" w:lineRule="exact"/>
        <w:rPr>
          <w:rFonts w:ascii="Times New Roman" w:eastAsia="方正仿宋_GBK"/>
          <w:szCs w:val="32"/>
        </w:rPr>
      </w:pPr>
    </w:p>
    <w:p w:rsidR="004A6307" w:rsidRDefault="004A6307" w:rsidP="00105080">
      <w:pPr>
        <w:spacing w:line="240" w:lineRule="exact"/>
        <w:rPr>
          <w:rFonts w:ascii="Times New Roman"/>
        </w:rPr>
      </w:pPr>
    </w:p>
    <w:p w:rsidR="004A6307" w:rsidRPr="00105080" w:rsidRDefault="004A6307" w:rsidP="00105080">
      <w:pPr>
        <w:spacing w:line="590" w:lineRule="exact"/>
        <w:ind w:firstLineChars="900" w:firstLine="31680"/>
        <w:rPr>
          <w:rFonts w:ascii="Times New Roman" w:eastAsia="方正仿宋_GBK"/>
          <w:szCs w:val="32"/>
        </w:rPr>
      </w:pPr>
      <w:r w:rsidRPr="00105080">
        <w:rPr>
          <w:rFonts w:ascii="Times New Roman" w:eastAsia="方正仿宋_GBK" w:hint="eastAsia"/>
          <w:szCs w:val="32"/>
        </w:rPr>
        <w:t>重庆市万州区人力资源和社会保障局</w:t>
      </w:r>
    </w:p>
    <w:p w:rsidR="004A6307" w:rsidRPr="00105080" w:rsidRDefault="004A6307">
      <w:pPr>
        <w:spacing w:line="590" w:lineRule="exact"/>
        <w:rPr>
          <w:rFonts w:ascii="Times New Roman" w:eastAsia="方正仿宋_GBK"/>
          <w:spacing w:val="80"/>
          <w:szCs w:val="32"/>
        </w:rPr>
      </w:pPr>
      <w:r w:rsidRPr="00105080">
        <w:rPr>
          <w:rFonts w:ascii="Times New Roman" w:eastAsia="方正仿宋_GBK"/>
          <w:szCs w:val="32"/>
        </w:rPr>
        <w:t xml:space="preserve">     </w:t>
      </w:r>
      <w:r>
        <w:rPr>
          <w:rFonts w:ascii="Times New Roman" w:eastAsia="方正仿宋_GBK"/>
          <w:szCs w:val="32"/>
        </w:rPr>
        <w:t xml:space="preserve">             </w:t>
      </w:r>
      <w:r w:rsidRPr="00105080">
        <w:rPr>
          <w:rFonts w:ascii="Times New Roman" w:eastAsia="方正仿宋_GBK" w:hint="eastAsia"/>
          <w:spacing w:val="80"/>
          <w:szCs w:val="32"/>
        </w:rPr>
        <w:t>重庆市万州区乡村振兴局</w:t>
      </w:r>
    </w:p>
    <w:p w:rsidR="004A6307" w:rsidRDefault="004A6307" w:rsidP="00FE41A9">
      <w:pPr>
        <w:spacing w:line="590" w:lineRule="exact"/>
        <w:ind w:firstLineChars="100" w:firstLine="31680"/>
        <w:rPr>
          <w:rFonts w:ascii="Times New Roman" w:eastAsia="方正仿宋_GBK"/>
          <w:spacing w:val="-10"/>
          <w:szCs w:val="32"/>
        </w:rPr>
      </w:pPr>
      <w:r>
        <w:rPr>
          <w:rFonts w:ascii="Times New Roman" w:eastAsia="方正仿宋_GBK"/>
          <w:spacing w:val="-10"/>
          <w:szCs w:val="32"/>
        </w:rPr>
        <w:t xml:space="preserve">                             2022</w:t>
      </w:r>
      <w:r>
        <w:rPr>
          <w:rFonts w:ascii="Times New Roman" w:eastAsia="方正仿宋_GBK" w:hint="eastAsia"/>
          <w:spacing w:val="-10"/>
          <w:szCs w:val="32"/>
        </w:rPr>
        <w:t>年</w:t>
      </w:r>
      <w:r>
        <w:rPr>
          <w:rFonts w:ascii="Times New Roman" w:eastAsia="方正仿宋_GBK"/>
          <w:spacing w:val="-10"/>
          <w:szCs w:val="32"/>
        </w:rPr>
        <w:t>12</w:t>
      </w:r>
      <w:r>
        <w:rPr>
          <w:rFonts w:ascii="Times New Roman" w:eastAsia="方正仿宋_GBK" w:hint="eastAsia"/>
          <w:spacing w:val="-10"/>
          <w:szCs w:val="32"/>
        </w:rPr>
        <w:t>月</w:t>
      </w:r>
      <w:r>
        <w:rPr>
          <w:rFonts w:ascii="Times New Roman" w:eastAsia="方正仿宋_GBK"/>
          <w:spacing w:val="-10"/>
          <w:szCs w:val="32"/>
        </w:rPr>
        <w:t>23</w:t>
      </w:r>
      <w:r>
        <w:rPr>
          <w:rFonts w:ascii="Times New Roman" w:eastAsia="方正仿宋_GBK" w:hint="eastAsia"/>
          <w:spacing w:val="-10"/>
          <w:szCs w:val="32"/>
        </w:rPr>
        <w:t>日</w:t>
      </w:r>
    </w:p>
    <w:p w:rsidR="004A6307" w:rsidRDefault="004A6307">
      <w:pPr>
        <w:widowControl/>
        <w:spacing w:line="579" w:lineRule="exact"/>
        <w:jc w:val="center"/>
        <w:rPr>
          <w:rFonts w:ascii="Times New Roman" w:eastAsia="方正小标宋_GBK"/>
          <w:color w:val="000000"/>
          <w:sz w:val="44"/>
          <w:szCs w:val="44"/>
        </w:rPr>
      </w:pPr>
    </w:p>
    <w:p w:rsidR="004A6307" w:rsidRDefault="004A6307">
      <w:pPr>
        <w:widowControl/>
        <w:spacing w:line="579" w:lineRule="exact"/>
        <w:jc w:val="center"/>
        <w:rPr>
          <w:rFonts w:ascii="Times New Roman" w:eastAsia="方正小标宋_GBK"/>
          <w:color w:val="000000"/>
          <w:sz w:val="44"/>
          <w:szCs w:val="44"/>
        </w:rPr>
      </w:pPr>
      <w:r>
        <w:rPr>
          <w:rFonts w:ascii="Times New Roman" w:eastAsia="方正小标宋_GBK" w:hint="eastAsia"/>
          <w:color w:val="000000"/>
          <w:sz w:val="44"/>
          <w:szCs w:val="44"/>
        </w:rPr>
        <w:t>万州区就业帮扶车间绩效考核评估方案</w:t>
      </w:r>
    </w:p>
    <w:p w:rsidR="004A6307" w:rsidRDefault="004A6307">
      <w:pPr>
        <w:widowControl/>
        <w:jc w:val="center"/>
        <w:rPr>
          <w:rFonts w:ascii="Times New Roman" w:eastAsia="方正仿宋_GBK"/>
          <w:bCs/>
          <w:szCs w:val="32"/>
        </w:rPr>
      </w:pPr>
    </w:p>
    <w:p w:rsidR="004A6307" w:rsidRDefault="004A6307" w:rsidP="00FE41A9">
      <w:pPr>
        <w:widowControl/>
        <w:spacing w:line="579" w:lineRule="exact"/>
        <w:ind w:firstLineChars="200" w:firstLine="31680"/>
        <w:rPr>
          <w:rFonts w:ascii="Times New Roman" w:eastAsia="方正仿宋_GBK"/>
          <w:szCs w:val="32"/>
        </w:rPr>
      </w:pPr>
      <w:r>
        <w:rPr>
          <w:rFonts w:ascii="Times New Roman" w:eastAsia="方正仿宋_GBK" w:hint="eastAsia"/>
          <w:szCs w:val="32"/>
        </w:rPr>
        <w:t>按照</w:t>
      </w:r>
      <w:r>
        <w:rPr>
          <w:rStyle w:val="NormalCharacter"/>
          <w:rFonts w:ascii="Times New Roman" w:eastAsia="方正仿宋_GBK" w:hint="eastAsia"/>
          <w:szCs w:val="32"/>
        </w:rPr>
        <w:t>《重庆市人力社保局重庆市乡村振兴局重庆市财政局关于做好就业帮扶车间建设相关工作的通知》（渝人社发〔</w:t>
      </w:r>
      <w:r>
        <w:rPr>
          <w:rStyle w:val="NormalCharacter"/>
          <w:rFonts w:ascii="Times New Roman" w:eastAsia="方正仿宋_GBK"/>
          <w:szCs w:val="32"/>
        </w:rPr>
        <w:t>2022</w:t>
      </w:r>
      <w:r>
        <w:rPr>
          <w:rStyle w:val="NormalCharacter"/>
          <w:rFonts w:ascii="Times New Roman" w:eastAsia="方正仿宋_GBK" w:hint="eastAsia"/>
          <w:szCs w:val="32"/>
        </w:rPr>
        <w:t>〕</w:t>
      </w:r>
      <w:r>
        <w:rPr>
          <w:rStyle w:val="NormalCharacter"/>
          <w:rFonts w:ascii="Times New Roman" w:eastAsia="方正仿宋_GBK"/>
          <w:szCs w:val="32"/>
        </w:rPr>
        <w:t>21</w:t>
      </w:r>
      <w:r>
        <w:rPr>
          <w:rStyle w:val="NormalCharacter"/>
          <w:rFonts w:ascii="Times New Roman" w:eastAsia="方正仿宋_GBK" w:hint="eastAsia"/>
          <w:szCs w:val="32"/>
        </w:rPr>
        <w:t>号）和《万州区乡村振兴局万州区人力资源和社会保障局万州区财政局关于做好就业帮扶车间建设管理的通知》的要求，</w:t>
      </w:r>
      <w:r>
        <w:rPr>
          <w:rFonts w:ascii="Times New Roman" w:eastAsia="方正仿宋_GBK" w:hint="eastAsia"/>
          <w:szCs w:val="32"/>
        </w:rPr>
        <w:t>为充分发挥就业帮扶车间就近吸纳农村人口就业的作用，</w:t>
      </w:r>
      <w:r>
        <w:rPr>
          <w:rStyle w:val="NormalCharacter"/>
          <w:rFonts w:ascii="Times New Roman" w:eastAsia="方正仿宋_GBK" w:hint="eastAsia"/>
          <w:szCs w:val="32"/>
        </w:rPr>
        <w:t>结合我区</w:t>
      </w:r>
      <w:r>
        <w:rPr>
          <w:rFonts w:ascii="Times New Roman" w:eastAsia="方正仿宋_GBK" w:hint="eastAsia"/>
          <w:szCs w:val="32"/>
        </w:rPr>
        <w:t>实际，现特制定就业帮扶车间绩效考核方案：</w:t>
      </w:r>
    </w:p>
    <w:p w:rsidR="004A6307" w:rsidRDefault="004A6307" w:rsidP="00FE41A9">
      <w:pPr>
        <w:widowControl/>
        <w:numPr>
          <w:ilvl w:val="0"/>
          <w:numId w:val="1"/>
        </w:numPr>
        <w:spacing w:line="579" w:lineRule="exact"/>
        <w:ind w:firstLineChars="200" w:firstLine="31680"/>
        <w:rPr>
          <w:rFonts w:ascii="Times New Roman" w:eastAsia="方正黑体_GBK"/>
          <w:color w:val="000000"/>
          <w:szCs w:val="32"/>
        </w:rPr>
      </w:pPr>
      <w:r>
        <w:rPr>
          <w:rFonts w:ascii="Times New Roman" w:eastAsia="方正黑体_GBK" w:hint="eastAsia"/>
          <w:color w:val="000000"/>
          <w:szCs w:val="32"/>
        </w:rPr>
        <w:t>绩效考核范围及时间</w:t>
      </w:r>
    </w:p>
    <w:p w:rsidR="004A6307" w:rsidRDefault="004A6307" w:rsidP="00FE41A9">
      <w:pPr>
        <w:widowControl/>
        <w:spacing w:line="579" w:lineRule="exact"/>
        <w:ind w:firstLineChars="200" w:firstLine="31680"/>
        <w:rPr>
          <w:rFonts w:ascii="Times New Roman" w:eastAsia="方正仿宋_GBK"/>
          <w:color w:val="000000"/>
          <w:szCs w:val="32"/>
        </w:rPr>
      </w:pPr>
      <w:r>
        <w:rPr>
          <w:rFonts w:ascii="Times New Roman" w:eastAsia="方正楷体_GBK" w:hint="eastAsia"/>
          <w:color w:val="000000"/>
          <w:szCs w:val="32"/>
        </w:rPr>
        <w:t>（一）绩效考核对象</w:t>
      </w:r>
      <w:r>
        <w:rPr>
          <w:rFonts w:ascii="Times New Roman" w:eastAsia="方正仿宋_GBK" w:hint="eastAsia"/>
          <w:color w:val="000000"/>
          <w:szCs w:val="32"/>
        </w:rPr>
        <w:t>：已建立并运行了</w:t>
      </w:r>
      <w:r>
        <w:rPr>
          <w:rFonts w:ascii="Times New Roman" w:eastAsia="方正仿宋_GBK"/>
          <w:color w:val="000000"/>
          <w:szCs w:val="32"/>
        </w:rPr>
        <w:t>1</w:t>
      </w:r>
      <w:r>
        <w:rPr>
          <w:rFonts w:ascii="Times New Roman" w:eastAsia="方正仿宋_GBK" w:hint="eastAsia"/>
          <w:color w:val="000000"/>
          <w:szCs w:val="32"/>
        </w:rPr>
        <w:t>年以上（含</w:t>
      </w:r>
      <w:r>
        <w:rPr>
          <w:rFonts w:ascii="Times New Roman" w:eastAsia="方正仿宋_GBK"/>
          <w:color w:val="000000"/>
          <w:szCs w:val="32"/>
        </w:rPr>
        <w:t>1</w:t>
      </w:r>
      <w:r>
        <w:rPr>
          <w:rFonts w:ascii="Times New Roman" w:eastAsia="方正仿宋_GBK" w:hint="eastAsia"/>
          <w:color w:val="000000"/>
          <w:szCs w:val="32"/>
        </w:rPr>
        <w:t>年）的就业帮扶车间。</w:t>
      </w:r>
    </w:p>
    <w:p w:rsidR="004A6307" w:rsidRDefault="004A6307" w:rsidP="00FE41A9">
      <w:pPr>
        <w:widowControl/>
        <w:spacing w:line="579" w:lineRule="exact"/>
        <w:ind w:firstLineChars="200" w:firstLine="31680"/>
        <w:rPr>
          <w:rFonts w:ascii="Times New Roman" w:eastAsia="方正仿宋_GBK"/>
          <w:color w:val="000000"/>
          <w:szCs w:val="32"/>
        </w:rPr>
      </w:pPr>
      <w:r>
        <w:rPr>
          <w:rFonts w:ascii="Times New Roman" w:eastAsia="方正楷体_GBK" w:hint="eastAsia"/>
          <w:color w:val="000000"/>
          <w:szCs w:val="32"/>
        </w:rPr>
        <w:t>（二）绩效考核时间</w:t>
      </w:r>
      <w:r>
        <w:rPr>
          <w:rFonts w:ascii="Times New Roman" w:eastAsia="方正仿宋_GBK" w:hint="eastAsia"/>
          <w:color w:val="000000"/>
          <w:szCs w:val="32"/>
        </w:rPr>
        <w:t>：每年</w:t>
      </w:r>
      <w:r>
        <w:rPr>
          <w:rFonts w:ascii="Times New Roman" w:eastAsia="方正仿宋_GBK"/>
          <w:color w:val="000000"/>
          <w:szCs w:val="32"/>
        </w:rPr>
        <w:t>12</w:t>
      </w:r>
      <w:r>
        <w:rPr>
          <w:rFonts w:ascii="Times New Roman" w:eastAsia="方正仿宋_GBK" w:hint="eastAsia"/>
          <w:color w:val="000000"/>
          <w:szCs w:val="32"/>
        </w:rPr>
        <w:t>月份进行考核。</w:t>
      </w:r>
    </w:p>
    <w:p w:rsidR="004A6307" w:rsidRDefault="004A6307" w:rsidP="00FE41A9">
      <w:pPr>
        <w:widowControl/>
        <w:numPr>
          <w:ilvl w:val="0"/>
          <w:numId w:val="1"/>
        </w:numPr>
        <w:spacing w:line="579" w:lineRule="exact"/>
        <w:ind w:firstLineChars="200" w:firstLine="31680"/>
        <w:rPr>
          <w:rFonts w:ascii="Times New Roman" w:eastAsia="方正黑体_GBK"/>
          <w:color w:val="000000"/>
          <w:szCs w:val="32"/>
        </w:rPr>
      </w:pPr>
      <w:r>
        <w:rPr>
          <w:rFonts w:ascii="Times New Roman" w:eastAsia="方正黑体_GBK" w:hint="eastAsia"/>
          <w:color w:val="000000"/>
          <w:szCs w:val="32"/>
        </w:rPr>
        <w:t>绩效考核的评分</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就业帮扶车间绩效考核主要从稳定带动就业能力、带动增收能力、吸纳农村低收入人口就业数量、生产经营状况、管理机制建设、典型示范效应等方面因素评估，总分值</w:t>
      </w:r>
      <w:r>
        <w:rPr>
          <w:rFonts w:ascii="Times New Roman" w:eastAsia="方正仿宋_GBK"/>
          <w:color w:val="000000"/>
          <w:szCs w:val="32"/>
        </w:rPr>
        <w:t>100</w:t>
      </w:r>
      <w:r>
        <w:rPr>
          <w:rFonts w:ascii="Times New Roman" w:eastAsia="方正仿宋_GBK" w:hint="eastAsia"/>
          <w:color w:val="000000"/>
          <w:szCs w:val="32"/>
        </w:rPr>
        <w:t>分。绩效评估总分</w:t>
      </w:r>
      <w:r>
        <w:rPr>
          <w:rFonts w:ascii="Times New Roman" w:eastAsia="方正仿宋_GBK"/>
          <w:color w:val="000000"/>
          <w:szCs w:val="32"/>
        </w:rPr>
        <w:t xml:space="preserve"> 90 </w:t>
      </w:r>
      <w:r>
        <w:rPr>
          <w:rFonts w:ascii="Times New Roman" w:eastAsia="方正仿宋_GBK" w:hint="eastAsia"/>
          <w:color w:val="000000"/>
          <w:szCs w:val="32"/>
        </w:rPr>
        <w:t>分及以上为</w:t>
      </w:r>
      <w:r>
        <w:rPr>
          <w:rFonts w:ascii="Times New Roman" w:eastAsia="方正仿宋_GBK"/>
          <w:color w:val="000000"/>
          <w:szCs w:val="32"/>
        </w:rPr>
        <w:t>“</w:t>
      </w:r>
      <w:r>
        <w:rPr>
          <w:rFonts w:ascii="Times New Roman" w:eastAsia="方正仿宋_GBK" w:hint="eastAsia"/>
          <w:color w:val="000000"/>
          <w:szCs w:val="32"/>
        </w:rPr>
        <w:t>优秀</w:t>
      </w:r>
      <w:r>
        <w:rPr>
          <w:rFonts w:ascii="Times New Roman" w:eastAsia="方正仿宋_GBK"/>
          <w:color w:val="000000"/>
          <w:szCs w:val="32"/>
        </w:rPr>
        <w:t>”</w:t>
      </w:r>
      <w:r>
        <w:rPr>
          <w:rFonts w:ascii="Times New Roman" w:eastAsia="方正仿宋_GBK" w:hint="eastAsia"/>
          <w:color w:val="000000"/>
          <w:szCs w:val="32"/>
        </w:rPr>
        <w:t>等次、</w:t>
      </w:r>
      <w:r>
        <w:rPr>
          <w:rFonts w:ascii="Times New Roman" w:eastAsia="方正仿宋_GBK"/>
          <w:color w:val="000000"/>
          <w:szCs w:val="32"/>
        </w:rPr>
        <w:t xml:space="preserve">80 </w:t>
      </w:r>
      <w:r>
        <w:rPr>
          <w:rFonts w:ascii="Times New Roman" w:eastAsia="方正仿宋_GBK" w:hint="eastAsia"/>
          <w:color w:val="000000"/>
          <w:szCs w:val="32"/>
        </w:rPr>
        <w:t>分</w:t>
      </w:r>
      <w:r>
        <w:rPr>
          <w:rFonts w:ascii="Times New Roman" w:eastAsia="方正仿宋_GBK"/>
          <w:color w:val="000000"/>
          <w:szCs w:val="32"/>
        </w:rPr>
        <w:t xml:space="preserve">—89 </w:t>
      </w:r>
      <w:r>
        <w:rPr>
          <w:rFonts w:ascii="Times New Roman" w:eastAsia="方正仿宋_GBK" w:hint="eastAsia"/>
          <w:color w:val="000000"/>
          <w:szCs w:val="32"/>
        </w:rPr>
        <w:t>分为</w:t>
      </w:r>
      <w:r>
        <w:rPr>
          <w:rFonts w:ascii="Times New Roman" w:eastAsia="方正仿宋_GBK"/>
          <w:color w:val="000000"/>
          <w:szCs w:val="32"/>
        </w:rPr>
        <w:t>“</w:t>
      </w:r>
      <w:r>
        <w:rPr>
          <w:rFonts w:ascii="Times New Roman" w:eastAsia="方正仿宋_GBK" w:hint="eastAsia"/>
          <w:color w:val="000000"/>
          <w:szCs w:val="32"/>
        </w:rPr>
        <w:t>良好</w:t>
      </w:r>
      <w:r>
        <w:rPr>
          <w:rFonts w:ascii="Times New Roman" w:eastAsia="方正仿宋_GBK"/>
          <w:color w:val="000000"/>
          <w:szCs w:val="32"/>
        </w:rPr>
        <w:t>”</w:t>
      </w:r>
      <w:r>
        <w:rPr>
          <w:rFonts w:ascii="Times New Roman" w:eastAsia="方正仿宋_GBK" w:hint="eastAsia"/>
          <w:color w:val="000000"/>
          <w:szCs w:val="32"/>
        </w:rPr>
        <w:t>等次、</w:t>
      </w:r>
      <w:r>
        <w:rPr>
          <w:rFonts w:ascii="Times New Roman" w:eastAsia="方正仿宋_GBK"/>
          <w:color w:val="000000"/>
          <w:szCs w:val="32"/>
        </w:rPr>
        <w:t xml:space="preserve">70 </w:t>
      </w:r>
      <w:r>
        <w:rPr>
          <w:rFonts w:ascii="Times New Roman" w:eastAsia="方正仿宋_GBK" w:hint="eastAsia"/>
          <w:color w:val="000000"/>
          <w:szCs w:val="32"/>
        </w:rPr>
        <w:t>分</w:t>
      </w:r>
      <w:r>
        <w:rPr>
          <w:rFonts w:ascii="Times New Roman" w:eastAsia="方正仿宋_GBK"/>
          <w:color w:val="000000"/>
          <w:szCs w:val="32"/>
        </w:rPr>
        <w:t xml:space="preserve">—79 </w:t>
      </w:r>
      <w:r>
        <w:rPr>
          <w:rFonts w:ascii="Times New Roman" w:eastAsia="方正仿宋_GBK" w:hint="eastAsia"/>
          <w:color w:val="000000"/>
          <w:szCs w:val="32"/>
        </w:rPr>
        <w:t>分为</w:t>
      </w:r>
      <w:r>
        <w:rPr>
          <w:rFonts w:ascii="Times New Roman" w:eastAsia="方正仿宋_GBK"/>
          <w:color w:val="000000"/>
          <w:szCs w:val="32"/>
        </w:rPr>
        <w:t>“</w:t>
      </w:r>
      <w:r>
        <w:rPr>
          <w:rFonts w:ascii="Times New Roman" w:eastAsia="方正仿宋_GBK" w:hint="eastAsia"/>
          <w:color w:val="000000"/>
          <w:szCs w:val="32"/>
        </w:rPr>
        <w:t>合格</w:t>
      </w:r>
      <w:r>
        <w:rPr>
          <w:rFonts w:ascii="Times New Roman" w:eastAsia="方正仿宋_GBK"/>
          <w:color w:val="000000"/>
          <w:szCs w:val="32"/>
        </w:rPr>
        <w:t xml:space="preserve">” </w:t>
      </w:r>
      <w:r>
        <w:rPr>
          <w:rFonts w:ascii="Times New Roman" w:eastAsia="方正仿宋_GBK" w:hint="eastAsia"/>
          <w:color w:val="000000"/>
          <w:szCs w:val="32"/>
        </w:rPr>
        <w:t>等次，</w:t>
      </w:r>
      <w:r>
        <w:rPr>
          <w:rFonts w:ascii="Times New Roman" w:eastAsia="方正仿宋_GBK"/>
          <w:color w:val="000000"/>
          <w:szCs w:val="32"/>
        </w:rPr>
        <w:t xml:space="preserve">70 </w:t>
      </w:r>
      <w:r>
        <w:rPr>
          <w:rFonts w:ascii="Times New Roman" w:eastAsia="方正仿宋_GBK" w:hint="eastAsia"/>
          <w:color w:val="000000"/>
          <w:szCs w:val="32"/>
        </w:rPr>
        <w:t>分以下为</w:t>
      </w:r>
      <w:r>
        <w:rPr>
          <w:rFonts w:ascii="Times New Roman" w:eastAsia="方正仿宋_GBK"/>
          <w:color w:val="000000"/>
          <w:szCs w:val="32"/>
        </w:rPr>
        <w:t>“</w:t>
      </w:r>
      <w:r>
        <w:rPr>
          <w:rFonts w:ascii="Times New Roman" w:eastAsia="方正仿宋_GBK" w:hint="eastAsia"/>
          <w:color w:val="000000"/>
          <w:szCs w:val="32"/>
        </w:rPr>
        <w:t>不合格</w:t>
      </w:r>
      <w:r>
        <w:rPr>
          <w:rFonts w:ascii="Times New Roman" w:eastAsia="方正仿宋_GBK"/>
          <w:color w:val="000000"/>
          <w:szCs w:val="32"/>
        </w:rPr>
        <w:t>”</w:t>
      </w:r>
      <w:r>
        <w:rPr>
          <w:rFonts w:ascii="Times New Roman" w:eastAsia="方正仿宋_GBK" w:hint="eastAsia"/>
          <w:color w:val="000000"/>
          <w:szCs w:val="32"/>
        </w:rPr>
        <w:t>等次。</w:t>
      </w:r>
    </w:p>
    <w:p w:rsidR="004A6307" w:rsidRDefault="004A6307" w:rsidP="00FE41A9">
      <w:pPr>
        <w:numPr>
          <w:ilvl w:val="0"/>
          <w:numId w:val="2"/>
        </w:numPr>
        <w:spacing w:line="590" w:lineRule="exact"/>
        <w:ind w:firstLineChars="200" w:firstLine="31680"/>
        <w:rPr>
          <w:rFonts w:ascii="Times New Roman" w:eastAsia="方正楷体_GBK"/>
          <w:color w:val="000000"/>
          <w:szCs w:val="32"/>
        </w:rPr>
      </w:pPr>
      <w:r>
        <w:rPr>
          <w:rFonts w:ascii="Times New Roman" w:eastAsia="方正楷体_GBK" w:hint="eastAsia"/>
          <w:color w:val="000000"/>
          <w:szCs w:val="32"/>
        </w:rPr>
        <w:t>稳定带动就业能力（</w:t>
      </w:r>
      <w:r>
        <w:rPr>
          <w:rFonts w:ascii="Times New Roman" w:eastAsia="方正楷体_GBK"/>
          <w:color w:val="000000"/>
          <w:szCs w:val="32"/>
        </w:rPr>
        <w:t>35</w:t>
      </w:r>
      <w:r>
        <w:rPr>
          <w:rFonts w:ascii="Times New Roman" w:eastAsia="方正楷体_GBK" w:hint="eastAsia"/>
          <w:color w:val="000000"/>
          <w:szCs w:val="32"/>
        </w:rPr>
        <w:t>分）</w:t>
      </w:r>
    </w:p>
    <w:p w:rsidR="004A6307" w:rsidRDefault="004A6307" w:rsidP="00FE41A9">
      <w:pPr>
        <w:numPr>
          <w:ilvl w:val="0"/>
          <w:numId w:val="3"/>
        </w:numPr>
        <w:spacing w:line="590" w:lineRule="exact"/>
        <w:ind w:firstLineChars="200" w:firstLine="31680"/>
        <w:rPr>
          <w:rFonts w:ascii="Times New Roman" w:eastAsia="方正楷体_GBK"/>
          <w:color w:val="000000"/>
          <w:szCs w:val="32"/>
        </w:rPr>
      </w:pPr>
      <w:r>
        <w:rPr>
          <w:rFonts w:ascii="Times New Roman" w:eastAsia="方正仿宋_GBK" w:hint="eastAsia"/>
          <w:color w:val="000000"/>
          <w:szCs w:val="32"/>
        </w:rPr>
        <w:t>未达到</w:t>
      </w:r>
      <w:r>
        <w:rPr>
          <w:rFonts w:ascii="Times New Roman" w:eastAsia="方正仿宋_GBK"/>
          <w:color w:val="000000"/>
          <w:szCs w:val="32"/>
        </w:rPr>
        <w:t>“</w:t>
      </w:r>
      <w:r>
        <w:rPr>
          <w:rFonts w:ascii="Times New Roman" w:eastAsia="方正仿宋_GBK" w:hint="eastAsia"/>
          <w:color w:val="000000"/>
          <w:szCs w:val="32"/>
        </w:rPr>
        <w:t>与就业人员依法签订</w:t>
      </w:r>
      <w:r>
        <w:rPr>
          <w:rFonts w:ascii="Times New Roman" w:eastAsia="方正仿宋_GBK"/>
          <w:color w:val="000000"/>
          <w:szCs w:val="32"/>
        </w:rPr>
        <w:t>3</w:t>
      </w:r>
      <w:r>
        <w:rPr>
          <w:rFonts w:ascii="Times New Roman" w:eastAsia="方正仿宋_GBK" w:hint="eastAsia"/>
          <w:color w:val="000000"/>
          <w:szCs w:val="32"/>
        </w:rPr>
        <w:t>个月以上劳动合同或劳务协议，当前就业人员稳岗</w:t>
      </w:r>
      <w:r>
        <w:rPr>
          <w:rFonts w:ascii="Times New Roman" w:eastAsia="方正仿宋_GBK"/>
          <w:color w:val="000000"/>
          <w:szCs w:val="32"/>
        </w:rPr>
        <w:t>3</w:t>
      </w:r>
      <w:r>
        <w:rPr>
          <w:rFonts w:ascii="Times New Roman" w:eastAsia="方正仿宋_GBK" w:hint="eastAsia"/>
          <w:color w:val="000000"/>
          <w:szCs w:val="32"/>
        </w:rPr>
        <w:t>个月以上，人数达到</w:t>
      </w:r>
      <w:r>
        <w:rPr>
          <w:rFonts w:ascii="Times New Roman" w:eastAsia="方正仿宋_GBK"/>
          <w:color w:val="000000"/>
          <w:szCs w:val="32"/>
        </w:rPr>
        <w:t>10</w:t>
      </w:r>
      <w:r>
        <w:rPr>
          <w:rFonts w:ascii="Times New Roman" w:eastAsia="方正仿宋_GBK" w:hint="eastAsia"/>
          <w:color w:val="000000"/>
          <w:szCs w:val="32"/>
        </w:rPr>
        <w:t>人及以上，其中，脱贫人口（</w:t>
      </w:r>
      <w:r>
        <w:rPr>
          <w:rStyle w:val="NormalCharacter"/>
          <w:rFonts w:ascii="Times New Roman" w:eastAsia="方正仿宋_GBK" w:hint="eastAsia"/>
          <w:szCs w:val="32"/>
        </w:rPr>
        <w:t>含监测对象、下同</w:t>
      </w:r>
      <w:r>
        <w:rPr>
          <w:rFonts w:ascii="Times New Roman" w:eastAsia="方正仿宋_GBK" w:hint="eastAsia"/>
          <w:color w:val="000000"/>
          <w:szCs w:val="32"/>
        </w:rPr>
        <w:t>）不低于</w:t>
      </w:r>
      <w:r>
        <w:rPr>
          <w:rFonts w:ascii="Times New Roman" w:eastAsia="方正仿宋_GBK"/>
          <w:color w:val="000000"/>
          <w:szCs w:val="32"/>
        </w:rPr>
        <w:t>30%”</w:t>
      </w:r>
      <w:r>
        <w:rPr>
          <w:rFonts w:ascii="Times New Roman" w:eastAsia="方正仿宋_GBK" w:hint="eastAsia"/>
          <w:color w:val="000000"/>
          <w:szCs w:val="32"/>
        </w:rPr>
        <w:t>的要求此项不得分。</w:t>
      </w:r>
    </w:p>
    <w:p w:rsidR="004A6307" w:rsidRDefault="004A6307" w:rsidP="00FE41A9">
      <w:pPr>
        <w:numPr>
          <w:ilvl w:val="0"/>
          <w:numId w:val="3"/>
        </w:num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与全体就业人员依法签订</w:t>
      </w:r>
      <w:r>
        <w:rPr>
          <w:rFonts w:ascii="Times New Roman" w:eastAsia="方正仿宋_GBK"/>
          <w:color w:val="000000"/>
          <w:szCs w:val="32"/>
        </w:rPr>
        <w:t>1</w:t>
      </w:r>
      <w:r>
        <w:rPr>
          <w:rFonts w:ascii="Times New Roman" w:eastAsia="方正仿宋_GBK" w:hint="eastAsia"/>
          <w:color w:val="000000"/>
          <w:szCs w:val="32"/>
        </w:rPr>
        <w:t>年以上劳动合同或劳务协议，当前就业人员稳岗</w:t>
      </w:r>
      <w:r>
        <w:rPr>
          <w:rFonts w:ascii="Times New Roman" w:eastAsia="方正仿宋_GBK"/>
          <w:color w:val="000000"/>
          <w:szCs w:val="32"/>
        </w:rPr>
        <w:t>1</w:t>
      </w:r>
      <w:r>
        <w:rPr>
          <w:rFonts w:ascii="Times New Roman" w:eastAsia="方正仿宋_GBK" w:hint="eastAsia"/>
          <w:color w:val="000000"/>
          <w:szCs w:val="32"/>
        </w:rPr>
        <w:t>年以上得</w:t>
      </w:r>
      <w:r>
        <w:rPr>
          <w:rFonts w:ascii="Times New Roman" w:eastAsia="方正仿宋_GBK"/>
          <w:color w:val="000000"/>
          <w:szCs w:val="32"/>
        </w:rPr>
        <w:t>5</w:t>
      </w:r>
      <w:r>
        <w:rPr>
          <w:rFonts w:ascii="Times New Roman" w:eastAsia="方正仿宋_GBK" w:hint="eastAsia"/>
          <w:color w:val="000000"/>
          <w:szCs w:val="32"/>
        </w:rPr>
        <w:t>分；与全体就业人员依法签订</w:t>
      </w:r>
      <w:r>
        <w:rPr>
          <w:rFonts w:ascii="Times New Roman" w:eastAsia="方正仿宋_GBK"/>
          <w:color w:val="000000"/>
          <w:szCs w:val="32"/>
        </w:rPr>
        <w:t>6</w:t>
      </w:r>
      <w:r>
        <w:rPr>
          <w:rFonts w:ascii="Times New Roman" w:eastAsia="方正仿宋_GBK" w:hint="eastAsia"/>
          <w:color w:val="000000"/>
          <w:szCs w:val="32"/>
        </w:rPr>
        <w:t>个月以上劳动合同或劳务协议，当前就业人员稳岗</w:t>
      </w:r>
      <w:r>
        <w:rPr>
          <w:rFonts w:ascii="Times New Roman" w:eastAsia="方正仿宋_GBK"/>
          <w:color w:val="000000"/>
          <w:szCs w:val="32"/>
        </w:rPr>
        <w:t>6</w:t>
      </w:r>
      <w:r>
        <w:rPr>
          <w:rFonts w:ascii="Times New Roman" w:eastAsia="方正仿宋_GBK" w:hint="eastAsia"/>
          <w:color w:val="000000"/>
          <w:szCs w:val="32"/>
        </w:rPr>
        <w:t>个月以上得</w:t>
      </w:r>
      <w:r>
        <w:rPr>
          <w:rFonts w:ascii="Times New Roman" w:eastAsia="方正仿宋_GBK"/>
          <w:color w:val="000000"/>
          <w:szCs w:val="32"/>
        </w:rPr>
        <w:t>4</w:t>
      </w:r>
      <w:r>
        <w:rPr>
          <w:rFonts w:ascii="Times New Roman" w:eastAsia="方正仿宋_GBK" w:hint="eastAsia"/>
          <w:color w:val="000000"/>
          <w:szCs w:val="32"/>
        </w:rPr>
        <w:t>分；与就业人员依法签订</w:t>
      </w:r>
      <w:r>
        <w:rPr>
          <w:rFonts w:ascii="Times New Roman" w:eastAsia="方正仿宋_GBK"/>
          <w:color w:val="000000"/>
          <w:szCs w:val="32"/>
        </w:rPr>
        <w:t>3</w:t>
      </w:r>
      <w:r>
        <w:rPr>
          <w:rFonts w:ascii="Times New Roman" w:eastAsia="方正仿宋_GBK" w:hint="eastAsia"/>
          <w:color w:val="000000"/>
          <w:szCs w:val="32"/>
        </w:rPr>
        <w:t>个月以上劳动合同或劳务协议，当前就业人员稳岗</w:t>
      </w:r>
      <w:r>
        <w:rPr>
          <w:rFonts w:ascii="Times New Roman" w:eastAsia="方正仿宋_GBK"/>
          <w:color w:val="000000"/>
          <w:szCs w:val="32"/>
        </w:rPr>
        <w:t>3</w:t>
      </w:r>
      <w:r>
        <w:rPr>
          <w:rFonts w:ascii="Times New Roman" w:eastAsia="方正仿宋_GBK" w:hint="eastAsia"/>
          <w:color w:val="000000"/>
          <w:szCs w:val="32"/>
        </w:rPr>
        <w:t>个月以上得</w:t>
      </w:r>
      <w:r>
        <w:rPr>
          <w:rFonts w:ascii="Times New Roman" w:eastAsia="方正仿宋_GBK"/>
          <w:color w:val="000000"/>
          <w:szCs w:val="32"/>
        </w:rPr>
        <w:t>3</w:t>
      </w:r>
      <w:r>
        <w:rPr>
          <w:rFonts w:ascii="Times New Roman" w:eastAsia="方正仿宋_GBK" w:hint="eastAsia"/>
          <w:color w:val="000000"/>
          <w:szCs w:val="32"/>
        </w:rPr>
        <w:t>分。（</w:t>
      </w:r>
      <w:r>
        <w:rPr>
          <w:rFonts w:ascii="Times New Roman" w:eastAsia="方正仿宋_GBK"/>
          <w:color w:val="000000"/>
          <w:szCs w:val="32"/>
        </w:rPr>
        <w:t>5</w:t>
      </w:r>
      <w:r>
        <w:rPr>
          <w:rFonts w:ascii="Times New Roman" w:eastAsia="方正仿宋_GBK" w:hint="eastAsia"/>
          <w:color w:val="000000"/>
          <w:szCs w:val="32"/>
        </w:rPr>
        <w:t>分）</w:t>
      </w:r>
    </w:p>
    <w:p w:rsidR="004A6307" w:rsidRDefault="004A6307" w:rsidP="00FE41A9">
      <w:pPr>
        <w:numPr>
          <w:ilvl w:val="0"/>
          <w:numId w:val="3"/>
        </w:num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依法签订</w:t>
      </w:r>
      <w:r>
        <w:rPr>
          <w:rFonts w:ascii="Times New Roman" w:eastAsia="方正仿宋_GBK"/>
          <w:color w:val="000000"/>
          <w:szCs w:val="32"/>
        </w:rPr>
        <w:t>3</w:t>
      </w:r>
      <w:r>
        <w:rPr>
          <w:rFonts w:ascii="Times New Roman" w:eastAsia="方正仿宋_GBK" w:hint="eastAsia"/>
          <w:color w:val="000000"/>
          <w:szCs w:val="32"/>
        </w:rPr>
        <w:t>个月以上劳动合同或劳务协议，当前稳岗</w:t>
      </w:r>
      <w:r>
        <w:rPr>
          <w:rFonts w:ascii="Times New Roman" w:eastAsia="方正仿宋_GBK"/>
          <w:color w:val="000000"/>
          <w:szCs w:val="32"/>
        </w:rPr>
        <w:t>3</w:t>
      </w:r>
      <w:r>
        <w:rPr>
          <w:rFonts w:ascii="Times New Roman" w:eastAsia="方正仿宋_GBK" w:hint="eastAsia"/>
          <w:color w:val="000000"/>
          <w:szCs w:val="32"/>
        </w:rPr>
        <w:t>个月以上的人员中，脱贫人口不低于</w:t>
      </w:r>
      <w:r>
        <w:rPr>
          <w:rFonts w:ascii="Times New Roman" w:eastAsia="方正仿宋_GBK"/>
          <w:color w:val="000000"/>
          <w:szCs w:val="32"/>
        </w:rPr>
        <w:t>50%</w:t>
      </w:r>
      <w:r>
        <w:rPr>
          <w:rFonts w:ascii="Times New Roman" w:eastAsia="方正仿宋_GBK" w:hint="eastAsia"/>
          <w:color w:val="000000"/>
          <w:szCs w:val="32"/>
        </w:rPr>
        <w:t>的得</w:t>
      </w:r>
      <w:r>
        <w:rPr>
          <w:rFonts w:ascii="Times New Roman" w:eastAsia="方正仿宋_GBK"/>
          <w:color w:val="000000"/>
          <w:szCs w:val="32"/>
        </w:rPr>
        <w:t>20</w:t>
      </w:r>
      <w:r>
        <w:rPr>
          <w:rFonts w:ascii="Times New Roman" w:eastAsia="方正仿宋_GBK" w:hint="eastAsia"/>
          <w:color w:val="000000"/>
          <w:szCs w:val="32"/>
        </w:rPr>
        <w:t>分，不低于</w:t>
      </w:r>
      <w:r>
        <w:rPr>
          <w:rFonts w:ascii="Times New Roman" w:eastAsia="方正仿宋_GBK"/>
          <w:color w:val="000000"/>
          <w:szCs w:val="32"/>
        </w:rPr>
        <w:t>40%</w:t>
      </w:r>
      <w:r>
        <w:rPr>
          <w:rFonts w:ascii="Times New Roman" w:eastAsia="方正仿宋_GBK" w:hint="eastAsia"/>
          <w:color w:val="000000"/>
          <w:szCs w:val="32"/>
        </w:rPr>
        <w:t>的得</w:t>
      </w:r>
      <w:r>
        <w:rPr>
          <w:rFonts w:ascii="Times New Roman" w:eastAsia="方正仿宋_GBK"/>
          <w:color w:val="000000"/>
          <w:szCs w:val="32"/>
        </w:rPr>
        <w:t>18</w:t>
      </w:r>
      <w:r>
        <w:rPr>
          <w:rFonts w:ascii="Times New Roman" w:eastAsia="方正仿宋_GBK" w:hint="eastAsia"/>
          <w:color w:val="000000"/>
          <w:szCs w:val="32"/>
        </w:rPr>
        <w:t>分，不低于</w:t>
      </w:r>
      <w:r>
        <w:rPr>
          <w:rFonts w:ascii="Times New Roman" w:eastAsia="方正仿宋_GBK"/>
          <w:color w:val="000000"/>
          <w:szCs w:val="32"/>
        </w:rPr>
        <w:t>30%</w:t>
      </w:r>
      <w:r>
        <w:rPr>
          <w:rFonts w:ascii="Times New Roman" w:eastAsia="方正仿宋_GBK" w:hint="eastAsia"/>
          <w:color w:val="000000"/>
          <w:szCs w:val="32"/>
        </w:rPr>
        <w:t>的得</w:t>
      </w:r>
      <w:r>
        <w:rPr>
          <w:rFonts w:ascii="Times New Roman" w:eastAsia="方正仿宋_GBK"/>
          <w:color w:val="000000"/>
          <w:szCs w:val="32"/>
        </w:rPr>
        <w:t>15</w:t>
      </w:r>
      <w:r>
        <w:rPr>
          <w:rFonts w:ascii="Times New Roman" w:eastAsia="方正仿宋_GBK" w:hint="eastAsia"/>
          <w:color w:val="000000"/>
          <w:szCs w:val="32"/>
        </w:rPr>
        <w:t>分。（</w:t>
      </w:r>
      <w:r>
        <w:rPr>
          <w:rFonts w:ascii="Times New Roman" w:eastAsia="方正仿宋_GBK"/>
          <w:color w:val="000000"/>
          <w:szCs w:val="32"/>
        </w:rPr>
        <w:t>20</w:t>
      </w:r>
      <w:r>
        <w:rPr>
          <w:rFonts w:ascii="Times New Roman" w:eastAsia="方正仿宋_GBK" w:hint="eastAsia"/>
          <w:color w:val="000000"/>
          <w:szCs w:val="32"/>
        </w:rPr>
        <w:t>分）</w:t>
      </w:r>
    </w:p>
    <w:p w:rsidR="004A6307" w:rsidRDefault="004A6307" w:rsidP="00FE41A9">
      <w:pPr>
        <w:numPr>
          <w:ilvl w:val="0"/>
          <w:numId w:val="3"/>
        </w:num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依法签订</w:t>
      </w:r>
      <w:r>
        <w:rPr>
          <w:rFonts w:ascii="Times New Roman" w:eastAsia="方正仿宋_GBK"/>
          <w:color w:val="000000"/>
          <w:szCs w:val="32"/>
        </w:rPr>
        <w:t>3</w:t>
      </w:r>
      <w:r>
        <w:rPr>
          <w:rFonts w:ascii="Times New Roman" w:eastAsia="方正仿宋_GBK" w:hint="eastAsia"/>
          <w:color w:val="000000"/>
          <w:szCs w:val="32"/>
        </w:rPr>
        <w:t>个月以上劳动合同或劳务协议，当前稳岗</w:t>
      </w:r>
      <w:r>
        <w:rPr>
          <w:rFonts w:ascii="Times New Roman" w:eastAsia="方正仿宋_GBK"/>
          <w:color w:val="000000"/>
          <w:szCs w:val="32"/>
        </w:rPr>
        <w:t>3</w:t>
      </w:r>
      <w:r>
        <w:rPr>
          <w:rFonts w:ascii="Times New Roman" w:eastAsia="方正仿宋_GBK" w:hint="eastAsia"/>
          <w:color w:val="000000"/>
          <w:szCs w:val="32"/>
        </w:rPr>
        <w:t>个月以上的人员中，吸纳残疾人家庭人员、农村低保对象、农村特困人员就业不低于</w:t>
      </w:r>
      <w:r>
        <w:rPr>
          <w:rFonts w:ascii="Times New Roman" w:eastAsia="方正仿宋_GBK"/>
          <w:color w:val="000000"/>
          <w:szCs w:val="32"/>
        </w:rPr>
        <w:t>30%</w:t>
      </w:r>
      <w:r>
        <w:rPr>
          <w:rFonts w:ascii="Times New Roman" w:eastAsia="方正仿宋_GBK" w:hint="eastAsia"/>
          <w:color w:val="000000"/>
          <w:szCs w:val="32"/>
        </w:rPr>
        <w:t>的得</w:t>
      </w:r>
      <w:r>
        <w:rPr>
          <w:rFonts w:ascii="Times New Roman" w:eastAsia="方正仿宋_GBK"/>
          <w:color w:val="000000"/>
          <w:szCs w:val="32"/>
        </w:rPr>
        <w:t>10</w:t>
      </w:r>
      <w:r>
        <w:rPr>
          <w:rFonts w:ascii="Times New Roman" w:eastAsia="方正仿宋_GBK" w:hint="eastAsia"/>
          <w:color w:val="000000"/>
          <w:szCs w:val="32"/>
        </w:rPr>
        <w:t>分，不低于</w:t>
      </w:r>
      <w:r>
        <w:rPr>
          <w:rFonts w:ascii="Times New Roman" w:eastAsia="方正仿宋_GBK"/>
          <w:color w:val="000000"/>
          <w:szCs w:val="32"/>
        </w:rPr>
        <w:t>20%</w:t>
      </w:r>
      <w:r>
        <w:rPr>
          <w:rFonts w:ascii="Times New Roman" w:eastAsia="方正仿宋_GBK" w:hint="eastAsia"/>
          <w:color w:val="000000"/>
          <w:szCs w:val="32"/>
        </w:rPr>
        <w:t>的得</w:t>
      </w:r>
      <w:r>
        <w:rPr>
          <w:rFonts w:ascii="Times New Roman" w:eastAsia="方正仿宋_GBK"/>
          <w:color w:val="000000"/>
          <w:szCs w:val="32"/>
        </w:rPr>
        <w:t>8</w:t>
      </w:r>
      <w:r>
        <w:rPr>
          <w:rFonts w:ascii="Times New Roman" w:eastAsia="方正仿宋_GBK" w:hint="eastAsia"/>
          <w:color w:val="000000"/>
          <w:szCs w:val="32"/>
        </w:rPr>
        <w:t>分，不低于</w:t>
      </w:r>
      <w:r>
        <w:rPr>
          <w:rFonts w:ascii="Times New Roman" w:eastAsia="方正仿宋_GBK"/>
          <w:color w:val="000000"/>
          <w:szCs w:val="32"/>
        </w:rPr>
        <w:t>10%</w:t>
      </w:r>
      <w:r>
        <w:rPr>
          <w:rFonts w:ascii="Times New Roman" w:eastAsia="方正仿宋_GBK" w:hint="eastAsia"/>
          <w:color w:val="000000"/>
          <w:szCs w:val="32"/>
        </w:rPr>
        <w:t>的得</w:t>
      </w:r>
      <w:r>
        <w:rPr>
          <w:rFonts w:ascii="Times New Roman" w:eastAsia="方正仿宋_GBK"/>
          <w:color w:val="000000"/>
          <w:szCs w:val="32"/>
        </w:rPr>
        <w:t>7</w:t>
      </w:r>
      <w:r>
        <w:rPr>
          <w:rFonts w:ascii="Times New Roman" w:eastAsia="方正仿宋_GBK" w:hint="eastAsia"/>
          <w:color w:val="000000"/>
          <w:szCs w:val="32"/>
        </w:rPr>
        <w:t>分，低于</w:t>
      </w:r>
      <w:r>
        <w:rPr>
          <w:rFonts w:ascii="Times New Roman" w:eastAsia="方正仿宋_GBK"/>
          <w:color w:val="000000"/>
          <w:szCs w:val="32"/>
        </w:rPr>
        <w:t>10%</w:t>
      </w:r>
      <w:r>
        <w:rPr>
          <w:rFonts w:ascii="Times New Roman" w:eastAsia="方正仿宋_GBK" w:hint="eastAsia"/>
          <w:color w:val="000000"/>
          <w:szCs w:val="32"/>
        </w:rPr>
        <w:t>得</w:t>
      </w:r>
      <w:r>
        <w:rPr>
          <w:rFonts w:ascii="Times New Roman" w:eastAsia="方正仿宋_GBK"/>
          <w:color w:val="000000"/>
          <w:szCs w:val="32"/>
        </w:rPr>
        <w:t>6</w:t>
      </w:r>
      <w:r>
        <w:rPr>
          <w:rFonts w:ascii="Times New Roman" w:eastAsia="方正仿宋_GBK" w:hint="eastAsia"/>
          <w:color w:val="000000"/>
          <w:szCs w:val="32"/>
        </w:rPr>
        <w:t>分。（</w:t>
      </w:r>
      <w:r>
        <w:rPr>
          <w:rFonts w:ascii="Times New Roman" w:eastAsia="方正仿宋_GBK"/>
          <w:color w:val="000000"/>
          <w:szCs w:val="32"/>
        </w:rPr>
        <w:t>10</w:t>
      </w:r>
      <w:r>
        <w:rPr>
          <w:rFonts w:ascii="Times New Roman" w:eastAsia="方正仿宋_GBK" w:hint="eastAsia"/>
          <w:color w:val="000000"/>
          <w:szCs w:val="32"/>
        </w:rPr>
        <w:t>分）</w:t>
      </w:r>
    </w:p>
    <w:p w:rsidR="004A6307" w:rsidRDefault="004A6307" w:rsidP="00FE41A9">
      <w:pPr>
        <w:spacing w:line="590" w:lineRule="exact"/>
        <w:ind w:firstLineChars="200" w:firstLine="31680"/>
        <w:rPr>
          <w:rFonts w:ascii="Times New Roman" w:eastAsia="方正楷体_GBK"/>
          <w:color w:val="000000"/>
          <w:szCs w:val="32"/>
        </w:rPr>
      </w:pPr>
      <w:r>
        <w:rPr>
          <w:rFonts w:ascii="Times New Roman" w:eastAsia="方正楷体_GBK" w:hint="eastAsia"/>
          <w:color w:val="000000"/>
          <w:szCs w:val="32"/>
        </w:rPr>
        <w:t>（二）带动增收能力（</w:t>
      </w:r>
      <w:r>
        <w:rPr>
          <w:rFonts w:ascii="Times New Roman" w:eastAsia="方正楷体_GBK"/>
          <w:color w:val="000000"/>
          <w:szCs w:val="32"/>
        </w:rPr>
        <w:t>20</w:t>
      </w:r>
      <w:r>
        <w:rPr>
          <w:rFonts w:ascii="Times New Roman" w:eastAsia="方正楷体_GBK" w:hint="eastAsia"/>
          <w:color w:val="000000"/>
          <w:szCs w:val="32"/>
        </w:rPr>
        <w:t>分）</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在岗农村低收入人口月均工资收入不低于当地最低月工资标准的</w:t>
      </w:r>
      <w:r>
        <w:rPr>
          <w:rFonts w:ascii="Times New Roman" w:eastAsia="方正仿宋_GBK"/>
          <w:color w:val="000000"/>
          <w:szCs w:val="32"/>
        </w:rPr>
        <w:t>120%</w:t>
      </w:r>
      <w:r>
        <w:rPr>
          <w:rFonts w:ascii="Times New Roman" w:eastAsia="方正仿宋_GBK" w:hint="eastAsia"/>
          <w:color w:val="000000"/>
          <w:szCs w:val="32"/>
        </w:rPr>
        <w:t>得</w:t>
      </w:r>
      <w:r>
        <w:rPr>
          <w:rFonts w:ascii="Times New Roman" w:eastAsia="方正仿宋_GBK"/>
          <w:color w:val="000000"/>
          <w:szCs w:val="32"/>
        </w:rPr>
        <w:t>20</w:t>
      </w:r>
      <w:r>
        <w:rPr>
          <w:rFonts w:ascii="Times New Roman" w:eastAsia="方正仿宋_GBK" w:hint="eastAsia"/>
          <w:color w:val="000000"/>
          <w:szCs w:val="32"/>
        </w:rPr>
        <w:t>分，不低于当地最低月工资标准的</w:t>
      </w:r>
      <w:r>
        <w:rPr>
          <w:rFonts w:ascii="Times New Roman" w:eastAsia="方正仿宋_GBK"/>
          <w:color w:val="000000"/>
          <w:szCs w:val="32"/>
        </w:rPr>
        <w:t>110%</w:t>
      </w:r>
      <w:r>
        <w:rPr>
          <w:rFonts w:ascii="Times New Roman" w:eastAsia="方正仿宋_GBK" w:hint="eastAsia"/>
          <w:color w:val="000000"/>
          <w:szCs w:val="32"/>
        </w:rPr>
        <w:t>得</w:t>
      </w:r>
      <w:r>
        <w:rPr>
          <w:rFonts w:ascii="Times New Roman" w:eastAsia="方正仿宋_GBK"/>
          <w:color w:val="000000"/>
          <w:szCs w:val="32"/>
        </w:rPr>
        <w:t>17</w:t>
      </w:r>
      <w:r>
        <w:rPr>
          <w:rFonts w:ascii="Times New Roman" w:eastAsia="方正仿宋_GBK" w:hint="eastAsia"/>
          <w:color w:val="000000"/>
          <w:szCs w:val="32"/>
        </w:rPr>
        <w:t>分，不低于当地最低月工资标准得</w:t>
      </w:r>
      <w:r>
        <w:rPr>
          <w:rFonts w:ascii="Times New Roman" w:eastAsia="方正仿宋_GBK"/>
          <w:color w:val="000000"/>
          <w:szCs w:val="32"/>
        </w:rPr>
        <w:t>15</w:t>
      </w:r>
      <w:r>
        <w:rPr>
          <w:rFonts w:ascii="Times New Roman" w:eastAsia="方正仿宋_GBK" w:hint="eastAsia"/>
          <w:color w:val="000000"/>
          <w:szCs w:val="32"/>
        </w:rPr>
        <w:t>分，低于当地最低月工资标准的不得分。（</w:t>
      </w:r>
      <w:r>
        <w:rPr>
          <w:rFonts w:ascii="Times New Roman" w:eastAsia="方正仿宋_GBK"/>
          <w:color w:val="000000"/>
          <w:szCs w:val="32"/>
        </w:rPr>
        <w:t>20</w:t>
      </w:r>
      <w:r>
        <w:rPr>
          <w:rFonts w:ascii="Times New Roman" w:eastAsia="方正仿宋_GBK" w:hint="eastAsia"/>
          <w:color w:val="000000"/>
          <w:szCs w:val="32"/>
        </w:rPr>
        <w:t>分）</w:t>
      </w:r>
    </w:p>
    <w:p w:rsidR="004A6307" w:rsidRDefault="004A6307" w:rsidP="00FE41A9">
      <w:pPr>
        <w:spacing w:line="590" w:lineRule="exact"/>
        <w:ind w:firstLineChars="200" w:firstLine="31680"/>
        <w:rPr>
          <w:rFonts w:ascii="Times New Roman" w:eastAsia="方正楷体_GBK"/>
          <w:color w:val="000000"/>
          <w:szCs w:val="32"/>
        </w:rPr>
      </w:pPr>
      <w:r>
        <w:rPr>
          <w:rFonts w:ascii="Times New Roman" w:eastAsia="方正楷体_GBK" w:hint="eastAsia"/>
          <w:color w:val="000000"/>
          <w:szCs w:val="32"/>
        </w:rPr>
        <w:t>（三）劳动关系（</w:t>
      </w:r>
      <w:r>
        <w:rPr>
          <w:rFonts w:ascii="Times New Roman" w:eastAsia="方正楷体_GBK"/>
          <w:color w:val="000000"/>
          <w:szCs w:val="32"/>
        </w:rPr>
        <w:t>10</w:t>
      </w:r>
      <w:r>
        <w:rPr>
          <w:rFonts w:ascii="Times New Roman" w:eastAsia="方正楷体_GBK" w:hint="eastAsia"/>
          <w:color w:val="000000"/>
          <w:szCs w:val="32"/>
        </w:rPr>
        <w:t>分）</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劳动关系整体和谐，能够按时足额支付劳动报酬。无劳务纠纷和劳动投诉得</w:t>
      </w:r>
      <w:r>
        <w:rPr>
          <w:rFonts w:ascii="Times New Roman" w:eastAsia="方正仿宋_GBK"/>
          <w:color w:val="000000"/>
          <w:szCs w:val="32"/>
        </w:rPr>
        <w:t>10</w:t>
      </w:r>
      <w:r>
        <w:rPr>
          <w:rFonts w:ascii="Times New Roman" w:eastAsia="方正仿宋_GBK" w:hint="eastAsia"/>
          <w:color w:val="000000"/>
          <w:szCs w:val="32"/>
        </w:rPr>
        <w:t>分，发现一例扣</w:t>
      </w:r>
      <w:r>
        <w:rPr>
          <w:rFonts w:ascii="Times New Roman" w:eastAsia="方正仿宋_GBK"/>
          <w:color w:val="000000"/>
          <w:szCs w:val="32"/>
        </w:rPr>
        <w:t>1</w:t>
      </w:r>
      <w:r>
        <w:rPr>
          <w:rFonts w:ascii="Times New Roman" w:eastAsia="方正仿宋_GBK" w:hint="eastAsia"/>
          <w:color w:val="000000"/>
          <w:szCs w:val="32"/>
        </w:rPr>
        <w:t>分，扣完本项分值为止。（</w:t>
      </w:r>
      <w:r>
        <w:rPr>
          <w:rFonts w:ascii="Times New Roman" w:eastAsia="方正仿宋_GBK"/>
          <w:color w:val="000000"/>
          <w:szCs w:val="32"/>
        </w:rPr>
        <w:t>10</w:t>
      </w:r>
      <w:r>
        <w:rPr>
          <w:rFonts w:ascii="Times New Roman" w:eastAsia="方正仿宋_GBK" w:hint="eastAsia"/>
          <w:color w:val="000000"/>
          <w:szCs w:val="32"/>
        </w:rPr>
        <w:t>分）</w:t>
      </w:r>
    </w:p>
    <w:p w:rsidR="004A6307" w:rsidRDefault="004A6307" w:rsidP="00FE41A9">
      <w:pPr>
        <w:spacing w:line="590" w:lineRule="exact"/>
        <w:ind w:firstLineChars="200" w:firstLine="31680"/>
        <w:rPr>
          <w:rFonts w:ascii="Times New Roman" w:eastAsia="方正楷体_GBK"/>
          <w:color w:val="000000"/>
          <w:szCs w:val="32"/>
        </w:rPr>
      </w:pPr>
      <w:r>
        <w:rPr>
          <w:rFonts w:ascii="Times New Roman" w:eastAsia="方正楷体_GBK" w:hint="eastAsia"/>
          <w:color w:val="000000"/>
          <w:szCs w:val="32"/>
        </w:rPr>
        <w:t>（四）生产经营情况（</w:t>
      </w:r>
      <w:r>
        <w:rPr>
          <w:rFonts w:ascii="Times New Roman" w:eastAsia="方正楷体_GBK"/>
          <w:color w:val="000000"/>
          <w:szCs w:val="32"/>
        </w:rPr>
        <w:t>15</w:t>
      </w:r>
      <w:r>
        <w:rPr>
          <w:rFonts w:ascii="Times New Roman" w:eastAsia="方正楷体_GBK" w:hint="eastAsia"/>
          <w:color w:val="000000"/>
          <w:szCs w:val="32"/>
        </w:rPr>
        <w:t>分）</w:t>
      </w:r>
    </w:p>
    <w:p w:rsidR="004A6307" w:rsidRDefault="004A6307" w:rsidP="00FE41A9">
      <w:pPr>
        <w:spacing w:line="590" w:lineRule="exact"/>
        <w:ind w:leftChars="-3" w:left="31680" w:firstLineChars="200" w:firstLine="31680"/>
        <w:rPr>
          <w:rFonts w:ascii="Times New Roman" w:eastAsia="方正仿宋_GBK"/>
          <w:color w:val="000000"/>
          <w:szCs w:val="32"/>
        </w:rPr>
      </w:pPr>
      <w:r>
        <w:rPr>
          <w:rFonts w:ascii="Times New Roman" w:eastAsia="方正仿宋_GBK"/>
          <w:color w:val="000000"/>
          <w:szCs w:val="32"/>
        </w:rPr>
        <w:t xml:space="preserve">1. </w:t>
      </w:r>
      <w:r>
        <w:rPr>
          <w:rFonts w:ascii="Times New Roman" w:eastAsia="方正仿宋_GBK" w:hint="eastAsia"/>
          <w:color w:val="000000"/>
          <w:szCs w:val="32"/>
        </w:rPr>
        <w:t>全年运行比较稳定，因疫情等原因停工不超过</w:t>
      </w:r>
      <w:r>
        <w:rPr>
          <w:rFonts w:ascii="Times New Roman" w:eastAsia="方正仿宋_GBK"/>
          <w:color w:val="000000"/>
          <w:szCs w:val="32"/>
        </w:rPr>
        <w:t>3</w:t>
      </w:r>
      <w:r>
        <w:rPr>
          <w:rFonts w:ascii="Times New Roman" w:eastAsia="方正仿宋_GBK" w:hint="eastAsia"/>
          <w:color w:val="000000"/>
          <w:szCs w:val="32"/>
        </w:rPr>
        <w:t>个月。全年未停工，并足额发放工资得</w:t>
      </w:r>
      <w:r>
        <w:rPr>
          <w:rFonts w:ascii="Times New Roman" w:eastAsia="方正仿宋_GBK"/>
          <w:color w:val="000000"/>
          <w:szCs w:val="32"/>
        </w:rPr>
        <w:t>10</w:t>
      </w:r>
      <w:r>
        <w:rPr>
          <w:rFonts w:ascii="Times New Roman" w:eastAsia="方正仿宋_GBK" w:hint="eastAsia"/>
          <w:color w:val="000000"/>
          <w:szCs w:val="32"/>
        </w:rPr>
        <w:t>分。因疫情停工</w:t>
      </w:r>
      <w:r>
        <w:rPr>
          <w:rFonts w:ascii="Times New Roman" w:eastAsia="方正仿宋_GBK"/>
          <w:color w:val="000000"/>
          <w:szCs w:val="32"/>
        </w:rPr>
        <w:t>1</w:t>
      </w:r>
      <w:r>
        <w:rPr>
          <w:rFonts w:ascii="Times New Roman" w:eastAsia="方正仿宋_GBK" w:hint="eastAsia"/>
          <w:color w:val="000000"/>
          <w:szCs w:val="32"/>
        </w:rPr>
        <w:t>个月</w:t>
      </w:r>
      <w:r>
        <w:rPr>
          <w:rFonts w:ascii="Times New Roman" w:eastAsia="方正仿宋_GBK"/>
          <w:color w:val="000000"/>
          <w:szCs w:val="32"/>
        </w:rPr>
        <w:t>8</w:t>
      </w:r>
      <w:r>
        <w:rPr>
          <w:rFonts w:ascii="Times New Roman" w:eastAsia="方正仿宋_GBK" w:hint="eastAsia"/>
          <w:color w:val="000000"/>
          <w:szCs w:val="32"/>
        </w:rPr>
        <w:t>分，停工</w:t>
      </w:r>
      <w:r>
        <w:rPr>
          <w:rFonts w:ascii="Times New Roman" w:eastAsia="方正仿宋_GBK"/>
          <w:color w:val="000000"/>
          <w:szCs w:val="32"/>
        </w:rPr>
        <w:t>2</w:t>
      </w:r>
      <w:r>
        <w:rPr>
          <w:rFonts w:ascii="Times New Roman" w:eastAsia="方正仿宋_GBK" w:hint="eastAsia"/>
          <w:color w:val="000000"/>
          <w:szCs w:val="32"/>
        </w:rPr>
        <w:t>个月</w:t>
      </w:r>
      <w:r>
        <w:rPr>
          <w:rFonts w:ascii="Times New Roman" w:eastAsia="方正仿宋_GBK"/>
          <w:color w:val="000000"/>
          <w:szCs w:val="32"/>
        </w:rPr>
        <w:t>6</w:t>
      </w:r>
      <w:r>
        <w:rPr>
          <w:rFonts w:ascii="Times New Roman" w:eastAsia="方正仿宋_GBK" w:hint="eastAsia"/>
          <w:color w:val="000000"/>
          <w:szCs w:val="32"/>
        </w:rPr>
        <w:t>分，停工</w:t>
      </w:r>
      <w:r>
        <w:rPr>
          <w:rFonts w:ascii="Times New Roman" w:eastAsia="方正仿宋_GBK"/>
          <w:color w:val="000000"/>
          <w:szCs w:val="32"/>
        </w:rPr>
        <w:t>3</w:t>
      </w:r>
      <w:r>
        <w:rPr>
          <w:rFonts w:ascii="Times New Roman" w:eastAsia="方正仿宋_GBK" w:hint="eastAsia"/>
          <w:color w:val="000000"/>
          <w:szCs w:val="32"/>
        </w:rPr>
        <w:t>个月</w:t>
      </w:r>
      <w:r>
        <w:rPr>
          <w:rFonts w:ascii="Times New Roman" w:eastAsia="方正仿宋_GBK"/>
          <w:color w:val="000000"/>
          <w:szCs w:val="32"/>
        </w:rPr>
        <w:t>4</w:t>
      </w:r>
      <w:r>
        <w:rPr>
          <w:rFonts w:ascii="Times New Roman" w:eastAsia="方正仿宋_GBK" w:hint="eastAsia"/>
          <w:color w:val="000000"/>
          <w:szCs w:val="32"/>
        </w:rPr>
        <w:t>分，停工</w:t>
      </w:r>
      <w:r>
        <w:rPr>
          <w:rFonts w:ascii="Times New Roman" w:eastAsia="方正仿宋_GBK"/>
          <w:color w:val="000000"/>
          <w:szCs w:val="32"/>
        </w:rPr>
        <w:t>3</w:t>
      </w:r>
      <w:r>
        <w:rPr>
          <w:rFonts w:ascii="Times New Roman" w:eastAsia="方正仿宋_GBK" w:hint="eastAsia"/>
          <w:color w:val="000000"/>
          <w:szCs w:val="32"/>
        </w:rPr>
        <w:t>个月以上不得分，不满一个月按一个月计算，非疫情等原因停工不得分。（</w:t>
      </w:r>
      <w:r>
        <w:rPr>
          <w:rFonts w:ascii="Times New Roman" w:eastAsia="方正仿宋_GBK"/>
          <w:color w:val="000000"/>
          <w:szCs w:val="32"/>
        </w:rPr>
        <w:t>10</w:t>
      </w:r>
      <w:r>
        <w:rPr>
          <w:rFonts w:ascii="Times New Roman" w:eastAsia="方正仿宋_GBK" w:hint="eastAsia"/>
          <w:color w:val="000000"/>
          <w:szCs w:val="32"/>
        </w:rPr>
        <w:t>分）</w:t>
      </w:r>
    </w:p>
    <w:p w:rsidR="004A6307" w:rsidRDefault="004A6307" w:rsidP="00FE41A9">
      <w:pPr>
        <w:spacing w:line="590" w:lineRule="exact"/>
        <w:ind w:leftChars="-3" w:left="31680" w:firstLineChars="200" w:firstLine="31680"/>
        <w:rPr>
          <w:rFonts w:ascii="Times New Roman" w:eastAsia="方正仿宋_GBK"/>
          <w:color w:val="000000"/>
          <w:szCs w:val="32"/>
        </w:rPr>
      </w:pPr>
      <w:r>
        <w:rPr>
          <w:rFonts w:ascii="Times New Roman" w:eastAsia="方正仿宋_GBK"/>
          <w:color w:val="000000"/>
          <w:szCs w:val="32"/>
        </w:rPr>
        <w:t xml:space="preserve">2. </w:t>
      </w:r>
      <w:r>
        <w:rPr>
          <w:rFonts w:ascii="Times New Roman" w:eastAsia="方正仿宋_GBK" w:hint="eastAsia"/>
          <w:color w:val="000000"/>
          <w:szCs w:val="32"/>
        </w:rPr>
        <w:t>企业和法人无违规违法违纪行为、无不良征信，有一例不得分。（</w:t>
      </w:r>
      <w:r>
        <w:rPr>
          <w:rFonts w:ascii="Times New Roman" w:eastAsia="方正仿宋_GBK"/>
          <w:color w:val="000000"/>
          <w:szCs w:val="32"/>
        </w:rPr>
        <w:t>5</w:t>
      </w:r>
      <w:r>
        <w:rPr>
          <w:rFonts w:ascii="Times New Roman" w:eastAsia="方正仿宋_GBK" w:hint="eastAsia"/>
          <w:color w:val="000000"/>
          <w:szCs w:val="32"/>
        </w:rPr>
        <w:t>分）</w:t>
      </w:r>
    </w:p>
    <w:p w:rsidR="004A6307" w:rsidRDefault="004A6307" w:rsidP="00FE41A9">
      <w:pPr>
        <w:spacing w:line="590" w:lineRule="exact"/>
        <w:ind w:firstLineChars="200" w:firstLine="31680"/>
        <w:rPr>
          <w:rFonts w:ascii="Times New Roman" w:eastAsia="方正黑体_GBK"/>
          <w:color w:val="000000"/>
          <w:szCs w:val="32"/>
        </w:rPr>
      </w:pPr>
      <w:r>
        <w:rPr>
          <w:rFonts w:ascii="Times New Roman" w:eastAsia="方正楷体_GBK" w:hint="eastAsia"/>
          <w:color w:val="000000"/>
          <w:szCs w:val="32"/>
        </w:rPr>
        <w:t>（五）管理机制建设（</w:t>
      </w:r>
      <w:r>
        <w:rPr>
          <w:rFonts w:ascii="Times New Roman" w:eastAsia="方正楷体_GBK"/>
          <w:color w:val="000000"/>
          <w:szCs w:val="32"/>
        </w:rPr>
        <w:t>5</w:t>
      </w:r>
      <w:r>
        <w:rPr>
          <w:rFonts w:ascii="Times New Roman" w:eastAsia="方正楷体_GBK" w:hint="eastAsia"/>
          <w:color w:val="000000"/>
          <w:szCs w:val="32"/>
        </w:rPr>
        <w:t>分）</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管理机制建设分为：职业安全、卫生、消防制度健全、管理规范。职业安全制度</w:t>
      </w:r>
      <w:r>
        <w:rPr>
          <w:rFonts w:ascii="Times New Roman" w:eastAsia="方正仿宋_GBK"/>
          <w:color w:val="000000"/>
          <w:szCs w:val="32"/>
        </w:rPr>
        <w:t>1</w:t>
      </w:r>
      <w:r>
        <w:rPr>
          <w:rFonts w:ascii="Times New Roman" w:eastAsia="方正仿宋_GBK" w:hint="eastAsia"/>
          <w:color w:val="000000"/>
          <w:szCs w:val="32"/>
        </w:rPr>
        <w:t>分，卫生制度</w:t>
      </w:r>
      <w:r>
        <w:rPr>
          <w:rFonts w:ascii="Times New Roman" w:eastAsia="方正仿宋_GBK"/>
          <w:color w:val="000000"/>
          <w:szCs w:val="32"/>
        </w:rPr>
        <w:t>1</w:t>
      </w:r>
      <w:r>
        <w:rPr>
          <w:rFonts w:ascii="Times New Roman" w:eastAsia="方正仿宋_GBK" w:hint="eastAsia"/>
          <w:color w:val="000000"/>
          <w:szCs w:val="32"/>
        </w:rPr>
        <w:t>分，消防制度</w:t>
      </w:r>
      <w:r>
        <w:rPr>
          <w:rFonts w:ascii="Times New Roman" w:eastAsia="方正仿宋_GBK"/>
          <w:color w:val="000000"/>
          <w:szCs w:val="32"/>
        </w:rPr>
        <w:t>1</w:t>
      </w:r>
      <w:r>
        <w:rPr>
          <w:rFonts w:ascii="Times New Roman" w:eastAsia="方正仿宋_GBK" w:hint="eastAsia"/>
          <w:color w:val="000000"/>
          <w:szCs w:val="32"/>
        </w:rPr>
        <w:t>分，专兼职管理人员</w:t>
      </w:r>
      <w:r>
        <w:rPr>
          <w:rFonts w:ascii="Times New Roman" w:eastAsia="方正仿宋_GBK"/>
          <w:color w:val="000000"/>
          <w:szCs w:val="32"/>
        </w:rPr>
        <w:t>1</w:t>
      </w:r>
      <w:r>
        <w:rPr>
          <w:rFonts w:ascii="Times New Roman" w:eastAsia="方正仿宋_GBK" w:hint="eastAsia"/>
          <w:color w:val="000000"/>
          <w:szCs w:val="32"/>
        </w:rPr>
        <w:t>名</w:t>
      </w:r>
      <w:r>
        <w:rPr>
          <w:rFonts w:ascii="Times New Roman" w:eastAsia="方正仿宋_GBK"/>
          <w:color w:val="000000"/>
          <w:szCs w:val="32"/>
        </w:rPr>
        <w:t>1</w:t>
      </w:r>
      <w:r>
        <w:rPr>
          <w:rFonts w:ascii="Times New Roman" w:eastAsia="方正仿宋_GBK" w:hint="eastAsia"/>
          <w:color w:val="000000"/>
          <w:szCs w:val="32"/>
        </w:rPr>
        <w:t>分，录用辞退标准等用工制度</w:t>
      </w:r>
      <w:r>
        <w:rPr>
          <w:rFonts w:ascii="Times New Roman" w:eastAsia="方正仿宋_GBK"/>
          <w:color w:val="000000"/>
          <w:szCs w:val="32"/>
        </w:rPr>
        <w:t>0.5</w:t>
      </w:r>
      <w:r>
        <w:rPr>
          <w:rFonts w:ascii="Times New Roman" w:eastAsia="方正仿宋_GBK" w:hint="eastAsia"/>
          <w:color w:val="000000"/>
          <w:szCs w:val="32"/>
        </w:rPr>
        <w:t>分，管理制度上墙</w:t>
      </w:r>
      <w:r>
        <w:rPr>
          <w:rFonts w:ascii="Times New Roman" w:eastAsia="方正仿宋_GBK"/>
          <w:color w:val="000000"/>
          <w:szCs w:val="32"/>
        </w:rPr>
        <w:t>0.5</w:t>
      </w:r>
      <w:r>
        <w:rPr>
          <w:rFonts w:ascii="Times New Roman" w:eastAsia="方正仿宋_GBK" w:hint="eastAsia"/>
          <w:color w:val="000000"/>
          <w:szCs w:val="32"/>
        </w:rPr>
        <w:t>分。（</w:t>
      </w:r>
      <w:r>
        <w:rPr>
          <w:rFonts w:ascii="Times New Roman" w:eastAsia="方正仿宋_GBK"/>
          <w:color w:val="000000"/>
          <w:szCs w:val="32"/>
        </w:rPr>
        <w:t>5</w:t>
      </w:r>
      <w:r>
        <w:rPr>
          <w:rFonts w:ascii="Times New Roman" w:eastAsia="方正仿宋_GBK" w:hint="eastAsia"/>
          <w:color w:val="000000"/>
          <w:szCs w:val="32"/>
        </w:rPr>
        <w:t>分）</w:t>
      </w:r>
    </w:p>
    <w:p w:rsidR="004A6307" w:rsidRDefault="004A6307" w:rsidP="00FE41A9">
      <w:pPr>
        <w:spacing w:line="590" w:lineRule="exact"/>
        <w:ind w:firstLineChars="200" w:firstLine="31680"/>
        <w:rPr>
          <w:rFonts w:ascii="Times New Roman" w:eastAsia="方正黑体_GBK"/>
          <w:color w:val="000000"/>
          <w:szCs w:val="32"/>
        </w:rPr>
      </w:pPr>
      <w:r>
        <w:rPr>
          <w:rFonts w:ascii="Times New Roman" w:eastAsia="方正楷体_GBK" w:hint="eastAsia"/>
          <w:color w:val="000000"/>
          <w:szCs w:val="32"/>
        </w:rPr>
        <w:t>（六）典型示范效应（</w:t>
      </w:r>
      <w:r>
        <w:rPr>
          <w:rFonts w:ascii="Times New Roman" w:eastAsia="方正楷体_GBK"/>
          <w:color w:val="000000"/>
          <w:szCs w:val="32"/>
        </w:rPr>
        <w:t>15</w:t>
      </w:r>
      <w:r>
        <w:rPr>
          <w:rFonts w:ascii="Times New Roman" w:eastAsia="方正楷体_GBK" w:hint="eastAsia"/>
          <w:color w:val="000000"/>
          <w:szCs w:val="32"/>
        </w:rPr>
        <w:t>分）</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color w:val="000000"/>
          <w:szCs w:val="32"/>
        </w:rPr>
        <w:t xml:space="preserve">1. </w:t>
      </w:r>
      <w:r>
        <w:rPr>
          <w:rFonts w:ascii="Times New Roman" w:eastAsia="方正仿宋_GBK" w:hint="eastAsia"/>
          <w:color w:val="000000"/>
          <w:szCs w:val="32"/>
        </w:rPr>
        <w:t>按要求向万州区乡村振兴局、万州区就业和人才中心进行日常性月季报、年度总结以及日常性统计工作，迟报</w:t>
      </w:r>
      <w:r>
        <w:rPr>
          <w:rFonts w:ascii="Times New Roman" w:eastAsia="方正仿宋_GBK"/>
          <w:color w:val="000000"/>
          <w:szCs w:val="32"/>
        </w:rPr>
        <w:t>1</w:t>
      </w:r>
      <w:r>
        <w:rPr>
          <w:rFonts w:ascii="Times New Roman" w:eastAsia="方正仿宋_GBK" w:hint="eastAsia"/>
          <w:color w:val="000000"/>
          <w:szCs w:val="32"/>
        </w:rPr>
        <w:t>次扣</w:t>
      </w:r>
      <w:r>
        <w:rPr>
          <w:rFonts w:ascii="Times New Roman" w:eastAsia="方正仿宋_GBK"/>
          <w:color w:val="000000"/>
          <w:szCs w:val="32"/>
        </w:rPr>
        <w:t>1</w:t>
      </w:r>
      <w:r>
        <w:rPr>
          <w:rFonts w:ascii="Times New Roman" w:eastAsia="方正仿宋_GBK" w:hint="eastAsia"/>
          <w:color w:val="000000"/>
          <w:szCs w:val="32"/>
        </w:rPr>
        <w:t>分，未报一次扣</w:t>
      </w:r>
      <w:r>
        <w:rPr>
          <w:rFonts w:ascii="Times New Roman" w:eastAsia="方正仿宋_GBK"/>
          <w:color w:val="000000"/>
          <w:szCs w:val="32"/>
        </w:rPr>
        <w:t>2</w:t>
      </w:r>
      <w:r>
        <w:rPr>
          <w:rFonts w:ascii="Times New Roman" w:eastAsia="方正仿宋_GBK" w:hint="eastAsia"/>
          <w:color w:val="000000"/>
          <w:szCs w:val="32"/>
        </w:rPr>
        <w:t>分。报送的数据与实际数据明显有误，逻辑混乱、随意填报的一次扣</w:t>
      </w:r>
      <w:r>
        <w:rPr>
          <w:rFonts w:ascii="Times New Roman" w:eastAsia="方正仿宋_GBK"/>
          <w:color w:val="000000"/>
          <w:szCs w:val="32"/>
        </w:rPr>
        <w:t>1</w:t>
      </w:r>
      <w:r>
        <w:rPr>
          <w:rFonts w:ascii="Times New Roman" w:eastAsia="方正仿宋_GBK" w:hint="eastAsia"/>
          <w:color w:val="000000"/>
          <w:szCs w:val="32"/>
        </w:rPr>
        <w:t>分。扣完本项目分值为止。（</w:t>
      </w:r>
      <w:r>
        <w:rPr>
          <w:rFonts w:ascii="Times New Roman" w:eastAsia="方正仿宋_GBK"/>
          <w:color w:val="000000"/>
          <w:szCs w:val="32"/>
        </w:rPr>
        <w:t>7</w:t>
      </w:r>
      <w:r>
        <w:rPr>
          <w:rFonts w:ascii="Times New Roman" w:eastAsia="方正仿宋_GBK" w:hint="eastAsia"/>
          <w:color w:val="000000"/>
          <w:szCs w:val="32"/>
        </w:rPr>
        <w:t>分）</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color w:val="000000"/>
          <w:szCs w:val="32"/>
        </w:rPr>
        <w:t xml:space="preserve">2. </w:t>
      </w:r>
      <w:r>
        <w:rPr>
          <w:rFonts w:ascii="Times New Roman" w:eastAsia="方正仿宋_GBK" w:hint="eastAsia"/>
          <w:color w:val="000000"/>
          <w:szCs w:val="32"/>
        </w:rPr>
        <w:t>在当地发挥良好效益，本年度相关活动简报被看万州、三峡都市报等主流媒体或更高规格媒体、单位信息采用的每次得</w:t>
      </w:r>
      <w:r>
        <w:rPr>
          <w:rFonts w:ascii="Times New Roman" w:eastAsia="方正仿宋_GBK"/>
          <w:color w:val="000000"/>
          <w:szCs w:val="32"/>
        </w:rPr>
        <w:t>1</w:t>
      </w:r>
      <w:r>
        <w:rPr>
          <w:rFonts w:ascii="Times New Roman" w:eastAsia="方正仿宋_GBK" w:hint="eastAsia"/>
          <w:color w:val="000000"/>
          <w:szCs w:val="32"/>
        </w:rPr>
        <w:t>分，最高不超过</w:t>
      </w:r>
      <w:r>
        <w:rPr>
          <w:rFonts w:ascii="Times New Roman" w:eastAsia="方正仿宋_GBK"/>
          <w:color w:val="000000"/>
          <w:szCs w:val="32"/>
        </w:rPr>
        <w:t>4</w:t>
      </w:r>
      <w:r>
        <w:rPr>
          <w:rFonts w:ascii="Times New Roman" w:eastAsia="方正仿宋_GBK" w:hint="eastAsia"/>
          <w:color w:val="000000"/>
          <w:szCs w:val="32"/>
        </w:rPr>
        <w:t>分；挖掘典型亮点被区级采用得</w:t>
      </w:r>
      <w:r>
        <w:rPr>
          <w:rFonts w:ascii="Times New Roman" w:eastAsia="方正仿宋_GBK"/>
          <w:color w:val="000000"/>
          <w:szCs w:val="32"/>
        </w:rPr>
        <w:t>1</w:t>
      </w:r>
      <w:r>
        <w:rPr>
          <w:rFonts w:ascii="Times New Roman" w:eastAsia="方正仿宋_GBK" w:hint="eastAsia"/>
          <w:color w:val="000000"/>
          <w:szCs w:val="32"/>
        </w:rPr>
        <w:t>分，被市级采用得</w:t>
      </w:r>
      <w:r>
        <w:rPr>
          <w:rFonts w:ascii="Times New Roman" w:eastAsia="方正仿宋_GBK"/>
          <w:color w:val="000000"/>
          <w:szCs w:val="32"/>
        </w:rPr>
        <w:t>3</w:t>
      </w:r>
      <w:r>
        <w:rPr>
          <w:rFonts w:ascii="Times New Roman" w:eastAsia="方正仿宋_GBK" w:hint="eastAsia"/>
          <w:color w:val="000000"/>
          <w:szCs w:val="32"/>
        </w:rPr>
        <w:t>分，最高不超过</w:t>
      </w:r>
      <w:r>
        <w:rPr>
          <w:rFonts w:ascii="Times New Roman" w:eastAsia="方正仿宋_GBK"/>
          <w:color w:val="000000"/>
          <w:szCs w:val="32"/>
        </w:rPr>
        <w:t>4</w:t>
      </w:r>
      <w:r>
        <w:rPr>
          <w:rFonts w:ascii="Times New Roman" w:eastAsia="方正仿宋_GBK" w:hint="eastAsia"/>
          <w:color w:val="000000"/>
          <w:szCs w:val="32"/>
        </w:rPr>
        <w:t>分。（</w:t>
      </w:r>
      <w:r>
        <w:rPr>
          <w:rFonts w:ascii="Times New Roman" w:eastAsia="方正仿宋_GBK"/>
          <w:color w:val="000000"/>
          <w:szCs w:val="32"/>
        </w:rPr>
        <w:t>8</w:t>
      </w:r>
      <w:r>
        <w:rPr>
          <w:rFonts w:ascii="Times New Roman" w:eastAsia="方正仿宋_GBK" w:hint="eastAsia"/>
          <w:color w:val="000000"/>
          <w:szCs w:val="32"/>
        </w:rPr>
        <w:t>分）</w:t>
      </w:r>
    </w:p>
    <w:p w:rsidR="004A6307" w:rsidRDefault="004A6307" w:rsidP="00FE41A9">
      <w:pPr>
        <w:spacing w:line="590" w:lineRule="exact"/>
        <w:ind w:firstLineChars="200" w:firstLine="31680"/>
        <w:rPr>
          <w:rFonts w:ascii="Times New Roman" w:eastAsia="方正楷体_GBK"/>
          <w:color w:val="000000"/>
          <w:szCs w:val="32"/>
        </w:rPr>
      </w:pPr>
      <w:r>
        <w:rPr>
          <w:rFonts w:ascii="Times New Roman" w:eastAsia="方正楷体_GBK" w:hint="eastAsia"/>
          <w:color w:val="000000"/>
          <w:szCs w:val="32"/>
        </w:rPr>
        <w:t>（七）一票否决制度</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color w:val="000000"/>
          <w:szCs w:val="32"/>
        </w:rPr>
        <w:t xml:space="preserve">1. </w:t>
      </w:r>
      <w:r>
        <w:rPr>
          <w:rFonts w:ascii="Times New Roman" w:eastAsia="方正仿宋_GBK" w:hint="eastAsia"/>
          <w:color w:val="000000"/>
          <w:szCs w:val="32"/>
        </w:rPr>
        <w:t>发生重大安全生产事故、拖欠工资、环保处罚等重大事件。</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color w:val="000000"/>
          <w:szCs w:val="32"/>
        </w:rPr>
        <w:t xml:space="preserve">2. </w:t>
      </w:r>
      <w:r>
        <w:rPr>
          <w:rFonts w:ascii="Times New Roman" w:eastAsia="方正仿宋_GBK" w:hint="eastAsia"/>
          <w:color w:val="000000"/>
          <w:szCs w:val="32"/>
        </w:rPr>
        <w:t>吸纳农村低收入人群比上年下降</w:t>
      </w:r>
      <w:r>
        <w:rPr>
          <w:rFonts w:ascii="Times New Roman" w:eastAsia="方正仿宋_GBK"/>
          <w:color w:val="000000"/>
          <w:szCs w:val="32"/>
        </w:rPr>
        <w:t>30%</w:t>
      </w:r>
      <w:r>
        <w:rPr>
          <w:rFonts w:ascii="Times New Roman" w:eastAsia="方正仿宋_GBK" w:hint="eastAsia"/>
          <w:color w:val="000000"/>
          <w:szCs w:val="32"/>
        </w:rPr>
        <w:t>比例的。</w:t>
      </w:r>
    </w:p>
    <w:p w:rsidR="004A6307" w:rsidRDefault="004A6307" w:rsidP="00FE41A9">
      <w:pPr>
        <w:spacing w:line="590" w:lineRule="exact"/>
        <w:ind w:leftChars="200" w:left="31680"/>
        <w:rPr>
          <w:rFonts w:ascii="Times New Roman" w:eastAsia="方正黑体_GBK"/>
          <w:color w:val="000000"/>
          <w:szCs w:val="32"/>
        </w:rPr>
      </w:pPr>
      <w:r>
        <w:rPr>
          <w:rFonts w:ascii="Times New Roman" w:eastAsia="方正黑体_GBK" w:hint="eastAsia"/>
          <w:color w:val="000000"/>
          <w:szCs w:val="32"/>
        </w:rPr>
        <w:t>三、绩效考核奖补标准</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每年度给予通过绩效评估的就业帮扶车间带动就业奖补，其中，对</w:t>
      </w:r>
      <w:r>
        <w:rPr>
          <w:rFonts w:ascii="Times New Roman" w:eastAsia="方正仿宋_GBK"/>
          <w:color w:val="000000"/>
          <w:szCs w:val="32"/>
        </w:rPr>
        <w:t>“</w:t>
      </w:r>
      <w:r>
        <w:rPr>
          <w:rFonts w:ascii="Times New Roman" w:eastAsia="方正仿宋_GBK" w:hint="eastAsia"/>
          <w:color w:val="000000"/>
          <w:szCs w:val="32"/>
        </w:rPr>
        <w:t>优秀</w:t>
      </w:r>
      <w:r>
        <w:rPr>
          <w:rFonts w:ascii="Times New Roman" w:eastAsia="方正仿宋_GBK"/>
          <w:color w:val="000000"/>
          <w:szCs w:val="32"/>
        </w:rPr>
        <w:t>”</w:t>
      </w:r>
      <w:r>
        <w:rPr>
          <w:rFonts w:ascii="Times New Roman" w:eastAsia="方正仿宋_GBK" w:hint="eastAsia"/>
          <w:color w:val="000000"/>
          <w:szCs w:val="32"/>
        </w:rPr>
        <w:t>等次车间，当前就业人员稳岗</w:t>
      </w:r>
      <w:r>
        <w:rPr>
          <w:rFonts w:ascii="Times New Roman" w:eastAsia="方正仿宋_GBK"/>
          <w:color w:val="000000"/>
          <w:szCs w:val="32"/>
        </w:rPr>
        <w:t>3</w:t>
      </w:r>
      <w:r>
        <w:rPr>
          <w:rFonts w:ascii="Times New Roman" w:eastAsia="方正仿宋_GBK" w:hint="eastAsia"/>
          <w:color w:val="000000"/>
          <w:szCs w:val="32"/>
        </w:rPr>
        <w:t>个月以上且人数达到</w:t>
      </w:r>
      <w:r>
        <w:rPr>
          <w:rFonts w:ascii="Times New Roman" w:eastAsia="方正仿宋_GBK"/>
          <w:color w:val="000000"/>
          <w:szCs w:val="32"/>
        </w:rPr>
        <w:t>40</w:t>
      </w:r>
      <w:r>
        <w:rPr>
          <w:rFonts w:ascii="Times New Roman" w:eastAsia="方正仿宋_GBK" w:hint="eastAsia"/>
          <w:color w:val="000000"/>
          <w:szCs w:val="32"/>
        </w:rPr>
        <w:t>人及以上的奖补</w:t>
      </w:r>
      <w:r>
        <w:rPr>
          <w:rFonts w:ascii="Times New Roman" w:eastAsia="方正仿宋_GBK"/>
          <w:color w:val="000000"/>
          <w:szCs w:val="32"/>
        </w:rPr>
        <w:t>10</w:t>
      </w:r>
      <w:r>
        <w:rPr>
          <w:rFonts w:ascii="Times New Roman" w:eastAsia="方正仿宋_GBK" w:hint="eastAsia"/>
          <w:color w:val="000000"/>
          <w:szCs w:val="32"/>
        </w:rPr>
        <w:t>万元、</w:t>
      </w:r>
      <w:r>
        <w:rPr>
          <w:rFonts w:ascii="Times New Roman" w:eastAsia="方正仿宋_GBK"/>
          <w:color w:val="000000"/>
          <w:szCs w:val="32"/>
        </w:rPr>
        <w:t>20</w:t>
      </w:r>
      <w:r>
        <w:rPr>
          <w:rFonts w:ascii="Times New Roman" w:eastAsia="方正仿宋_GBK" w:hint="eastAsia"/>
          <w:color w:val="000000"/>
          <w:szCs w:val="32"/>
        </w:rPr>
        <w:t>－</w:t>
      </w:r>
      <w:r>
        <w:rPr>
          <w:rFonts w:ascii="Times New Roman" w:eastAsia="方正仿宋_GBK"/>
          <w:color w:val="000000"/>
          <w:szCs w:val="32"/>
        </w:rPr>
        <w:t>39</w:t>
      </w:r>
      <w:r>
        <w:rPr>
          <w:rFonts w:ascii="Times New Roman" w:eastAsia="方正仿宋_GBK" w:hint="eastAsia"/>
          <w:color w:val="000000"/>
          <w:szCs w:val="32"/>
        </w:rPr>
        <w:t>人的奖补</w:t>
      </w:r>
      <w:r>
        <w:rPr>
          <w:rFonts w:ascii="Times New Roman" w:eastAsia="方正仿宋_GBK"/>
          <w:color w:val="000000"/>
          <w:szCs w:val="32"/>
        </w:rPr>
        <w:t>7</w:t>
      </w:r>
      <w:r>
        <w:rPr>
          <w:rFonts w:ascii="Times New Roman" w:eastAsia="方正仿宋_GBK" w:hint="eastAsia"/>
          <w:color w:val="000000"/>
          <w:szCs w:val="32"/>
        </w:rPr>
        <w:t>万元、</w:t>
      </w:r>
      <w:r>
        <w:rPr>
          <w:rFonts w:ascii="Times New Roman" w:eastAsia="方正仿宋_GBK"/>
          <w:color w:val="000000"/>
          <w:szCs w:val="32"/>
        </w:rPr>
        <w:t>10</w:t>
      </w:r>
      <w:r>
        <w:rPr>
          <w:rFonts w:ascii="Times New Roman" w:eastAsia="方正仿宋_GBK" w:hint="eastAsia"/>
          <w:color w:val="000000"/>
          <w:szCs w:val="32"/>
        </w:rPr>
        <w:t>－</w:t>
      </w:r>
      <w:r>
        <w:rPr>
          <w:rFonts w:ascii="Times New Roman" w:eastAsia="方正仿宋_GBK"/>
          <w:color w:val="000000"/>
          <w:szCs w:val="32"/>
        </w:rPr>
        <w:t>19</w:t>
      </w:r>
      <w:r>
        <w:rPr>
          <w:rFonts w:ascii="Times New Roman" w:eastAsia="方正仿宋_GBK" w:hint="eastAsia"/>
          <w:color w:val="000000"/>
          <w:szCs w:val="32"/>
        </w:rPr>
        <w:t>人的奖补</w:t>
      </w:r>
      <w:r>
        <w:rPr>
          <w:rFonts w:ascii="Times New Roman" w:eastAsia="方正仿宋_GBK"/>
          <w:color w:val="000000"/>
          <w:szCs w:val="32"/>
        </w:rPr>
        <w:t>4</w:t>
      </w:r>
      <w:r>
        <w:rPr>
          <w:rFonts w:ascii="Times New Roman" w:eastAsia="方正仿宋_GBK" w:hint="eastAsia"/>
          <w:color w:val="000000"/>
          <w:szCs w:val="32"/>
        </w:rPr>
        <w:t>万元；对</w:t>
      </w:r>
      <w:r>
        <w:rPr>
          <w:rFonts w:ascii="Times New Roman" w:eastAsia="方正仿宋_GBK"/>
          <w:color w:val="000000"/>
          <w:szCs w:val="32"/>
        </w:rPr>
        <w:t>“</w:t>
      </w:r>
      <w:r>
        <w:rPr>
          <w:rFonts w:ascii="Times New Roman" w:eastAsia="方正仿宋_GBK" w:hint="eastAsia"/>
          <w:color w:val="000000"/>
          <w:szCs w:val="32"/>
        </w:rPr>
        <w:t>良好</w:t>
      </w:r>
      <w:r>
        <w:rPr>
          <w:rFonts w:ascii="Times New Roman" w:eastAsia="方正仿宋_GBK"/>
          <w:color w:val="000000"/>
          <w:szCs w:val="32"/>
        </w:rPr>
        <w:t>”</w:t>
      </w:r>
      <w:r>
        <w:rPr>
          <w:rFonts w:ascii="Times New Roman" w:eastAsia="方正仿宋_GBK" w:hint="eastAsia"/>
          <w:color w:val="000000"/>
          <w:szCs w:val="32"/>
        </w:rPr>
        <w:t>等次车间，当前就业人员稳岗</w:t>
      </w:r>
      <w:r>
        <w:rPr>
          <w:rFonts w:ascii="Times New Roman" w:eastAsia="方正仿宋_GBK"/>
          <w:color w:val="000000"/>
          <w:szCs w:val="32"/>
        </w:rPr>
        <w:t>3</w:t>
      </w:r>
      <w:r>
        <w:rPr>
          <w:rFonts w:ascii="Times New Roman" w:eastAsia="方正仿宋_GBK" w:hint="eastAsia"/>
          <w:color w:val="000000"/>
          <w:szCs w:val="32"/>
        </w:rPr>
        <w:t>个月以上且人数达到</w:t>
      </w:r>
      <w:r>
        <w:rPr>
          <w:rFonts w:ascii="Times New Roman" w:eastAsia="方正仿宋_GBK"/>
          <w:color w:val="000000"/>
          <w:szCs w:val="32"/>
        </w:rPr>
        <w:t>40</w:t>
      </w:r>
      <w:r>
        <w:rPr>
          <w:rFonts w:ascii="Times New Roman" w:eastAsia="方正仿宋_GBK" w:hint="eastAsia"/>
          <w:color w:val="000000"/>
          <w:szCs w:val="32"/>
        </w:rPr>
        <w:t>人及以上的奖补</w:t>
      </w:r>
      <w:r>
        <w:rPr>
          <w:rFonts w:ascii="Times New Roman" w:eastAsia="方正仿宋_GBK"/>
          <w:color w:val="000000"/>
          <w:szCs w:val="32"/>
        </w:rPr>
        <w:t>8</w:t>
      </w:r>
      <w:r>
        <w:rPr>
          <w:rFonts w:ascii="Times New Roman" w:eastAsia="方正仿宋_GBK" w:hint="eastAsia"/>
          <w:color w:val="000000"/>
          <w:szCs w:val="32"/>
        </w:rPr>
        <w:t>万元、</w:t>
      </w:r>
      <w:r>
        <w:rPr>
          <w:rFonts w:ascii="Times New Roman" w:eastAsia="方正仿宋_GBK"/>
          <w:color w:val="000000"/>
          <w:szCs w:val="32"/>
        </w:rPr>
        <w:t>20—39</w:t>
      </w:r>
      <w:r>
        <w:rPr>
          <w:rFonts w:ascii="Times New Roman" w:eastAsia="方正仿宋_GBK" w:hint="eastAsia"/>
          <w:color w:val="000000"/>
          <w:szCs w:val="32"/>
        </w:rPr>
        <w:t>人的奖补</w:t>
      </w:r>
      <w:r>
        <w:rPr>
          <w:rFonts w:ascii="Times New Roman" w:eastAsia="方正仿宋_GBK"/>
          <w:color w:val="000000"/>
          <w:szCs w:val="32"/>
        </w:rPr>
        <w:t>5</w:t>
      </w:r>
      <w:r>
        <w:rPr>
          <w:rFonts w:ascii="Times New Roman" w:eastAsia="方正仿宋_GBK" w:hint="eastAsia"/>
          <w:color w:val="000000"/>
          <w:szCs w:val="32"/>
        </w:rPr>
        <w:t>万元、</w:t>
      </w:r>
      <w:r>
        <w:rPr>
          <w:rFonts w:ascii="Times New Roman" w:eastAsia="方正仿宋_GBK"/>
          <w:color w:val="000000"/>
          <w:szCs w:val="32"/>
        </w:rPr>
        <w:t>10</w:t>
      </w:r>
      <w:r>
        <w:rPr>
          <w:rFonts w:ascii="Times New Roman" w:eastAsia="方正仿宋_GBK" w:hint="eastAsia"/>
          <w:color w:val="000000"/>
          <w:szCs w:val="32"/>
        </w:rPr>
        <w:t>－</w:t>
      </w:r>
      <w:r>
        <w:rPr>
          <w:rFonts w:ascii="Times New Roman" w:eastAsia="方正仿宋_GBK"/>
          <w:color w:val="000000"/>
          <w:szCs w:val="32"/>
        </w:rPr>
        <w:t>19</w:t>
      </w:r>
      <w:r>
        <w:rPr>
          <w:rFonts w:ascii="Times New Roman" w:eastAsia="方正仿宋_GBK" w:hint="eastAsia"/>
          <w:color w:val="000000"/>
          <w:szCs w:val="32"/>
        </w:rPr>
        <w:t>人的奖补</w:t>
      </w:r>
      <w:r>
        <w:rPr>
          <w:rFonts w:ascii="Times New Roman" w:eastAsia="方正仿宋_GBK"/>
          <w:color w:val="000000"/>
          <w:szCs w:val="32"/>
        </w:rPr>
        <w:t>3</w:t>
      </w:r>
      <w:r>
        <w:rPr>
          <w:rFonts w:ascii="Times New Roman" w:eastAsia="方正仿宋_GBK" w:hint="eastAsia"/>
          <w:color w:val="000000"/>
          <w:szCs w:val="32"/>
        </w:rPr>
        <w:t>万元；对</w:t>
      </w:r>
      <w:r>
        <w:rPr>
          <w:rFonts w:ascii="Times New Roman" w:eastAsia="方正仿宋_GBK"/>
          <w:color w:val="000000"/>
          <w:szCs w:val="32"/>
        </w:rPr>
        <w:t>“</w:t>
      </w:r>
      <w:r>
        <w:rPr>
          <w:rFonts w:ascii="Times New Roman" w:eastAsia="方正仿宋_GBK" w:hint="eastAsia"/>
          <w:color w:val="000000"/>
          <w:szCs w:val="32"/>
        </w:rPr>
        <w:t>合格</w:t>
      </w:r>
      <w:r>
        <w:rPr>
          <w:rFonts w:ascii="Times New Roman" w:eastAsia="方正仿宋_GBK"/>
          <w:color w:val="000000"/>
          <w:szCs w:val="32"/>
        </w:rPr>
        <w:t>”</w:t>
      </w:r>
      <w:r>
        <w:rPr>
          <w:rFonts w:ascii="Times New Roman" w:eastAsia="方正仿宋_GBK" w:hint="eastAsia"/>
          <w:color w:val="000000"/>
          <w:szCs w:val="32"/>
        </w:rPr>
        <w:t>等次车间，当前就业人员稳岗</w:t>
      </w:r>
      <w:r>
        <w:rPr>
          <w:rFonts w:ascii="Times New Roman" w:eastAsia="方正仿宋_GBK"/>
          <w:color w:val="000000"/>
          <w:szCs w:val="32"/>
        </w:rPr>
        <w:t>3</w:t>
      </w:r>
      <w:r>
        <w:rPr>
          <w:rFonts w:ascii="Times New Roman" w:eastAsia="方正仿宋_GBK" w:hint="eastAsia"/>
          <w:color w:val="000000"/>
          <w:szCs w:val="32"/>
        </w:rPr>
        <w:t>个月以上且人数达</w:t>
      </w:r>
      <w:r>
        <w:rPr>
          <w:rFonts w:ascii="Times New Roman" w:eastAsia="方正仿宋_GBK"/>
          <w:color w:val="000000"/>
          <w:szCs w:val="32"/>
        </w:rPr>
        <w:t xml:space="preserve"> </w:t>
      </w:r>
      <w:r>
        <w:rPr>
          <w:rFonts w:ascii="Times New Roman" w:eastAsia="方正仿宋_GBK" w:hint="eastAsia"/>
          <w:color w:val="000000"/>
          <w:szCs w:val="32"/>
        </w:rPr>
        <w:t>、到</w:t>
      </w:r>
      <w:r>
        <w:rPr>
          <w:rFonts w:ascii="Times New Roman" w:eastAsia="方正仿宋_GBK"/>
          <w:color w:val="000000"/>
          <w:szCs w:val="32"/>
        </w:rPr>
        <w:t>40</w:t>
      </w:r>
      <w:r>
        <w:rPr>
          <w:rFonts w:ascii="Times New Roman" w:eastAsia="方正仿宋_GBK" w:hint="eastAsia"/>
          <w:color w:val="000000"/>
          <w:szCs w:val="32"/>
        </w:rPr>
        <w:t>人及以上的奖补</w:t>
      </w:r>
      <w:r>
        <w:rPr>
          <w:rFonts w:ascii="Times New Roman" w:eastAsia="方正仿宋_GBK"/>
          <w:color w:val="000000"/>
          <w:szCs w:val="32"/>
        </w:rPr>
        <w:t>6</w:t>
      </w:r>
      <w:r>
        <w:rPr>
          <w:rFonts w:ascii="Times New Roman" w:eastAsia="方正仿宋_GBK" w:hint="eastAsia"/>
          <w:color w:val="000000"/>
          <w:szCs w:val="32"/>
        </w:rPr>
        <w:t>万元、</w:t>
      </w:r>
      <w:r>
        <w:rPr>
          <w:rFonts w:ascii="Times New Roman" w:eastAsia="方正仿宋_GBK"/>
          <w:color w:val="000000"/>
          <w:szCs w:val="32"/>
        </w:rPr>
        <w:t>20</w:t>
      </w:r>
      <w:r>
        <w:rPr>
          <w:rFonts w:ascii="Times New Roman" w:eastAsia="方正仿宋_GBK" w:hint="eastAsia"/>
          <w:color w:val="000000"/>
          <w:szCs w:val="32"/>
        </w:rPr>
        <w:t>－</w:t>
      </w:r>
      <w:r>
        <w:rPr>
          <w:rFonts w:ascii="Times New Roman" w:eastAsia="方正仿宋_GBK"/>
          <w:color w:val="000000"/>
          <w:szCs w:val="32"/>
        </w:rPr>
        <w:t>39</w:t>
      </w:r>
      <w:r>
        <w:rPr>
          <w:rFonts w:ascii="Times New Roman" w:eastAsia="方正仿宋_GBK" w:hint="eastAsia"/>
          <w:color w:val="000000"/>
          <w:szCs w:val="32"/>
        </w:rPr>
        <w:t>人的奖补</w:t>
      </w:r>
      <w:r>
        <w:rPr>
          <w:rFonts w:ascii="Times New Roman" w:eastAsia="方正仿宋_GBK"/>
          <w:color w:val="000000"/>
          <w:szCs w:val="32"/>
        </w:rPr>
        <w:t>3</w:t>
      </w:r>
      <w:r>
        <w:rPr>
          <w:rFonts w:ascii="Times New Roman" w:eastAsia="方正仿宋_GBK" w:hint="eastAsia"/>
          <w:color w:val="000000"/>
          <w:szCs w:val="32"/>
        </w:rPr>
        <w:t>万元、</w:t>
      </w:r>
      <w:r>
        <w:rPr>
          <w:rFonts w:ascii="Times New Roman" w:eastAsia="方正仿宋_GBK"/>
          <w:color w:val="000000"/>
          <w:szCs w:val="32"/>
        </w:rPr>
        <w:t>10</w:t>
      </w:r>
      <w:r>
        <w:rPr>
          <w:rFonts w:ascii="Times New Roman" w:eastAsia="方正仿宋_GBK" w:hint="eastAsia"/>
          <w:color w:val="000000"/>
          <w:szCs w:val="32"/>
        </w:rPr>
        <w:t>－</w:t>
      </w:r>
      <w:r>
        <w:rPr>
          <w:rFonts w:ascii="Times New Roman" w:eastAsia="方正仿宋_GBK"/>
          <w:color w:val="000000"/>
          <w:szCs w:val="32"/>
        </w:rPr>
        <w:t>19</w:t>
      </w:r>
      <w:r>
        <w:rPr>
          <w:rFonts w:ascii="Times New Roman" w:eastAsia="方正仿宋_GBK" w:hint="eastAsia"/>
          <w:color w:val="000000"/>
          <w:szCs w:val="32"/>
        </w:rPr>
        <w:t>人的奖补</w:t>
      </w:r>
      <w:r>
        <w:rPr>
          <w:rFonts w:ascii="Times New Roman" w:eastAsia="方正仿宋_GBK"/>
          <w:color w:val="000000"/>
          <w:szCs w:val="32"/>
        </w:rPr>
        <w:t>2</w:t>
      </w:r>
      <w:r>
        <w:rPr>
          <w:rFonts w:ascii="Times New Roman" w:eastAsia="方正仿宋_GBK" w:hint="eastAsia"/>
          <w:color w:val="000000"/>
          <w:szCs w:val="32"/>
        </w:rPr>
        <w:t>万元。</w:t>
      </w:r>
    </w:p>
    <w:p w:rsidR="004A6307" w:rsidRDefault="004A6307" w:rsidP="00FE41A9">
      <w:pPr>
        <w:spacing w:line="590" w:lineRule="exact"/>
        <w:ind w:leftChars="200" w:left="31680"/>
        <w:rPr>
          <w:rFonts w:ascii="Times New Roman" w:eastAsia="方正黑体_GBK"/>
          <w:color w:val="000000"/>
          <w:szCs w:val="32"/>
        </w:rPr>
      </w:pPr>
      <w:r>
        <w:rPr>
          <w:rFonts w:ascii="Times New Roman" w:eastAsia="方正黑体_GBK" w:hint="eastAsia"/>
          <w:color w:val="000000"/>
          <w:szCs w:val="32"/>
        </w:rPr>
        <w:t>四、绩效评估的组织实施</w:t>
      </w:r>
    </w:p>
    <w:p w:rsidR="004A6307" w:rsidRDefault="004A6307" w:rsidP="00FE41A9">
      <w:pPr>
        <w:spacing w:line="590" w:lineRule="exact"/>
        <w:ind w:firstLineChars="200" w:firstLine="31680"/>
        <w:rPr>
          <w:rFonts w:ascii="Times New Roman" w:eastAsia="方正楷体_GBK"/>
          <w:color w:val="000000"/>
          <w:szCs w:val="32"/>
        </w:rPr>
      </w:pPr>
      <w:r>
        <w:rPr>
          <w:rFonts w:ascii="Times New Roman" w:eastAsia="方正楷体_GBK" w:hint="eastAsia"/>
          <w:color w:val="000000"/>
          <w:szCs w:val="32"/>
        </w:rPr>
        <w:t>（一）组成考核组</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由万州区乡村振兴局、万州区财政局、万州区就业和人才中心相关人员组成，考核办公室设在万州区就业和人才中心人力资源保障科，负责日常具体事务。</w:t>
      </w:r>
    </w:p>
    <w:p w:rsidR="004A6307" w:rsidRDefault="004A6307" w:rsidP="00FE41A9">
      <w:pPr>
        <w:spacing w:line="590" w:lineRule="exact"/>
        <w:ind w:firstLineChars="200" w:firstLine="31680"/>
        <w:rPr>
          <w:rFonts w:ascii="Times New Roman" w:eastAsia="方正楷体_GBK"/>
          <w:color w:val="000000"/>
          <w:szCs w:val="32"/>
        </w:rPr>
      </w:pPr>
      <w:r>
        <w:rPr>
          <w:rFonts w:ascii="Times New Roman" w:eastAsia="方正楷体_GBK" w:hint="eastAsia"/>
          <w:color w:val="000000"/>
          <w:szCs w:val="32"/>
        </w:rPr>
        <w:t>（二）开展绩效考核</w:t>
      </w:r>
    </w:p>
    <w:p w:rsidR="004A6307" w:rsidRDefault="004A6307" w:rsidP="00FE41A9">
      <w:pPr>
        <w:spacing w:line="590" w:lineRule="exact"/>
        <w:ind w:firstLineChars="200" w:firstLine="31680"/>
        <w:rPr>
          <w:rFonts w:ascii="Times New Roman" w:eastAsia="方正仿宋_GBK"/>
          <w:szCs w:val="32"/>
        </w:rPr>
      </w:pPr>
      <w:r>
        <w:rPr>
          <w:rFonts w:ascii="Times New Roman" w:eastAsia="方正仿宋_GBK"/>
          <w:color w:val="000000"/>
          <w:szCs w:val="32"/>
        </w:rPr>
        <w:t xml:space="preserve">1. </w:t>
      </w:r>
      <w:r>
        <w:rPr>
          <w:rFonts w:ascii="Times New Roman" w:eastAsia="方正仿宋_GBK" w:hint="eastAsia"/>
          <w:color w:val="000000"/>
          <w:szCs w:val="32"/>
        </w:rPr>
        <w:t>考核组采用现场考核的方式，对车间的台账、工资发放、经营状况、安全、卫生、制度建设等</w:t>
      </w:r>
      <w:r>
        <w:rPr>
          <w:rFonts w:ascii="Times New Roman" w:eastAsia="方正仿宋_GBK" w:hint="eastAsia"/>
          <w:szCs w:val="32"/>
        </w:rPr>
        <w:t>绩效评估内容进行逐一考核。</w:t>
      </w:r>
    </w:p>
    <w:p w:rsidR="004A6307" w:rsidRDefault="004A6307" w:rsidP="00FE41A9">
      <w:pPr>
        <w:spacing w:line="590" w:lineRule="exact"/>
        <w:ind w:firstLineChars="200" w:firstLine="31680"/>
        <w:rPr>
          <w:rFonts w:ascii="Times New Roman" w:eastAsia="方正仿宋_GBK"/>
          <w:szCs w:val="32"/>
        </w:rPr>
      </w:pPr>
      <w:r>
        <w:rPr>
          <w:rFonts w:ascii="Times New Roman" w:eastAsia="方正仿宋_GBK"/>
          <w:szCs w:val="32"/>
        </w:rPr>
        <w:t xml:space="preserve">2. </w:t>
      </w:r>
      <w:r>
        <w:rPr>
          <w:rFonts w:ascii="Times New Roman" w:eastAsia="方正仿宋_GBK" w:hint="eastAsia"/>
          <w:szCs w:val="32"/>
        </w:rPr>
        <w:t>考核组对考核情况进行综合分析评审形成初步的考核结果。</w:t>
      </w:r>
    </w:p>
    <w:p w:rsidR="004A6307" w:rsidRDefault="004A6307" w:rsidP="00FE41A9">
      <w:pPr>
        <w:spacing w:line="590" w:lineRule="exact"/>
        <w:ind w:firstLineChars="200" w:firstLine="31680"/>
        <w:rPr>
          <w:rFonts w:ascii="Times New Roman" w:eastAsia="方正仿宋_GBK"/>
          <w:szCs w:val="32"/>
        </w:rPr>
      </w:pPr>
      <w:r>
        <w:rPr>
          <w:rFonts w:ascii="Times New Roman" w:eastAsia="方正仿宋_GBK"/>
          <w:szCs w:val="32"/>
        </w:rPr>
        <w:t xml:space="preserve">3. </w:t>
      </w:r>
      <w:r>
        <w:rPr>
          <w:rFonts w:ascii="Times New Roman" w:eastAsia="方正仿宋_GBK" w:hint="eastAsia"/>
          <w:szCs w:val="32"/>
        </w:rPr>
        <w:t>对绩效考核结果进行公示，公示时间</w:t>
      </w:r>
      <w:r>
        <w:rPr>
          <w:rFonts w:ascii="Times New Roman" w:eastAsia="方正仿宋_GBK"/>
          <w:szCs w:val="32"/>
        </w:rPr>
        <w:t>5</w:t>
      </w:r>
      <w:r>
        <w:rPr>
          <w:rFonts w:ascii="Times New Roman" w:eastAsia="方正仿宋_GBK" w:hint="eastAsia"/>
          <w:szCs w:val="32"/>
        </w:rPr>
        <w:t>个工作日。</w:t>
      </w: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szCs w:val="32"/>
        </w:rPr>
        <w:t xml:space="preserve">4. </w:t>
      </w:r>
      <w:r>
        <w:rPr>
          <w:rFonts w:ascii="Times New Roman" w:eastAsia="方正仿宋_GBK" w:hint="eastAsia"/>
          <w:szCs w:val="32"/>
        </w:rPr>
        <w:t>公示结果无异议后发放绩效奖补。</w:t>
      </w:r>
    </w:p>
    <w:p w:rsidR="004A6307" w:rsidRDefault="004A6307" w:rsidP="00FE41A9">
      <w:pPr>
        <w:snapToGrid w:val="0"/>
        <w:spacing w:line="590" w:lineRule="exact"/>
        <w:ind w:firstLineChars="200" w:firstLine="31680"/>
        <w:textAlignment w:val="baseline"/>
        <w:rPr>
          <w:rStyle w:val="NormalCharacter"/>
          <w:rFonts w:ascii="Times New Roman" w:eastAsia="方正仿宋_GBK"/>
          <w:szCs w:val="32"/>
        </w:rPr>
      </w:pPr>
      <w:r>
        <w:rPr>
          <w:rFonts w:ascii="Times New Roman" w:eastAsia="方正楷体_GBK" w:hint="eastAsia"/>
          <w:color w:val="000000"/>
          <w:szCs w:val="32"/>
        </w:rPr>
        <w:t>（三）其他要求</w:t>
      </w:r>
    </w:p>
    <w:p w:rsidR="004A6307" w:rsidRDefault="004A6307" w:rsidP="00FE41A9">
      <w:pPr>
        <w:snapToGrid w:val="0"/>
        <w:spacing w:line="590" w:lineRule="exact"/>
        <w:ind w:firstLineChars="200" w:firstLine="31680"/>
        <w:textAlignment w:val="baseline"/>
        <w:rPr>
          <w:rStyle w:val="NormalCharacter"/>
          <w:rFonts w:ascii="Times New Roman" w:eastAsia="方正仿宋_GBK"/>
          <w:szCs w:val="32"/>
        </w:rPr>
      </w:pPr>
      <w:r>
        <w:rPr>
          <w:rStyle w:val="NormalCharacter"/>
          <w:rFonts w:ascii="Times New Roman" w:eastAsia="方正仿宋_GBK"/>
          <w:szCs w:val="32"/>
        </w:rPr>
        <w:t xml:space="preserve">1. </w:t>
      </w:r>
      <w:r>
        <w:rPr>
          <w:rStyle w:val="NormalCharacter"/>
          <w:rFonts w:ascii="Times New Roman" w:eastAsia="方正仿宋_GBK" w:hint="eastAsia"/>
          <w:szCs w:val="32"/>
        </w:rPr>
        <w:t>考核组成员需做到客观公正、廉洁自律，严格遵循绩效考核评估方案的要求。</w:t>
      </w:r>
    </w:p>
    <w:p w:rsidR="004A6307" w:rsidRDefault="004A6307" w:rsidP="00FE41A9">
      <w:pPr>
        <w:snapToGrid w:val="0"/>
        <w:spacing w:line="590" w:lineRule="exact"/>
        <w:ind w:firstLineChars="200" w:firstLine="31680"/>
        <w:textAlignment w:val="baseline"/>
        <w:rPr>
          <w:rStyle w:val="NormalCharacter"/>
          <w:rFonts w:ascii="Times New Roman" w:eastAsia="方正仿宋_GBK"/>
          <w:szCs w:val="32"/>
        </w:rPr>
      </w:pPr>
      <w:r>
        <w:rPr>
          <w:rStyle w:val="NormalCharacter"/>
          <w:rFonts w:ascii="Times New Roman" w:eastAsia="方正仿宋_GBK"/>
          <w:szCs w:val="32"/>
        </w:rPr>
        <w:t xml:space="preserve">2. </w:t>
      </w:r>
      <w:r>
        <w:rPr>
          <w:rStyle w:val="NormalCharacter"/>
          <w:rFonts w:ascii="Times New Roman" w:eastAsia="方正仿宋_GBK" w:hint="eastAsia"/>
          <w:szCs w:val="32"/>
        </w:rPr>
        <w:t>就业帮扶车间不得套取、骗取、带动就业奖补资金和其它财政投入资金，如有违者将对其依法依规追回资金，并追究相关人员责任。</w:t>
      </w:r>
    </w:p>
    <w:p w:rsidR="004A6307" w:rsidRDefault="004A6307" w:rsidP="00FE41A9">
      <w:pPr>
        <w:snapToGrid w:val="0"/>
        <w:spacing w:line="590" w:lineRule="exact"/>
        <w:ind w:firstLineChars="200" w:firstLine="31680"/>
        <w:textAlignment w:val="baseline"/>
        <w:rPr>
          <w:rStyle w:val="NormalCharacter"/>
          <w:rFonts w:ascii="Times New Roman" w:eastAsia="方正仿宋_GBK"/>
          <w:szCs w:val="32"/>
        </w:rPr>
      </w:pPr>
      <w:r>
        <w:rPr>
          <w:rStyle w:val="NormalCharacter"/>
          <w:rFonts w:ascii="Times New Roman" w:eastAsia="方正仿宋_GBK"/>
          <w:szCs w:val="32"/>
        </w:rPr>
        <w:t xml:space="preserve">3. </w:t>
      </w:r>
      <w:r>
        <w:rPr>
          <w:rStyle w:val="NormalCharacter"/>
          <w:rFonts w:ascii="Times New Roman" w:eastAsia="方正仿宋_GBK" w:hint="eastAsia"/>
          <w:szCs w:val="32"/>
        </w:rPr>
        <w:t>万州区乡村振兴局、万州区就业和人才中心需加强对就业帮扶车间的指导和管理，</w:t>
      </w:r>
      <w:r>
        <w:rPr>
          <w:rStyle w:val="NormalCharacter"/>
          <w:rFonts w:ascii="Times New Roman" w:eastAsia="方正仿宋_GBK" w:hint="eastAsia"/>
          <w:spacing w:val="-11"/>
          <w:szCs w:val="32"/>
        </w:rPr>
        <w:t>定期走访车间，及时掌握车间运营等情况，</w:t>
      </w:r>
      <w:r>
        <w:rPr>
          <w:rStyle w:val="NormalCharacter"/>
          <w:rFonts w:ascii="Times New Roman" w:eastAsia="方正仿宋_GBK" w:hint="eastAsia"/>
          <w:szCs w:val="32"/>
        </w:rPr>
        <w:t>协调解决就业帮扶车间生产经营中的困难和问题，</w:t>
      </w:r>
      <w:r>
        <w:rPr>
          <w:rStyle w:val="NormalCharacter"/>
          <w:rFonts w:ascii="Times New Roman" w:eastAsia="方正仿宋_GBK" w:hint="eastAsia"/>
          <w:spacing w:val="-3"/>
          <w:szCs w:val="32"/>
        </w:rPr>
        <w:t>推广就业帮扶车间产品、开展消费帮扶，</w:t>
      </w:r>
      <w:r>
        <w:rPr>
          <w:rStyle w:val="NormalCharacter"/>
          <w:rFonts w:ascii="Times New Roman" w:eastAsia="方正仿宋_GBK" w:hint="eastAsia"/>
          <w:szCs w:val="32"/>
        </w:rPr>
        <w:t>帮助就业帮扶车间发展。</w:t>
      </w:r>
    </w:p>
    <w:p w:rsidR="004A6307" w:rsidRDefault="004A6307" w:rsidP="00FE41A9">
      <w:pPr>
        <w:snapToGrid w:val="0"/>
        <w:spacing w:line="590" w:lineRule="exact"/>
        <w:ind w:firstLineChars="200" w:firstLine="31680"/>
        <w:textAlignment w:val="baseline"/>
        <w:rPr>
          <w:rStyle w:val="NormalCharacter"/>
          <w:rFonts w:ascii="Times New Roman" w:eastAsia="方正楷体_GBK"/>
          <w:szCs w:val="32"/>
        </w:rPr>
      </w:pPr>
      <w:r>
        <w:rPr>
          <w:rStyle w:val="NormalCharacter"/>
          <w:rFonts w:ascii="Times New Roman" w:eastAsia="方正楷体_GBK" w:hint="eastAsia"/>
          <w:szCs w:val="32"/>
        </w:rPr>
        <w:t>（四）就业帮扶车间考核监督电话：</w:t>
      </w:r>
      <w:r>
        <w:rPr>
          <w:rStyle w:val="NormalCharacter"/>
          <w:rFonts w:ascii="Times New Roman" w:eastAsia="方正楷体_GBK"/>
          <w:szCs w:val="32"/>
        </w:rPr>
        <w:t>58139993</w:t>
      </w:r>
    </w:p>
    <w:p w:rsidR="004A6307" w:rsidRDefault="004A6307">
      <w:pPr>
        <w:spacing w:line="590" w:lineRule="exact"/>
        <w:rPr>
          <w:rFonts w:ascii="Times New Roman" w:eastAsia="方正仿宋_GBK"/>
          <w:color w:val="000000"/>
          <w:szCs w:val="32"/>
        </w:rPr>
      </w:pPr>
    </w:p>
    <w:p w:rsidR="004A6307" w:rsidRDefault="004A6307" w:rsidP="00FE41A9">
      <w:pPr>
        <w:spacing w:line="590" w:lineRule="exact"/>
        <w:ind w:firstLineChars="200" w:firstLine="31680"/>
        <w:rPr>
          <w:rFonts w:ascii="Times New Roman" w:eastAsia="方正仿宋_GBK"/>
          <w:color w:val="000000"/>
          <w:szCs w:val="32"/>
        </w:rPr>
      </w:pPr>
      <w:r>
        <w:rPr>
          <w:rFonts w:ascii="Times New Roman" w:eastAsia="方正仿宋_GBK" w:hint="eastAsia"/>
          <w:color w:val="000000"/>
          <w:szCs w:val="32"/>
        </w:rPr>
        <w:t>附件：</w:t>
      </w:r>
      <w:r>
        <w:rPr>
          <w:rFonts w:ascii="Times New Roman" w:eastAsia="方正仿宋_GBK" w:hint="eastAsia"/>
          <w:szCs w:val="32"/>
        </w:rPr>
        <w:t>万州区就业帮扶车间绩效评估表</w:t>
      </w:r>
    </w:p>
    <w:p w:rsidR="004A6307" w:rsidRDefault="004A6307">
      <w:pPr>
        <w:spacing w:line="590" w:lineRule="exact"/>
        <w:jc w:val="left"/>
        <w:rPr>
          <w:rFonts w:ascii="Times New Roman" w:eastAsia="方正黑体_GBK"/>
          <w:color w:val="000000"/>
          <w:szCs w:val="32"/>
        </w:rPr>
      </w:pPr>
    </w:p>
    <w:p w:rsidR="004A6307" w:rsidRDefault="004A6307">
      <w:pPr>
        <w:spacing w:line="590" w:lineRule="exact"/>
        <w:rPr>
          <w:rFonts w:ascii="Times New Roman"/>
        </w:rPr>
        <w:sectPr w:rsidR="004A6307">
          <w:footerReference w:type="even" r:id="rId11"/>
          <w:footerReference w:type="default" r:id="rId12"/>
          <w:pgSz w:w="11906" w:h="16838"/>
          <w:pgMar w:top="1984" w:right="1474" w:bottom="1644" w:left="1587" w:header="851" w:footer="992" w:gutter="0"/>
          <w:cols w:space="425"/>
          <w:docGrid w:type="lines" w:linePitch="312"/>
        </w:sectPr>
      </w:pPr>
    </w:p>
    <w:p w:rsidR="004A6307" w:rsidRDefault="004A6307">
      <w:pPr>
        <w:tabs>
          <w:tab w:val="left" w:pos="589"/>
          <w:tab w:val="center" w:pos="7676"/>
        </w:tabs>
        <w:jc w:val="left"/>
        <w:rPr>
          <w:rFonts w:ascii="方正黑体_GBK" w:eastAsia="方正黑体_GBK"/>
          <w:szCs w:val="32"/>
        </w:rPr>
      </w:pPr>
      <w:r>
        <w:rPr>
          <w:rFonts w:ascii="方正黑体_GBK" w:eastAsia="方正黑体_GBK" w:hint="eastAsia"/>
          <w:szCs w:val="32"/>
        </w:rPr>
        <w:t>附件：</w:t>
      </w:r>
    </w:p>
    <w:p w:rsidR="004A6307" w:rsidRDefault="004A6307">
      <w:pPr>
        <w:tabs>
          <w:tab w:val="left" w:pos="589"/>
          <w:tab w:val="center" w:pos="7676"/>
        </w:tabs>
        <w:spacing w:line="520" w:lineRule="exact"/>
        <w:jc w:val="left"/>
        <w:rPr>
          <w:rFonts w:ascii="方正小标宋_GBK" w:eastAsia="方正小标宋_GBK"/>
          <w:sz w:val="44"/>
          <w:szCs w:val="44"/>
        </w:rPr>
      </w:pPr>
      <w:r>
        <w:rPr>
          <w:rFonts w:ascii="Times New Roman" w:eastAsia="方正黑体_GBK"/>
          <w:sz w:val="44"/>
          <w:szCs w:val="44"/>
        </w:rPr>
        <w:tab/>
        <w:t xml:space="preserve">          </w:t>
      </w:r>
      <w:r>
        <w:rPr>
          <w:rFonts w:ascii="Times New Roman" w:eastAsia="方正黑体_GBK"/>
          <w:sz w:val="36"/>
          <w:szCs w:val="36"/>
        </w:rPr>
        <w:t xml:space="preserve">        </w:t>
      </w:r>
      <w:r>
        <w:rPr>
          <w:rFonts w:ascii="方正小标宋_GBK" w:eastAsia="方正小标宋_GBK" w:hint="eastAsia"/>
          <w:sz w:val="44"/>
          <w:szCs w:val="44"/>
        </w:rPr>
        <w:t>万州区就业帮扶车间绩效评估表</w:t>
      </w:r>
    </w:p>
    <w:p w:rsidR="004A6307" w:rsidRDefault="004A6307">
      <w:pPr>
        <w:pStyle w:val="Heading2"/>
        <w:spacing w:before="0" w:after="0" w:line="240" w:lineRule="exact"/>
      </w:pPr>
    </w:p>
    <w:tbl>
      <w:tblPr>
        <w:tblpPr w:leftFromText="180" w:rightFromText="180" w:vertAnchor="text" w:horzAnchor="page"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1731"/>
        <w:gridCol w:w="8546"/>
        <w:gridCol w:w="1295"/>
        <w:gridCol w:w="1151"/>
      </w:tblGrid>
      <w:tr w:rsidR="004A6307">
        <w:trPr>
          <w:trHeight w:val="447"/>
          <w:jc w:val="center"/>
        </w:trPr>
        <w:tc>
          <w:tcPr>
            <w:tcW w:w="724" w:type="dxa"/>
            <w:vAlign w:val="center"/>
          </w:tcPr>
          <w:p w:rsidR="004A6307" w:rsidRDefault="004A6307">
            <w:pPr>
              <w:adjustRightInd w:val="0"/>
              <w:snapToGrid w:val="0"/>
              <w:jc w:val="center"/>
              <w:textAlignment w:val="center"/>
              <w:rPr>
                <w:rFonts w:ascii="Times New Roman" w:eastAsia="方正黑体_GBK"/>
                <w:sz w:val="24"/>
                <w:szCs w:val="24"/>
              </w:rPr>
            </w:pPr>
            <w:r>
              <w:rPr>
                <w:rFonts w:ascii="Times New Roman" w:eastAsia="方正黑体_GBK" w:hint="eastAsia"/>
                <w:sz w:val="24"/>
                <w:szCs w:val="24"/>
              </w:rPr>
              <w:t>序号</w:t>
            </w:r>
          </w:p>
        </w:tc>
        <w:tc>
          <w:tcPr>
            <w:tcW w:w="1843" w:type="dxa"/>
            <w:vAlign w:val="center"/>
          </w:tcPr>
          <w:p w:rsidR="004A6307" w:rsidRDefault="004A6307">
            <w:pPr>
              <w:jc w:val="center"/>
              <w:textAlignment w:val="center"/>
              <w:rPr>
                <w:rFonts w:ascii="Times New Roman" w:eastAsia="方正黑体_GBK"/>
                <w:sz w:val="24"/>
                <w:szCs w:val="24"/>
              </w:rPr>
            </w:pPr>
            <w:r>
              <w:rPr>
                <w:rFonts w:ascii="Times New Roman" w:eastAsia="方正黑体_GBK" w:hint="eastAsia"/>
                <w:sz w:val="24"/>
                <w:szCs w:val="24"/>
              </w:rPr>
              <w:t>类别</w:t>
            </w:r>
          </w:p>
        </w:tc>
        <w:tc>
          <w:tcPr>
            <w:tcW w:w="9236" w:type="dxa"/>
            <w:vAlign w:val="center"/>
          </w:tcPr>
          <w:p w:rsidR="004A6307" w:rsidRDefault="004A6307">
            <w:pPr>
              <w:jc w:val="center"/>
              <w:textAlignment w:val="center"/>
              <w:rPr>
                <w:rFonts w:ascii="Times New Roman" w:eastAsia="方正黑体_GBK"/>
                <w:sz w:val="24"/>
                <w:szCs w:val="24"/>
              </w:rPr>
            </w:pPr>
            <w:r>
              <w:rPr>
                <w:rFonts w:ascii="Times New Roman" w:eastAsia="方正黑体_GBK" w:hint="eastAsia"/>
                <w:sz w:val="24"/>
                <w:szCs w:val="24"/>
              </w:rPr>
              <w:t>标准</w:t>
            </w:r>
          </w:p>
        </w:tc>
        <w:tc>
          <w:tcPr>
            <w:tcW w:w="1361" w:type="dxa"/>
            <w:vAlign w:val="center"/>
          </w:tcPr>
          <w:p w:rsidR="004A6307" w:rsidRDefault="004A6307">
            <w:pPr>
              <w:jc w:val="center"/>
              <w:textAlignment w:val="center"/>
              <w:rPr>
                <w:rFonts w:ascii="Times New Roman" w:eastAsia="方正黑体_GBK"/>
                <w:sz w:val="24"/>
                <w:szCs w:val="24"/>
              </w:rPr>
            </w:pPr>
            <w:r>
              <w:rPr>
                <w:rFonts w:ascii="Times New Roman" w:eastAsia="方正黑体_GBK" w:hint="eastAsia"/>
                <w:sz w:val="24"/>
                <w:szCs w:val="24"/>
              </w:rPr>
              <w:t>分值</w:t>
            </w:r>
          </w:p>
        </w:tc>
        <w:tc>
          <w:tcPr>
            <w:tcW w:w="1214" w:type="dxa"/>
            <w:vAlign w:val="center"/>
          </w:tcPr>
          <w:p w:rsidR="004A6307" w:rsidRDefault="004A6307">
            <w:pPr>
              <w:jc w:val="center"/>
              <w:textAlignment w:val="center"/>
              <w:rPr>
                <w:rFonts w:ascii="Times New Roman" w:eastAsia="方正黑体_GBK"/>
                <w:sz w:val="24"/>
                <w:szCs w:val="24"/>
              </w:rPr>
            </w:pPr>
            <w:r>
              <w:rPr>
                <w:rFonts w:ascii="Times New Roman" w:eastAsia="方正黑体_GBK" w:hint="eastAsia"/>
                <w:sz w:val="24"/>
                <w:szCs w:val="24"/>
              </w:rPr>
              <w:t>得分</w:t>
            </w:r>
          </w:p>
        </w:tc>
      </w:tr>
      <w:tr w:rsidR="004A6307">
        <w:trPr>
          <w:trHeight w:val="1896"/>
          <w:jc w:val="center"/>
        </w:trPr>
        <w:tc>
          <w:tcPr>
            <w:tcW w:w="724" w:type="dxa"/>
            <w:vMerge w:val="restart"/>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1</w:t>
            </w:r>
          </w:p>
        </w:tc>
        <w:tc>
          <w:tcPr>
            <w:tcW w:w="1843" w:type="dxa"/>
            <w:vMerge w:val="restart"/>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hint="eastAsia"/>
                <w:sz w:val="28"/>
                <w:szCs w:val="28"/>
              </w:rPr>
              <w:t>稳定带动</w:t>
            </w:r>
          </w:p>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hint="eastAsia"/>
                <w:sz w:val="28"/>
                <w:szCs w:val="28"/>
              </w:rPr>
              <w:t>就业能力</w:t>
            </w:r>
          </w:p>
        </w:tc>
        <w:tc>
          <w:tcPr>
            <w:tcW w:w="9236" w:type="dxa"/>
            <w:vAlign w:val="center"/>
          </w:tcPr>
          <w:p w:rsidR="004A6307" w:rsidRDefault="004A6307">
            <w:pPr>
              <w:adjustRightInd w:val="0"/>
              <w:snapToGrid w:val="0"/>
              <w:jc w:val="left"/>
              <w:textAlignment w:val="center"/>
              <w:rPr>
                <w:rFonts w:ascii="Times New Roman" w:eastAsia="方正黑体_GBK"/>
                <w:sz w:val="28"/>
                <w:szCs w:val="28"/>
              </w:rPr>
            </w:pPr>
            <w:r>
              <w:rPr>
                <w:rFonts w:ascii="Times New Roman" w:eastAsia="方正仿宋_GBK" w:hint="eastAsia"/>
                <w:sz w:val="28"/>
                <w:szCs w:val="28"/>
              </w:rPr>
              <w:t>与全体就业人员依法签订</w:t>
            </w:r>
            <w:r>
              <w:rPr>
                <w:rFonts w:ascii="Times New Roman" w:eastAsia="方正仿宋_GBK"/>
                <w:sz w:val="28"/>
                <w:szCs w:val="28"/>
              </w:rPr>
              <w:t>1</w:t>
            </w:r>
            <w:r>
              <w:rPr>
                <w:rFonts w:ascii="Times New Roman" w:eastAsia="方正仿宋_GBK" w:hint="eastAsia"/>
                <w:sz w:val="28"/>
                <w:szCs w:val="28"/>
              </w:rPr>
              <w:t>年以上劳动合同或劳务协议，当前就业人员稳岗</w:t>
            </w:r>
            <w:r>
              <w:rPr>
                <w:rFonts w:ascii="Times New Roman" w:eastAsia="方正仿宋_GBK"/>
                <w:sz w:val="28"/>
                <w:szCs w:val="28"/>
              </w:rPr>
              <w:t>1</w:t>
            </w:r>
            <w:r>
              <w:rPr>
                <w:rFonts w:ascii="Times New Roman" w:eastAsia="方正仿宋_GBK" w:hint="eastAsia"/>
                <w:sz w:val="28"/>
                <w:szCs w:val="28"/>
              </w:rPr>
              <w:t>年以上得</w:t>
            </w:r>
            <w:r>
              <w:rPr>
                <w:rFonts w:ascii="Times New Roman" w:eastAsia="方正仿宋_GBK"/>
                <w:sz w:val="28"/>
                <w:szCs w:val="28"/>
              </w:rPr>
              <w:t>5</w:t>
            </w:r>
            <w:r>
              <w:rPr>
                <w:rFonts w:ascii="Times New Roman" w:eastAsia="方正仿宋_GBK" w:hint="eastAsia"/>
                <w:sz w:val="28"/>
                <w:szCs w:val="28"/>
              </w:rPr>
              <w:t>分；与全体就业人员依法签订</w:t>
            </w:r>
            <w:r>
              <w:rPr>
                <w:rFonts w:ascii="Times New Roman" w:eastAsia="方正仿宋_GBK"/>
                <w:sz w:val="28"/>
                <w:szCs w:val="28"/>
              </w:rPr>
              <w:t>6</w:t>
            </w:r>
            <w:r>
              <w:rPr>
                <w:rFonts w:ascii="Times New Roman" w:eastAsia="方正仿宋_GBK" w:hint="eastAsia"/>
                <w:sz w:val="28"/>
                <w:szCs w:val="28"/>
              </w:rPr>
              <w:t>个月以上劳动合同或劳务协议，当前就业人员稳岗</w:t>
            </w:r>
            <w:r>
              <w:rPr>
                <w:rFonts w:ascii="Times New Roman" w:eastAsia="方正仿宋_GBK"/>
                <w:sz w:val="28"/>
                <w:szCs w:val="28"/>
              </w:rPr>
              <w:t>6</w:t>
            </w:r>
            <w:r>
              <w:rPr>
                <w:rFonts w:ascii="Times New Roman" w:eastAsia="方正仿宋_GBK" w:hint="eastAsia"/>
                <w:sz w:val="28"/>
                <w:szCs w:val="28"/>
              </w:rPr>
              <w:t>个月以上得</w:t>
            </w:r>
            <w:r>
              <w:rPr>
                <w:rFonts w:ascii="Times New Roman" w:eastAsia="方正仿宋_GBK"/>
                <w:sz w:val="28"/>
                <w:szCs w:val="28"/>
              </w:rPr>
              <w:t>4</w:t>
            </w:r>
            <w:r>
              <w:rPr>
                <w:rFonts w:ascii="Times New Roman" w:eastAsia="方正仿宋_GBK" w:hint="eastAsia"/>
                <w:sz w:val="28"/>
                <w:szCs w:val="28"/>
              </w:rPr>
              <w:t>分；与就业人员依法签订</w:t>
            </w:r>
            <w:r>
              <w:rPr>
                <w:rFonts w:ascii="Times New Roman" w:eastAsia="方正仿宋_GBK"/>
                <w:sz w:val="28"/>
                <w:szCs w:val="28"/>
              </w:rPr>
              <w:t>3</w:t>
            </w:r>
            <w:r>
              <w:rPr>
                <w:rFonts w:ascii="Times New Roman" w:eastAsia="方正仿宋_GBK" w:hint="eastAsia"/>
                <w:sz w:val="28"/>
                <w:szCs w:val="28"/>
              </w:rPr>
              <w:t>个月以上劳动合同或劳务协议，当前就业人员稳岗</w:t>
            </w:r>
            <w:r>
              <w:rPr>
                <w:rFonts w:ascii="Times New Roman" w:eastAsia="方正仿宋_GBK"/>
                <w:sz w:val="28"/>
                <w:szCs w:val="28"/>
              </w:rPr>
              <w:t>3</w:t>
            </w:r>
            <w:r>
              <w:rPr>
                <w:rFonts w:ascii="Times New Roman" w:eastAsia="方正仿宋_GBK" w:hint="eastAsia"/>
                <w:sz w:val="28"/>
                <w:szCs w:val="28"/>
              </w:rPr>
              <w:t>个月以上得</w:t>
            </w:r>
            <w:r>
              <w:rPr>
                <w:rFonts w:ascii="Times New Roman" w:eastAsia="方正仿宋_GBK"/>
                <w:sz w:val="28"/>
                <w:szCs w:val="28"/>
              </w:rPr>
              <w:t>3</w:t>
            </w:r>
            <w:r>
              <w:rPr>
                <w:rFonts w:ascii="Times New Roman" w:eastAsia="方正仿宋_GBK" w:hint="eastAsia"/>
                <w:sz w:val="28"/>
                <w:szCs w:val="28"/>
              </w:rPr>
              <w:t>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5</w:t>
            </w:r>
            <w:r>
              <w:rPr>
                <w:rFonts w:ascii="Times New Roman" w:eastAsia="方正仿宋_GBK" w:hint="eastAsia"/>
                <w:sz w:val="28"/>
                <w:szCs w:val="28"/>
              </w:rPr>
              <w:t>分</w:t>
            </w:r>
          </w:p>
        </w:tc>
        <w:tc>
          <w:tcPr>
            <w:tcW w:w="1214" w:type="dxa"/>
            <w:vAlign w:val="center"/>
          </w:tcPr>
          <w:p w:rsidR="004A6307" w:rsidRDefault="004A6307">
            <w:pPr>
              <w:jc w:val="center"/>
              <w:textAlignment w:val="center"/>
              <w:rPr>
                <w:rFonts w:ascii="Times New Roman" w:eastAsia="方正黑体_GBK"/>
                <w:sz w:val="24"/>
                <w:szCs w:val="24"/>
              </w:rPr>
            </w:pPr>
          </w:p>
        </w:tc>
      </w:tr>
      <w:tr w:rsidR="004A6307">
        <w:trPr>
          <w:trHeight w:val="1382"/>
          <w:jc w:val="center"/>
        </w:trPr>
        <w:tc>
          <w:tcPr>
            <w:tcW w:w="724" w:type="dxa"/>
            <w:vMerge/>
            <w:vAlign w:val="center"/>
          </w:tcPr>
          <w:p w:rsidR="004A6307" w:rsidRDefault="004A6307">
            <w:pPr>
              <w:adjustRightInd w:val="0"/>
              <w:snapToGrid w:val="0"/>
              <w:jc w:val="center"/>
              <w:textAlignment w:val="center"/>
              <w:rPr>
                <w:rFonts w:ascii="Times New Roman" w:eastAsia="方正仿宋_GBK"/>
                <w:sz w:val="28"/>
                <w:szCs w:val="28"/>
              </w:rPr>
            </w:pPr>
          </w:p>
        </w:tc>
        <w:tc>
          <w:tcPr>
            <w:tcW w:w="1843" w:type="dxa"/>
            <w:vMerge/>
            <w:vAlign w:val="center"/>
          </w:tcPr>
          <w:p w:rsidR="004A6307" w:rsidRDefault="004A6307">
            <w:pPr>
              <w:adjustRightInd w:val="0"/>
              <w:snapToGrid w:val="0"/>
              <w:jc w:val="center"/>
              <w:textAlignment w:val="center"/>
              <w:rPr>
                <w:rFonts w:ascii="Times New Roman" w:eastAsia="方正仿宋_GBK"/>
                <w:sz w:val="28"/>
                <w:szCs w:val="28"/>
              </w:rPr>
            </w:pPr>
          </w:p>
        </w:tc>
        <w:tc>
          <w:tcPr>
            <w:tcW w:w="9236" w:type="dxa"/>
            <w:vAlign w:val="center"/>
          </w:tcPr>
          <w:p w:rsidR="004A6307" w:rsidRDefault="004A6307">
            <w:pPr>
              <w:adjustRightInd w:val="0"/>
              <w:snapToGrid w:val="0"/>
              <w:jc w:val="left"/>
              <w:textAlignment w:val="center"/>
              <w:rPr>
                <w:rFonts w:ascii="Times New Roman" w:eastAsia="方正仿宋_GBK"/>
                <w:sz w:val="28"/>
                <w:szCs w:val="28"/>
              </w:rPr>
            </w:pPr>
            <w:r>
              <w:rPr>
                <w:rFonts w:ascii="Times New Roman" w:eastAsia="方正仿宋_GBK" w:hint="eastAsia"/>
                <w:sz w:val="28"/>
                <w:szCs w:val="28"/>
              </w:rPr>
              <w:t>依法签订</w:t>
            </w:r>
            <w:r>
              <w:rPr>
                <w:rFonts w:ascii="Times New Roman" w:eastAsia="方正仿宋_GBK"/>
                <w:sz w:val="28"/>
                <w:szCs w:val="28"/>
              </w:rPr>
              <w:t>3</w:t>
            </w:r>
            <w:r>
              <w:rPr>
                <w:rFonts w:ascii="Times New Roman" w:eastAsia="方正仿宋_GBK" w:hint="eastAsia"/>
                <w:sz w:val="28"/>
                <w:szCs w:val="28"/>
              </w:rPr>
              <w:t>个月以上劳动合同或劳务协议，当前稳岗</w:t>
            </w:r>
            <w:r>
              <w:rPr>
                <w:rFonts w:ascii="Times New Roman" w:eastAsia="方正仿宋_GBK"/>
                <w:sz w:val="28"/>
                <w:szCs w:val="28"/>
              </w:rPr>
              <w:t>3</w:t>
            </w:r>
            <w:r>
              <w:rPr>
                <w:rFonts w:ascii="Times New Roman" w:eastAsia="方正仿宋_GBK" w:hint="eastAsia"/>
                <w:sz w:val="28"/>
                <w:szCs w:val="28"/>
              </w:rPr>
              <w:t>个月以上的人员中，脱贫人口不低于</w:t>
            </w:r>
            <w:r>
              <w:rPr>
                <w:rFonts w:ascii="Times New Roman" w:eastAsia="方正仿宋_GBK"/>
                <w:sz w:val="28"/>
                <w:szCs w:val="28"/>
              </w:rPr>
              <w:t>50%</w:t>
            </w:r>
            <w:r>
              <w:rPr>
                <w:rFonts w:ascii="Times New Roman" w:eastAsia="方正仿宋_GBK" w:hint="eastAsia"/>
                <w:sz w:val="28"/>
                <w:szCs w:val="28"/>
              </w:rPr>
              <w:t>的得</w:t>
            </w:r>
            <w:r>
              <w:rPr>
                <w:rFonts w:ascii="Times New Roman" w:eastAsia="方正仿宋_GBK"/>
                <w:sz w:val="28"/>
                <w:szCs w:val="28"/>
              </w:rPr>
              <w:t>20</w:t>
            </w:r>
            <w:r>
              <w:rPr>
                <w:rFonts w:ascii="Times New Roman" w:eastAsia="方正仿宋_GBK" w:hint="eastAsia"/>
                <w:sz w:val="28"/>
                <w:szCs w:val="28"/>
              </w:rPr>
              <w:t>分，不低于</w:t>
            </w:r>
            <w:r>
              <w:rPr>
                <w:rFonts w:ascii="Times New Roman" w:eastAsia="方正仿宋_GBK"/>
                <w:sz w:val="28"/>
                <w:szCs w:val="28"/>
              </w:rPr>
              <w:t>40%</w:t>
            </w:r>
            <w:r>
              <w:rPr>
                <w:rFonts w:ascii="Times New Roman" w:eastAsia="方正仿宋_GBK" w:hint="eastAsia"/>
                <w:sz w:val="28"/>
                <w:szCs w:val="28"/>
              </w:rPr>
              <w:t>的得</w:t>
            </w:r>
            <w:r>
              <w:rPr>
                <w:rFonts w:ascii="Times New Roman" w:eastAsia="方正仿宋_GBK"/>
                <w:sz w:val="28"/>
                <w:szCs w:val="28"/>
              </w:rPr>
              <w:t>18</w:t>
            </w:r>
            <w:r>
              <w:rPr>
                <w:rFonts w:ascii="Times New Roman" w:eastAsia="方正仿宋_GBK" w:hint="eastAsia"/>
                <w:sz w:val="28"/>
                <w:szCs w:val="28"/>
              </w:rPr>
              <w:t>分，不低于</w:t>
            </w:r>
            <w:r>
              <w:rPr>
                <w:rFonts w:ascii="Times New Roman" w:eastAsia="方正仿宋_GBK"/>
                <w:sz w:val="28"/>
                <w:szCs w:val="28"/>
              </w:rPr>
              <w:t>30%</w:t>
            </w:r>
            <w:r>
              <w:rPr>
                <w:rFonts w:ascii="Times New Roman" w:eastAsia="方正仿宋_GBK" w:hint="eastAsia"/>
                <w:sz w:val="28"/>
                <w:szCs w:val="28"/>
              </w:rPr>
              <w:t>的得</w:t>
            </w:r>
            <w:r>
              <w:rPr>
                <w:rFonts w:ascii="Times New Roman" w:eastAsia="方正仿宋_GBK"/>
                <w:sz w:val="28"/>
                <w:szCs w:val="28"/>
              </w:rPr>
              <w:t>15</w:t>
            </w:r>
            <w:r>
              <w:rPr>
                <w:rFonts w:ascii="Times New Roman" w:eastAsia="方正仿宋_GBK" w:hint="eastAsia"/>
                <w:sz w:val="28"/>
                <w:szCs w:val="28"/>
              </w:rPr>
              <w:t>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20</w:t>
            </w:r>
            <w:r>
              <w:rPr>
                <w:rFonts w:ascii="Times New Roman" w:eastAsia="方正仿宋_GBK" w:hint="eastAsia"/>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1532"/>
          <w:jc w:val="center"/>
        </w:trPr>
        <w:tc>
          <w:tcPr>
            <w:tcW w:w="724" w:type="dxa"/>
            <w:vMerge/>
            <w:vAlign w:val="center"/>
          </w:tcPr>
          <w:p w:rsidR="004A6307" w:rsidRDefault="004A6307">
            <w:pPr>
              <w:adjustRightInd w:val="0"/>
              <w:snapToGrid w:val="0"/>
              <w:jc w:val="center"/>
              <w:textAlignment w:val="center"/>
              <w:rPr>
                <w:rFonts w:ascii="Times New Roman" w:eastAsia="方正仿宋_GBK"/>
                <w:sz w:val="28"/>
                <w:szCs w:val="28"/>
              </w:rPr>
            </w:pPr>
          </w:p>
        </w:tc>
        <w:tc>
          <w:tcPr>
            <w:tcW w:w="1843" w:type="dxa"/>
            <w:vMerge/>
            <w:vAlign w:val="center"/>
          </w:tcPr>
          <w:p w:rsidR="004A6307" w:rsidRDefault="004A6307">
            <w:pPr>
              <w:adjustRightInd w:val="0"/>
              <w:snapToGrid w:val="0"/>
              <w:jc w:val="center"/>
              <w:textAlignment w:val="center"/>
              <w:rPr>
                <w:rFonts w:ascii="Times New Roman" w:eastAsia="方正仿宋_GBK"/>
                <w:sz w:val="28"/>
                <w:szCs w:val="28"/>
              </w:rPr>
            </w:pPr>
          </w:p>
        </w:tc>
        <w:tc>
          <w:tcPr>
            <w:tcW w:w="9236" w:type="dxa"/>
            <w:vAlign w:val="center"/>
          </w:tcPr>
          <w:p w:rsidR="004A6307" w:rsidRDefault="004A6307">
            <w:pPr>
              <w:adjustRightInd w:val="0"/>
              <w:snapToGrid w:val="0"/>
              <w:jc w:val="left"/>
              <w:textAlignment w:val="center"/>
              <w:rPr>
                <w:rFonts w:ascii="Times New Roman" w:eastAsia="方正仿宋_GBK"/>
                <w:sz w:val="28"/>
                <w:szCs w:val="28"/>
              </w:rPr>
            </w:pPr>
            <w:r>
              <w:rPr>
                <w:rFonts w:ascii="Times New Roman" w:eastAsia="方正仿宋_GBK" w:hint="eastAsia"/>
                <w:sz w:val="28"/>
                <w:szCs w:val="28"/>
              </w:rPr>
              <w:t>依法签订</w:t>
            </w:r>
            <w:r>
              <w:rPr>
                <w:rFonts w:ascii="Times New Roman" w:eastAsia="方正仿宋_GBK"/>
                <w:sz w:val="28"/>
                <w:szCs w:val="28"/>
              </w:rPr>
              <w:t>3</w:t>
            </w:r>
            <w:r>
              <w:rPr>
                <w:rFonts w:ascii="Times New Roman" w:eastAsia="方正仿宋_GBK" w:hint="eastAsia"/>
                <w:sz w:val="28"/>
                <w:szCs w:val="28"/>
              </w:rPr>
              <w:t>个月以上劳动合同或劳务协议，当前稳岗</w:t>
            </w:r>
            <w:r>
              <w:rPr>
                <w:rFonts w:ascii="Times New Roman" w:eastAsia="方正仿宋_GBK"/>
                <w:sz w:val="28"/>
                <w:szCs w:val="28"/>
              </w:rPr>
              <w:t>3</w:t>
            </w:r>
            <w:r>
              <w:rPr>
                <w:rFonts w:ascii="Times New Roman" w:eastAsia="方正仿宋_GBK" w:hint="eastAsia"/>
                <w:sz w:val="28"/>
                <w:szCs w:val="28"/>
              </w:rPr>
              <w:t>个月以上的人员中，吸纳残疾人家庭人员、农村低保对象、农村特困人员就业不低于</w:t>
            </w:r>
            <w:r>
              <w:rPr>
                <w:rFonts w:ascii="Times New Roman" w:eastAsia="方正仿宋_GBK"/>
                <w:sz w:val="28"/>
                <w:szCs w:val="28"/>
              </w:rPr>
              <w:t>30%</w:t>
            </w:r>
            <w:r>
              <w:rPr>
                <w:rFonts w:ascii="Times New Roman" w:eastAsia="方正仿宋_GBK" w:hint="eastAsia"/>
                <w:sz w:val="28"/>
                <w:szCs w:val="28"/>
              </w:rPr>
              <w:t>的得</w:t>
            </w:r>
            <w:r>
              <w:rPr>
                <w:rFonts w:ascii="Times New Roman" w:eastAsia="方正仿宋_GBK"/>
                <w:sz w:val="28"/>
                <w:szCs w:val="28"/>
              </w:rPr>
              <w:t>10</w:t>
            </w:r>
            <w:r>
              <w:rPr>
                <w:rFonts w:ascii="Times New Roman" w:eastAsia="方正仿宋_GBK" w:hint="eastAsia"/>
                <w:sz w:val="28"/>
                <w:szCs w:val="28"/>
              </w:rPr>
              <w:t>分，不低于</w:t>
            </w:r>
            <w:r>
              <w:rPr>
                <w:rFonts w:ascii="Times New Roman" w:eastAsia="方正仿宋_GBK"/>
                <w:sz w:val="28"/>
                <w:szCs w:val="28"/>
              </w:rPr>
              <w:t>20%</w:t>
            </w:r>
            <w:r>
              <w:rPr>
                <w:rFonts w:ascii="Times New Roman" w:eastAsia="方正仿宋_GBK" w:hint="eastAsia"/>
                <w:sz w:val="28"/>
                <w:szCs w:val="28"/>
              </w:rPr>
              <w:t>的得</w:t>
            </w:r>
            <w:r>
              <w:rPr>
                <w:rFonts w:ascii="Times New Roman" w:eastAsia="方正仿宋_GBK"/>
                <w:sz w:val="28"/>
                <w:szCs w:val="28"/>
              </w:rPr>
              <w:t>8</w:t>
            </w:r>
            <w:r>
              <w:rPr>
                <w:rFonts w:ascii="Times New Roman" w:eastAsia="方正仿宋_GBK" w:hint="eastAsia"/>
                <w:sz w:val="28"/>
                <w:szCs w:val="28"/>
              </w:rPr>
              <w:t>分，不低于</w:t>
            </w:r>
            <w:r>
              <w:rPr>
                <w:rFonts w:ascii="Times New Roman" w:eastAsia="方正仿宋_GBK"/>
                <w:sz w:val="28"/>
                <w:szCs w:val="28"/>
              </w:rPr>
              <w:t>10%</w:t>
            </w:r>
            <w:r>
              <w:rPr>
                <w:rFonts w:ascii="Times New Roman" w:eastAsia="方正仿宋_GBK" w:hint="eastAsia"/>
                <w:sz w:val="28"/>
                <w:szCs w:val="28"/>
              </w:rPr>
              <w:t>的得</w:t>
            </w:r>
            <w:r>
              <w:rPr>
                <w:rFonts w:ascii="Times New Roman" w:eastAsia="方正仿宋_GBK"/>
                <w:sz w:val="28"/>
                <w:szCs w:val="28"/>
              </w:rPr>
              <w:t>7</w:t>
            </w:r>
            <w:r>
              <w:rPr>
                <w:rFonts w:ascii="Times New Roman" w:eastAsia="方正仿宋_GBK" w:hint="eastAsia"/>
                <w:sz w:val="28"/>
                <w:szCs w:val="28"/>
              </w:rPr>
              <w:t>分，低于</w:t>
            </w:r>
            <w:r>
              <w:rPr>
                <w:rFonts w:ascii="Times New Roman" w:eastAsia="方正仿宋_GBK"/>
                <w:sz w:val="28"/>
                <w:szCs w:val="28"/>
              </w:rPr>
              <w:t>10%</w:t>
            </w:r>
            <w:r>
              <w:rPr>
                <w:rFonts w:ascii="Times New Roman" w:eastAsia="方正仿宋_GBK" w:hint="eastAsia"/>
                <w:sz w:val="28"/>
                <w:szCs w:val="28"/>
              </w:rPr>
              <w:t>得</w:t>
            </w:r>
            <w:r>
              <w:rPr>
                <w:rFonts w:ascii="Times New Roman" w:eastAsia="方正仿宋_GBK"/>
                <w:sz w:val="28"/>
                <w:szCs w:val="28"/>
              </w:rPr>
              <w:t>6</w:t>
            </w:r>
            <w:r>
              <w:rPr>
                <w:rFonts w:ascii="Times New Roman" w:eastAsia="方正仿宋_GBK" w:hint="eastAsia"/>
                <w:sz w:val="28"/>
                <w:szCs w:val="28"/>
              </w:rPr>
              <w:t>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10</w:t>
            </w:r>
            <w:r>
              <w:rPr>
                <w:rFonts w:ascii="Times New Roman" w:eastAsia="方正仿宋_GBK" w:hint="eastAsia"/>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1362"/>
          <w:jc w:val="center"/>
        </w:trPr>
        <w:tc>
          <w:tcPr>
            <w:tcW w:w="724" w:type="dxa"/>
            <w:vMerge/>
            <w:vAlign w:val="center"/>
          </w:tcPr>
          <w:p w:rsidR="004A6307" w:rsidRDefault="004A6307">
            <w:pPr>
              <w:adjustRightInd w:val="0"/>
              <w:snapToGrid w:val="0"/>
              <w:jc w:val="center"/>
              <w:textAlignment w:val="center"/>
              <w:rPr>
                <w:rFonts w:ascii="Times New Roman" w:eastAsia="方正仿宋_GBK"/>
                <w:sz w:val="28"/>
                <w:szCs w:val="28"/>
              </w:rPr>
            </w:pPr>
          </w:p>
        </w:tc>
        <w:tc>
          <w:tcPr>
            <w:tcW w:w="1843" w:type="dxa"/>
            <w:vMerge/>
            <w:vAlign w:val="center"/>
          </w:tcPr>
          <w:p w:rsidR="004A6307" w:rsidRDefault="004A6307">
            <w:pPr>
              <w:adjustRightInd w:val="0"/>
              <w:snapToGrid w:val="0"/>
              <w:jc w:val="center"/>
              <w:textAlignment w:val="center"/>
              <w:rPr>
                <w:rFonts w:ascii="Times New Roman" w:eastAsia="方正仿宋_GBK"/>
                <w:sz w:val="28"/>
                <w:szCs w:val="28"/>
              </w:rPr>
            </w:pPr>
          </w:p>
        </w:tc>
        <w:tc>
          <w:tcPr>
            <w:tcW w:w="9236" w:type="dxa"/>
            <w:vAlign w:val="center"/>
          </w:tcPr>
          <w:p w:rsidR="004A6307" w:rsidRDefault="004A6307">
            <w:pPr>
              <w:adjustRightInd w:val="0"/>
              <w:snapToGrid w:val="0"/>
              <w:jc w:val="left"/>
              <w:textAlignment w:val="center"/>
              <w:rPr>
                <w:rFonts w:ascii="Times New Roman" w:eastAsia="方正仿宋_GBK"/>
                <w:sz w:val="28"/>
                <w:szCs w:val="28"/>
              </w:rPr>
            </w:pPr>
            <w:r>
              <w:rPr>
                <w:rFonts w:ascii="Times New Roman" w:eastAsia="方正仿宋_GBK" w:hint="eastAsia"/>
                <w:sz w:val="28"/>
                <w:szCs w:val="28"/>
              </w:rPr>
              <w:t>未达到</w:t>
            </w:r>
            <w:r>
              <w:rPr>
                <w:rFonts w:ascii="Times New Roman" w:eastAsia="方正仿宋_GBK"/>
                <w:sz w:val="28"/>
                <w:szCs w:val="28"/>
              </w:rPr>
              <w:t>“</w:t>
            </w:r>
            <w:r>
              <w:rPr>
                <w:rFonts w:ascii="Times New Roman" w:eastAsia="方正仿宋_GBK" w:hint="eastAsia"/>
                <w:sz w:val="28"/>
                <w:szCs w:val="28"/>
              </w:rPr>
              <w:t>与就业人员依法签订</w:t>
            </w:r>
            <w:r>
              <w:rPr>
                <w:rFonts w:ascii="Times New Roman" w:eastAsia="方正仿宋_GBK"/>
                <w:sz w:val="28"/>
                <w:szCs w:val="28"/>
              </w:rPr>
              <w:t>3</w:t>
            </w:r>
            <w:r>
              <w:rPr>
                <w:rFonts w:ascii="Times New Roman" w:eastAsia="方正仿宋_GBK" w:hint="eastAsia"/>
                <w:sz w:val="28"/>
                <w:szCs w:val="28"/>
              </w:rPr>
              <w:t>个月以上劳动合同或劳务协议，当前就业人员稳岗</w:t>
            </w:r>
            <w:r>
              <w:rPr>
                <w:rFonts w:ascii="Times New Roman" w:eastAsia="方正仿宋_GBK"/>
                <w:sz w:val="28"/>
                <w:szCs w:val="28"/>
              </w:rPr>
              <w:t>3</w:t>
            </w:r>
            <w:r>
              <w:rPr>
                <w:rFonts w:ascii="Times New Roman" w:eastAsia="方正仿宋_GBK" w:hint="eastAsia"/>
                <w:sz w:val="28"/>
                <w:szCs w:val="28"/>
              </w:rPr>
              <w:t>个月以上，人数达到</w:t>
            </w:r>
            <w:r>
              <w:rPr>
                <w:rFonts w:ascii="Times New Roman" w:eastAsia="方正仿宋_GBK"/>
                <w:sz w:val="28"/>
                <w:szCs w:val="28"/>
              </w:rPr>
              <w:t>10</w:t>
            </w:r>
            <w:r>
              <w:rPr>
                <w:rFonts w:ascii="Times New Roman" w:eastAsia="方正仿宋_GBK" w:hint="eastAsia"/>
                <w:sz w:val="28"/>
                <w:szCs w:val="28"/>
              </w:rPr>
              <w:t>人及以上，其中，脱贫人口（含监测对象、下同）不低于</w:t>
            </w:r>
            <w:r>
              <w:rPr>
                <w:rFonts w:ascii="Times New Roman" w:eastAsia="方正仿宋_GBK"/>
                <w:sz w:val="28"/>
                <w:szCs w:val="28"/>
              </w:rPr>
              <w:t>30%”</w:t>
            </w:r>
            <w:r>
              <w:rPr>
                <w:rFonts w:ascii="Times New Roman" w:eastAsia="方正仿宋_GBK" w:hint="eastAsia"/>
                <w:sz w:val="28"/>
                <w:szCs w:val="28"/>
              </w:rPr>
              <w:t>的要求此项不得分。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1567"/>
          <w:jc w:val="center"/>
        </w:trPr>
        <w:tc>
          <w:tcPr>
            <w:tcW w:w="724"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2</w:t>
            </w:r>
          </w:p>
        </w:tc>
        <w:tc>
          <w:tcPr>
            <w:tcW w:w="1843"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hint="eastAsia"/>
                <w:sz w:val="28"/>
                <w:szCs w:val="28"/>
              </w:rPr>
              <w:t>带动增收能力</w:t>
            </w:r>
          </w:p>
        </w:tc>
        <w:tc>
          <w:tcPr>
            <w:tcW w:w="9236" w:type="dxa"/>
            <w:vAlign w:val="center"/>
          </w:tcPr>
          <w:p w:rsidR="004A6307" w:rsidRDefault="004A6307">
            <w:pPr>
              <w:adjustRightInd w:val="0"/>
              <w:snapToGrid w:val="0"/>
              <w:jc w:val="left"/>
              <w:textAlignment w:val="center"/>
              <w:rPr>
                <w:rFonts w:ascii="Times New Roman" w:eastAsia="方正仿宋_GBK"/>
                <w:sz w:val="28"/>
                <w:szCs w:val="28"/>
              </w:rPr>
            </w:pPr>
            <w:r>
              <w:rPr>
                <w:rFonts w:ascii="Times New Roman" w:eastAsia="方正仿宋_GBK" w:hint="eastAsia"/>
                <w:sz w:val="28"/>
                <w:szCs w:val="28"/>
              </w:rPr>
              <w:t>在岗农村低收入人口月均工资收入不低于当地最低月工资标准的</w:t>
            </w:r>
            <w:r>
              <w:rPr>
                <w:rFonts w:ascii="Times New Roman" w:eastAsia="方正仿宋_GBK"/>
                <w:sz w:val="28"/>
                <w:szCs w:val="28"/>
              </w:rPr>
              <w:t>120%</w:t>
            </w:r>
            <w:r>
              <w:rPr>
                <w:rFonts w:ascii="Times New Roman" w:eastAsia="方正仿宋_GBK" w:hint="eastAsia"/>
                <w:sz w:val="28"/>
                <w:szCs w:val="28"/>
              </w:rPr>
              <w:t>得</w:t>
            </w:r>
            <w:r>
              <w:rPr>
                <w:rFonts w:ascii="Times New Roman" w:eastAsia="方正仿宋_GBK"/>
                <w:sz w:val="28"/>
                <w:szCs w:val="28"/>
              </w:rPr>
              <w:t>20</w:t>
            </w:r>
            <w:r>
              <w:rPr>
                <w:rFonts w:ascii="Times New Roman" w:eastAsia="方正仿宋_GBK" w:hint="eastAsia"/>
                <w:sz w:val="28"/>
                <w:szCs w:val="28"/>
              </w:rPr>
              <w:t>分，不低于当地最低月工资标准的</w:t>
            </w:r>
            <w:r>
              <w:rPr>
                <w:rFonts w:ascii="Times New Roman" w:eastAsia="方正仿宋_GBK"/>
                <w:sz w:val="28"/>
                <w:szCs w:val="28"/>
              </w:rPr>
              <w:t>110%</w:t>
            </w:r>
            <w:r>
              <w:rPr>
                <w:rFonts w:ascii="Times New Roman" w:eastAsia="方正仿宋_GBK" w:hint="eastAsia"/>
                <w:sz w:val="28"/>
                <w:szCs w:val="28"/>
              </w:rPr>
              <w:t>得</w:t>
            </w:r>
            <w:r>
              <w:rPr>
                <w:rFonts w:ascii="Times New Roman" w:eastAsia="方正仿宋_GBK"/>
                <w:sz w:val="28"/>
                <w:szCs w:val="28"/>
              </w:rPr>
              <w:t>17</w:t>
            </w:r>
            <w:r>
              <w:rPr>
                <w:rFonts w:ascii="Times New Roman" w:eastAsia="方正仿宋_GBK" w:hint="eastAsia"/>
                <w:sz w:val="28"/>
                <w:szCs w:val="28"/>
              </w:rPr>
              <w:t>分，不低于当地最低月工资标准得</w:t>
            </w:r>
            <w:r>
              <w:rPr>
                <w:rFonts w:ascii="Times New Roman" w:eastAsia="方正仿宋_GBK"/>
                <w:sz w:val="28"/>
                <w:szCs w:val="28"/>
              </w:rPr>
              <w:t>15</w:t>
            </w:r>
            <w:r>
              <w:rPr>
                <w:rFonts w:ascii="Times New Roman" w:eastAsia="方正仿宋_GBK" w:hint="eastAsia"/>
                <w:sz w:val="28"/>
                <w:szCs w:val="28"/>
              </w:rPr>
              <w:t>分，低于当地最低月工资标准的不得分。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20</w:t>
            </w:r>
            <w:r>
              <w:rPr>
                <w:rFonts w:ascii="Times New Roman" w:eastAsia="方正仿宋_GBK" w:hint="eastAsia"/>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1153"/>
          <w:jc w:val="center"/>
        </w:trPr>
        <w:tc>
          <w:tcPr>
            <w:tcW w:w="724"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3</w:t>
            </w:r>
          </w:p>
        </w:tc>
        <w:tc>
          <w:tcPr>
            <w:tcW w:w="1843"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hint="eastAsia"/>
                <w:sz w:val="28"/>
                <w:szCs w:val="28"/>
              </w:rPr>
              <w:t>劳动关系</w:t>
            </w:r>
          </w:p>
        </w:tc>
        <w:tc>
          <w:tcPr>
            <w:tcW w:w="9236" w:type="dxa"/>
            <w:vAlign w:val="center"/>
          </w:tcPr>
          <w:p w:rsidR="004A6307" w:rsidRDefault="004A6307">
            <w:pPr>
              <w:adjustRightInd w:val="0"/>
              <w:snapToGrid w:val="0"/>
              <w:jc w:val="left"/>
              <w:textAlignment w:val="center"/>
              <w:rPr>
                <w:rFonts w:ascii="Times New Roman" w:eastAsia="方正仿宋_GBK"/>
                <w:sz w:val="28"/>
                <w:szCs w:val="28"/>
              </w:rPr>
            </w:pPr>
            <w:r>
              <w:rPr>
                <w:rFonts w:ascii="Times New Roman" w:eastAsia="方正仿宋_GBK" w:hint="eastAsia"/>
                <w:sz w:val="28"/>
                <w:szCs w:val="28"/>
              </w:rPr>
              <w:t>劳动关系整体和谐，能够按时足额支付劳动报酬。无劳务纠纷和劳动投诉得</w:t>
            </w:r>
            <w:r>
              <w:rPr>
                <w:rFonts w:ascii="Times New Roman" w:eastAsia="方正仿宋_GBK"/>
                <w:sz w:val="28"/>
                <w:szCs w:val="28"/>
              </w:rPr>
              <w:t>10</w:t>
            </w:r>
            <w:r>
              <w:rPr>
                <w:rFonts w:ascii="Times New Roman" w:eastAsia="方正仿宋_GBK" w:hint="eastAsia"/>
                <w:sz w:val="28"/>
                <w:szCs w:val="28"/>
              </w:rPr>
              <w:t>分，发现一例扣</w:t>
            </w:r>
            <w:r>
              <w:rPr>
                <w:rFonts w:ascii="Times New Roman" w:eastAsia="方正仿宋_GBK"/>
                <w:sz w:val="28"/>
                <w:szCs w:val="28"/>
              </w:rPr>
              <w:t>1</w:t>
            </w:r>
            <w:r>
              <w:rPr>
                <w:rFonts w:ascii="Times New Roman" w:eastAsia="方正仿宋_GBK" w:hint="eastAsia"/>
                <w:sz w:val="28"/>
                <w:szCs w:val="28"/>
              </w:rPr>
              <w:t>分，扣完本项分值为止。</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10</w:t>
            </w:r>
            <w:r>
              <w:rPr>
                <w:rFonts w:ascii="Times New Roman" w:eastAsia="方正仿宋_GBK" w:hint="eastAsia"/>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1851"/>
          <w:jc w:val="center"/>
        </w:trPr>
        <w:tc>
          <w:tcPr>
            <w:tcW w:w="724" w:type="dxa"/>
            <w:vMerge w:val="restart"/>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4</w:t>
            </w:r>
          </w:p>
        </w:tc>
        <w:tc>
          <w:tcPr>
            <w:tcW w:w="1843" w:type="dxa"/>
            <w:vMerge w:val="restart"/>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hint="eastAsia"/>
                <w:sz w:val="28"/>
                <w:szCs w:val="28"/>
              </w:rPr>
              <w:t>生产经营情况</w:t>
            </w:r>
          </w:p>
        </w:tc>
        <w:tc>
          <w:tcPr>
            <w:tcW w:w="9236" w:type="dxa"/>
            <w:vAlign w:val="center"/>
          </w:tcPr>
          <w:p w:rsidR="004A6307" w:rsidRDefault="004A6307">
            <w:pPr>
              <w:adjustRightInd w:val="0"/>
              <w:snapToGrid w:val="0"/>
              <w:jc w:val="left"/>
              <w:textAlignment w:val="center"/>
              <w:rPr>
                <w:rFonts w:ascii="Times New Roman" w:eastAsia="方正仿宋_GBK"/>
                <w:sz w:val="28"/>
                <w:szCs w:val="28"/>
              </w:rPr>
            </w:pPr>
            <w:r>
              <w:rPr>
                <w:rFonts w:ascii="Times New Roman" w:eastAsia="方正仿宋_GBK" w:hint="eastAsia"/>
                <w:sz w:val="28"/>
                <w:szCs w:val="28"/>
              </w:rPr>
              <w:t>全年运行比较稳定，因疫情等原因停工不超过</w:t>
            </w:r>
            <w:r>
              <w:rPr>
                <w:rFonts w:ascii="Times New Roman" w:eastAsia="方正仿宋_GBK"/>
                <w:sz w:val="28"/>
                <w:szCs w:val="28"/>
              </w:rPr>
              <w:t>3</w:t>
            </w:r>
            <w:r>
              <w:rPr>
                <w:rFonts w:ascii="Times New Roman" w:eastAsia="方正仿宋_GBK" w:hint="eastAsia"/>
                <w:sz w:val="28"/>
                <w:szCs w:val="28"/>
              </w:rPr>
              <w:t>个月。全年未停工，并足额发放工资得</w:t>
            </w:r>
            <w:r>
              <w:rPr>
                <w:rFonts w:ascii="Times New Roman" w:eastAsia="方正仿宋_GBK"/>
                <w:sz w:val="28"/>
                <w:szCs w:val="28"/>
              </w:rPr>
              <w:t>10</w:t>
            </w:r>
            <w:r>
              <w:rPr>
                <w:rFonts w:ascii="Times New Roman" w:eastAsia="方正仿宋_GBK" w:hint="eastAsia"/>
                <w:sz w:val="28"/>
                <w:szCs w:val="28"/>
              </w:rPr>
              <w:t>分。因疫情停工</w:t>
            </w:r>
            <w:r>
              <w:rPr>
                <w:rFonts w:ascii="Times New Roman" w:eastAsia="方正仿宋_GBK"/>
                <w:sz w:val="28"/>
                <w:szCs w:val="28"/>
              </w:rPr>
              <w:t>1</w:t>
            </w:r>
            <w:r>
              <w:rPr>
                <w:rFonts w:ascii="Times New Roman" w:eastAsia="方正仿宋_GBK" w:hint="eastAsia"/>
                <w:sz w:val="28"/>
                <w:szCs w:val="28"/>
              </w:rPr>
              <w:t>个月</w:t>
            </w:r>
            <w:r>
              <w:rPr>
                <w:rFonts w:ascii="Times New Roman" w:eastAsia="方正仿宋_GBK"/>
                <w:sz w:val="28"/>
                <w:szCs w:val="28"/>
              </w:rPr>
              <w:t>8</w:t>
            </w:r>
            <w:r>
              <w:rPr>
                <w:rFonts w:ascii="Times New Roman" w:eastAsia="方正仿宋_GBK" w:hint="eastAsia"/>
                <w:sz w:val="28"/>
                <w:szCs w:val="28"/>
              </w:rPr>
              <w:t>分，停工</w:t>
            </w:r>
            <w:r>
              <w:rPr>
                <w:rFonts w:ascii="Times New Roman" w:eastAsia="方正仿宋_GBK"/>
                <w:sz w:val="28"/>
                <w:szCs w:val="28"/>
              </w:rPr>
              <w:t>2</w:t>
            </w:r>
            <w:r>
              <w:rPr>
                <w:rFonts w:ascii="Times New Roman" w:eastAsia="方正仿宋_GBK" w:hint="eastAsia"/>
                <w:sz w:val="28"/>
                <w:szCs w:val="28"/>
              </w:rPr>
              <w:t>个月</w:t>
            </w:r>
            <w:r>
              <w:rPr>
                <w:rFonts w:ascii="Times New Roman" w:eastAsia="方正仿宋_GBK"/>
                <w:sz w:val="28"/>
                <w:szCs w:val="28"/>
              </w:rPr>
              <w:t>6</w:t>
            </w:r>
            <w:r>
              <w:rPr>
                <w:rFonts w:ascii="Times New Roman" w:eastAsia="方正仿宋_GBK" w:hint="eastAsia"/>
                <w:sz w:val="28"/>
                <w:szCs w:val="28"/>
              </w:rPr>
              <w:t>分，停工</w:t>
            </w:r>
            <w:r>
              <w:rPr>
                <w:rFonts w:ascii="Times New Roman" w:eastAsia="方正仿宋_GBK"/>
                <w:sz w:val="28"/>
                <w:szCs w:val="28"/>
              </w:rPr>
              <w:t>3</w:t>
            </w:r>
            <w:r>
              <w:rPr>
                <w:rFonts w:ascii="Times New Roman" w:eastAsia="方正仿宋_GBK" w:hint="eastAsia"/>
                <w:sz w:val="28"/>
                <w:szCs w:val="28"/>
              </w:rPr>
              <w:t>个月</w:t>
            </w:r>
            <w:r>
              <w:rPr>
                <w:rFonts w:ascii="Times New Roman" w:eastAsia="方正仿宋_GBK"/>
                <w:sz w:val="28"/>
                <w:szCs w:val="28"/>
              </w:rPr>
              <w:t>4</w:t>
            </w:r>
            <w:r>
              <w:rPr>
                <w:rFonts w:ascii="Times New Roman" w:eastAsia="方正仿宋_GBK" w:hint="eastAsia"/>
                <w:sz w:val="28"/>
                <w:szCs w:val="28"/>
              </w:rPr>
              <w:t>分，停工</w:t>
            </w:r>
            <w:r>
              <w:rPr>
                <w:rFonts w:ascii="Times New Roman" w:eastAsia="方正仿宋_GBK"/>
                <w:sz w:val="28"/>
                <w:szCs w:val="28"/>
              </w:rPr>
              <w:t>3</w:t>
            </w:r>
            <w:r>
              <w:rPr>
                <w:rFonts w:ascii="Times New Roman" w:eastAsia="方正仿宋_GBK" w:hint="eastAsia"/>
                <w:sz w:val="28"/>
                <w:szCs w:val="28"/>
              </w:rPr>
              <w:t>个月以上不得分，不满一个月按一个月计算，非疫情等原因停工不得分。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10</w:t>
            </w:r>
            <w:r>
              <w:rPr>
                <w:rFonts w:ascii="Times New Roman" w:eastAsia="方正仿宋_GBK" w:hint="eastAsia"/>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720"/>
          <w:jc w:val="center"/>
        </w:trPr>
        <w:tc>
          <w:tcPr>
            <w:tcW w:w="724" w:type="dxa"/>
            <w:vMerge/>
            <w:vAlign w:val="center"/>
          </w:tcPr>
          <w:p w:rsidR="004A6307" w:rsidRDefault="004A6307">
            <w:pPr>
              <w:adjustRightInd w:val="0"/>
              <w:snapToGrid w:val="0"/>
              <w:jc w:val="center"/>
              <w:textAlignment w:val="center"/>
              <w:rPr>
                <w:rFonts w:ascii="Times New Roman" w:eastAsia="方正仿宋_GBK"/>
                <w:sz w:val="28"/>
                <w:szCs w:val="28"/>
              </w:rPr>
            </w:pPr>
          </w:p>
        </w:tc>
        <w:tc>
          <w:tcPr>
            <w:tcW w:w="1843" w:type="dxa"/>
            <w:vMerge/>
            <w:vAlign w:val="center"/>
          </w:tcPr>
          <w:p w:rsidR="004A6307" w:rsidRDefault="004A6307">
            <w:pPr>
              <w:adjustRightInd w:val="0"/>
              <w:snapToGrid w:val="0"/>
              <w:jc w:val="center"/>
              <w:textAlignment w:val="center"/>
              <w:rPr>
                <w:rFonts w:ascii="Times New Roman" w:eastAsia="方正仿宋_GBK"/>
                <w:sz w:val="28"/>
                <w:szCs w:val="28"/>
              </w:rPr>
            </w:pPr>
          </w:p>
        </w:tc>
        <w:tc>
          <w:tcPr>
            <w:tcW w:w="9236" w:type="dxa"/>
            <w:vAlign w:val="center"/>
          </w:tcPr>
          <w:p w:rsidR="004A6307" w:rsidRDefault="004A6307">
            <w:pPr>
              <w:adjustRightInd w:val="0"/>
              <w:snapToGrid w:val="0"/>
              <w:jc w:val="left"/>
              <w:textAlignment w:val="center"/>
              <w:rPr>
                <w:rFonts w:ascii="Times New Roman" w:eastAsia="方正仿宋_GBK"/>
                <w:sz w:val="28"/>
                <w:szCs w:val="28"/>
              </w:rPr>
            </w:pPr>
            <w:r>
              <w:rPr>
                <w:rFonts w:ascii="Times New Roman" w:eastAsia="方正仿宋_GBK" w:hint="eastAsia"/>
                <w:sz w:val="28"/>
                <w:szCs w:val="28"/>
              </w:rPr>
              <w:t>企业和法人无违规违法违纪行为、无不良征信，有一例不得分。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5</w:t>
            </w:r>
            <w:r>
              <w:rPr>
                <w:rFonts w:ascii="Times New Roman" w:eastAsia="方正仿宋_GBK" w:hint="eastAsia"/>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1447"/>
          <w:jc w:val="center"/>
        </w:trPr>
        <w:tc>
          <w:tcPr>
            <w:tcW w:w="724"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5</w:t>
            </w:r>
          </w:p>
        </w:tc>
        <w:tc>
          <w:tcPr>
            <w:tcW w:w="1843"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hint="eastAsia"/>
                <w:sz w:val="28"/>
                <w:szCs w:val="28"/>
              </w:rPr>
              <w:t>管理机制建设</w:t>
            </w:r>
          </w:p>
        </w:tc>
        <w:tc>
          <w:tcPr>
            <w:tcW w:w="9236" w:type="dxa"/>
            <w:vAlign w:val="center"/>
          </w:tcPr>
          <w:p w:rsidR="004A6307" w:rsidRDefault="004A6307">
            <w:pPr>
              <w:adjustRightInd w:val="0"/>
              <w:snapToGrid w:val="0"/>
              <w:jc w:val="left"/>
              <w:textAlignment w:val="center"/>
              <w:rPr>
                <w:rFonts w:ascii="Times New Roman" w:eastAsia="方正仿宋_GBK"/>
                <w:sz w:val="28"/>
                <w:szCs w:val="28"/>
              </w:rPr>
            </w:pPr>
            <w:r>
              <w:rPr>
                <w:rFonts w:ascii="Times New Roman" w:eastAsia="方正仿宋_GBK" w:hint="eastAsia"/>
                <w:sz w:val="28"/>
                <w:szCs w:val="28"/>
              </w:rPr>
              <w:t>管理机制建设分为：职业安全、卫生、消防制度健全、管理规范。职业安全制度</w:t>
            </w:r>
            <w:r>
              <w:rPr>
                <w:rFonts w:ascii="Times New Roman" w:eastAsia="方正仿宋_GBK"/>
                <w:sz w:val="28"/>
                <w:szCs w:val="28"/>
              </w:rPr>
              <w:t>1</w:t>
            </w:r>
            <w:r>
              <w:rPr>
                <w:rFonts w:ascii="Times New Roman" w:eastAsia="方正仿宋_GBK" w:hint="eastAsia"/>
                <w:sz w:val="28"/>
                <w:szCs w:val="28"/>
              </w:rPr>
              <w:t>分，卫生制度</w:t>
            </w:r>
            <w:r>
              <w:rPr>
                <w:rFonts w:ascii="Times New Roman" w:eastAsia="方正仿宋_GBK"/>
                <w:sz w:val="28"/>
                <w:szCs w:val="28"/>
              </w:rPr>
              <w:t>1</w:t>
            </w:r>
            <w:r>
              <w:rPr>
                <w:rFonts w:ascii="Times New Roman" w:eastAsia="方正仿宋_GBK" w:hint="eastAsia"/>
                <w:sz w:val="28"/>
                <w:szCs w:val="28"/>
              </w:rPr>
              <w:t>分，消防制度</w:t>
            </w:r>
            <w:r>
              <w:rPr>
                <w:rFonts w:ascii="Times New Roman" w:eastAsia="方正仿宋_GBK"/>
                <w:sz w:val="28"/>
                <w:szCs w:val="28"/>
              </w:rPr>
              <w:t>1</w:t>
            </w:r>
            <w:r>
              <w:rPr>
                <w:rFonts w:ascii="Times New Roman" w:eastAsia="方正仿宋_GBK" w:hint="eastAsia"/>
                <w:sz w:val="28"/>
                <w:szCs w:val="28"/>
              </w:rPr>
              <w:t>分，专兼职管理人员</w:t>
            </w:r>
            <w:r>
              <w:rPr>
                <w:rFonts w:ascii="Times New Roman" w:eastAsia="方正仿宋_GBK"/>
                <w:sz w:val="28"/>
                <w:szCs w:val="28"/>
              </w:rPr>
              <w:t>1</w:t>
            </w:r>
            <w:r>
              <w:rPr>
                <w:rFonts w:ascii="Times New Roman" w:eastAsia="方正仿宋_GBK" w:hint="eastAsia"/>
                <w:sz w:val="28"/>
                <w:szCs w:val="28"/>
              </w:rPr>
              <w:t>名</w:t>
            </w:r>
            <w:r>
              <w:rPr>
                <w:rFonts w:ascii="Times New Roman" w:eastAsia="方正仿宋_GBK"/>
                <w:sz w:val="28"/>
                <w:szCs w:val="28"/>
              </w:rPr>
              <w:t>1</w:t>
            </w:r>
            <w:r>
              <w:rPr>
                <w:rFonts w:ascii="Times New Roman" w:eastAsia="方正仿宋_GBK" w:hint="eastAsia"/>
                <w:sz w:val="28"/>
                <w:szCs w:val="28"/>
              </w:rPr>
              <w:t>分，录用辞退标准等用工制度</w:t>
            </w:r>
            <w:r>
              <w:rPr>
                <w:rFonts w:ascii="Times New Roman" w:eastAsia="方正仿宋_GBK"/>
                <w:sz w:val="28"/>
                <w:szCs w:val="28"/>
              </w:rPr>
              <w:t>0.5</w:t>
            </w:r>
            <w:r>
              <w:rPr>
                <w:rFonts w:ascii="Times New Roman" w:eastAsia="方正仿宋_GBK" w:hint="eastAsia"/>
                <w:sz w:val="28"/>
                <w:szCs w:val="28"/>
              </w:rPr>
              <w:t>分，管理制度上墙</w:t>
            </w:r>
            <w:r>
              <w:rPr>
                <w:rFonts w:ascii="Times New Roman" w:eastAsia="方正仿宋_GBK"/>
                <w:sz w:val="28"/>
                <w:szCs w:val="28"/>
              </w:rPr>
              <w:t>0.5</w:t>
            </w:r>
            <w:r>
              <w:rPr>
                <w:rFonts w:ascii="Times New Roman" w:eastAsia="方正仿宋_GBK" w:hint="eastAsia"/>
                <w:sz w:val="28"/>
                <w:szCs w:val="28"/>
              </w:rPr>
              <w:t>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5</w:t>
            </w:r>
            <w:r>
              <w:rPr>
                <w:rFonts w:ascii="Times New Roman" w:eastAsia="方正仿宋_GBK" w:hint="eastAsia"/>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1736"/>
          <w:jc w:val="center"/>
        </w:trPr>
        <w:tc>
          <w:tcPr>
            <w:tcW w:w="724" w:type="dxa"/>
            <w:vMerge w:val="restart"/>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6</w:t>
            </w:r>
          </w:p>
          <w:p w:rsidR="004A6307" w:rsidRDefault="004A6307">
            <w:pPr>
              <w:adjustRightInd w:val="0"/>
              <w:snapToGrid w:val="0"/>
              <w:jc w:val="center"/>
              <w:textAlignment w:val="center"/>
              <w:rPr>
                <w:rFonts w:ascii="Times New Roman" w:eastAsia="方正仿宋_GBK"/>
                <w:sz w:val="28"/>
                <w:szCs w:val="28"/>
              </w:rPr>
            </w:pPr>
          </w:p>
        </w:tc>
        <w:tc>
          <w:tcPr>
            <w:tcW w:w="1843" w:type="dxa"/>
            <w:vMerge w:val="restart"/>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hint="eastAsia"/>
                <w:sz w:val="28"/>
                <w:szCs w:val="28"/>
              </w:rPr>
              <w:t>典型示范效应</w:t>
            </w:r>
          </w:p>
        </w:tc>
        <w:tc>
          <w:tcPr>
            <w:tcW w:w="9236" w:type="dxa"/>
            <w:vAlign w:val="center"/>
          </w:tcPr>
          <w:p w:rsidR="004A6307" w:rsidRDefault="004A6307">
            <w:pPr>
              <w:widowControl/>
              <w:adjustRightInd w:val="0"/>
              <w:snapToGrid w:val="0"/>
              <w:jc w:val="left"/>
              <w:rPr>
                <w:rFonts w:ascii="Times New Roman" w:eastAsia="方正仿宋_GBK"/>
                <w:sz w:val="28"/>
                <w:szCs w:val="28"/>
              </w:rPr>
            </w:pPr>
            <w:r>
              <w:rPr>
                <w:rFonts w:ascii="Times New Roman" w:eastAsia="方正仿宋_GBK" w:hint="eastAsia"/>
                <w:sz w:val="28"/>
                <w:szCs w:val="28"/>
              </w:rPr>
              <w:t>按要求向万州区乡村振兴局、万州区就业和人才中心进行日常性月季报、年度总结以及日常性统计工作，迟报</w:t>
            </w:r>
            <w:r>
              <w:rPr>
                <w:rFonts w:ascii="Times New Roman" w:eastAsia="方正仿宋_GBK"/>
                <w:sz w:val="28"/>
                <w:szCs w:val="28"/>
              </w:rPr>
              <w:t>1</w:t>
            </w:r>
            <w:r>
              <w:rPr>
                <w:rFonts w:ascii="Times New Roman" w:eastAsia="方正仿宋_GBK" w:hint="eastAsia"/>
                <w:sz w:val="28"/>
                <w:szCs w:val="28"/>
              </w:rPr>
              <w:t>次扣</w:t>
            </w:r>
            <w:r>
              <w:rPr>
                <w:rFonts w:ascii="Times New Roman" w:eastAsia="方正仿宋_GBK"/>
                <w:sz w:val="28"/>
                <w:szCs w:val="28"/>
              </w:rPr>
              <w:t>1</w:t>
            </w:r>
            <w:r>
              <w:rPr>
                <w:rFonts w:ascii="Times New Roman" w:eastAsia="方正仿宋_GBK" w:hint="eastAsia"/>
                <w:sz w:val="28"/>
                <w:szCs w:val="28"/>
              </w:rPr>
              <w:t>分，未报一次扣</w:t>
            </w:r>
            <w:r>
              <w:rPr>
                <w:rFonts w:ascii="Times New Roman" w:eastAsia="方正仿宋_GBK"/>
                <w:sz w:val="28"/>
                <w:szCs w:val="28"/>
              </w:rPr>
              <w:t>2</w:t>
            </w:r>
            <w:r>
              <w:rPr>
                <w:rFonts w:ascii="Times New Roman" w:eastAsia="方正仿宋_GBK" w:hint="eastAsia"/>
                <w:sz w:val="28"/>
                <w:szCs w:val="28"/>
              </w:rPr>
              <w:t>分。报送的数据与实际数据明显有误，逻辑混乱、随意填报的一次扣</w:t>
            </w:r>
            <w:r>
              <w:rPr>
                <w:rFonts w:ascii="Times New Roman" w:eastAsia="方正仿宋_GBK"/>
                <w:sz w:val="28"/>
                <w:szCs w:val="28"/>
              </w:rPr>
              <w:t>1</w:t>
            </w:r>
            <w:r>
              <w:rPr>
                <w:rFonts w:ascii="Times New Roman" w:eastAsia="方正仿宋_GBK" w:hint="eastAsia"/>
                <w:sz w:val="28"/>
                <w:szCs w:val="28"/>
              </w:rPr>
              <w:t>分。扣完本项目分值为止。</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color w:val="000000"/>
                <w:sz w:val="28"/>
                <w:szCs w:val="28"/>
              </w:rPr>
              <w:t>7</w:t>
            </w:r>
            <w:r>
              <w:rPr>
                <w:rFonts w:ascii="Times New Roman" w:eastAsia="方正仿宋_GBK" w:hint="eastAsia"/>
                <w:color w:val="000000"/>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1417"/>
          <w:jc w:val="center"/>
        </w:trPr>
        <w:tc>
          <w:tcPr>
            <w:tcW w:w="724" w:type="dxa"/>
            <w:vMerge/>
            <w:vAlign w:val="center"/>
          </w:tcPr>
          <w:p w:rsidR="004A6307" w:rsidRDefault="004A6307">
            <w:pPr>
              <w:adjustRightInd w:val="0"/>
              <w:snapToGrid w:val="0"/>
              <w:jc w:val="left"/>
              <w:textAlignment w:val="center"/>
              <w:rPr>
                <w:rFonts w:ascii="Times New Roman" w:eastAsia="方正仿宋_GBK"/>
                <w:sz w:val="28"/>
                <w:szCs w:val="28"/>
              </w:rPr>
            </w:pPr>
          </w:p>
        </w:tc>
        <w:tc>
          <w:tcPr>
            <w:tcW w:w="1843" w:type="dxa"/>
            <w:vMerge/>
            <w:vAlign w:val="center"/>
          </w:tcPr>
          <w:p w:rsidR="004A6307" w:rsidRDefault="004A6307">
            <w:pPr>
              <w:adjustRightInd w:val="0"/>
              <w:snapToGrid w:val="0"/>
              <w:jc w:val="left"/>
              <w:textAlignment w:val="center"/>
              <w:rPr>
                <w:rFonts w:ascii="Times New Roman" w:eastAsia="方正仿宋_GBK"/>
                <w:sz w:val="28"/>
                <w:szCs w:val="28"/>
              </w:rPr>
            </w:pPr>
          </w:p>
        </w:tc>
        <w:tc>
          <w:tcPr>
            <w:tcW w:w="9236" w:type="dxa"/>
            <w:vAlign w:val="center"/>
          </w:tcPr>
          <w:p w:rsidR="004A6307" w:rsidRDefault="004A6307">
            <w:pPr>
              <w:widowControl/>
              <w:adjustRightInd w:val="0"/>
              <w:snapToGrid w:val="0"/>
              <w:jc w:val="left"/>
              <w:rPr>
                <w:rFonts w:ascii="Times New Roman" w:eastAsia="方正仿宋_GBK"/>
                <w:sz w:val="28"/>
                <w:szCs w:val="28"/>
              </w:rPr>
            </w:pPr>
            <w:r>
              <w:rPr>
                <w:rFonts w:ascii="Times New Roman" w:eastAsia="方正仿宋_GBK" w:hint="eastAsia"/>
                <w:sz w:val="28"/>
                <w:szCs w:val="28"/>
              </w:rPr>
              <w:t>在当地发挥良好效益，本年度相关活动简报被看万州、三峡都市报等主流媒体或更高规格媒体、单位信息采用的每次得</w:t>
            </w:r>
            <w:r>
              <w:rPr>
                <w:rFonts w:ascii="Times New Roman" w:eastAsia="方正仿宋_GBK"/>
                <w:sz w:val="28"/>
                <w:szCs w:val="28"/>
              </w:rPr>
              <w:t>1</w:t>
            </w:r>
            <w:r>
              <w:rPr>
                <w:rFonts w:ascii="Times New Roman" w:eastAsia="方正仿宋_GBK" w:hint="eastAsia"/>
                <w:sz w:val="28"/>
                <w:szCs w:val="28"/>
              </w:rPr>
              <w:t>分，最高不超过</w:t>
            </w:r>
            <w:r>
              <w:rPr>
                <w:rFonts w:ascii="Times New Roman" w:eastAsia="方正仿宋_GBK"/>
                <w:sz w:val="28"/>
                <w:szCs w:val="28"/>
              </w:rPr>
              <w:t>4</w:t>
            </w:r>
            <w:r>
              <w:rPr>
                <w:rFonts w:ascii="Times New Roman" w:eastAsia="方正仿宋_GBK" w:hint="eastAsia"/>
                <w:sz w:val="28"/>
                <w:szCs w:val="28"/>
              </w:rPr>
              <w:t>分；挖掘典型亮点被区级采用得</w:t>
            </w:r>
            <w:r>
              <w:rPr>
                <w:rFonts w:ascii="Times New Roman" w:eastAsia="方正仿宋_GBK"/>
                <w:sz w:val="28"/>
                <w:szCs w:val="28"/>
              </w:rPr>
              <w:t>1</w:t>
            </w:r>
            <w:r>
              <w:rPr>
                <w:rFonts w:ascii="Times New Roman" w:eastAsia="方正仿宋_GBK" w:hint="eastAsia"/>
                <w:sz w:val="28"/>
                <w:szCs w:val="28"/>
              </w:rPr>
              <w:t>分，被市级采用得</w:t>
            </w:r>
            <w:r>
              <w:rPr>
                <w:rFonts w:ascii="Times New Roman" w:eastAsia="方正仿宋_GBK"/>
                <w:sz w:val="28"/>
                <w:szCs w:val="28"/>
              </w:rPr>
              <w:t>3</w:t>
            </w:r>
            <w:r>
              <w:rPr>
                <w:rFonts w:ascii="Times New Roman" w:eastAsia="方正仿宋_GBK" w:hint="eastAsia"/>
                <w:sz w:val="28"/>
                <w:szCs w:val="28"/>
              </w:rPr>
              <w:t>分，最高不超过</w:t>
            </w:r>
            <w:r>
              <w:rPr>
                <w:rFonts w:ascii="Times New Roman" w:eastAsia="方正仿宋_GBK"/>
                <w:sz w:val="28"/>
                <w:szCs w:val="28"/>
              </w:rPr>
              <w:t>4</w:t>
            </w:r>
            <w:r>
              <w:rPr>
                <w:rFonts w:ascii="Times New Roman" w:eastAsia="方正仿宋_GBK" w:hint="eastAsia"/>
                <w:sz w:val="28"/>
                <w:szCs w:val="28"/>
              </w:rPr>
              <w:t>分。</w:t>
            </w:r>
          </w:p>
        </w:tc>
        <w:tc>
          <w:tcPr>
            <w:tcW w:w="1361" w:type="dxa"/>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sz w:val="28"/>
                <w:szCs w:val="28"/>
              </w:rPr>
              <w:t>8</w:t>
            </w:r>
            <w:r>
              <w:rPr>
                <w:rFonts w:ascii="Times New Roman" w:eastAsia="方正仿宋_GBK" w:hint="eastAsia"/>
                <w:sz w:val="28"/>
                <w:szCs w:val="28"/>
              </w:rPr>
              <w:t>分</w:t>
            </w:r>
          </w:p>
        </w:tc>
        <w:tc>
          <w:tcPr>
            <w:tcW w:w="1214" w:type="dxa"/>
            <w:vAlign w:val="center"/>
          </w:tcPr>
          <w:p w:rsidR="004A6307" w:rsidRDefault="004A6307">
            <w:pPr>
              <w:adjustRightInd w:val="0"/>
              <w:snapToGrid w:val="0"/>
              <w:jc w:val="center"/>
              <w:textAlignment w:val="center"/>
              <w:rPr>
                <w:rFonts w:ascii="Times New Roman" w:eastAsia="方正仿宋_GBK"/>
                <w:sz w:val="24"/>
                <w:szCs w:val="24"/>
              </w:rPr>
            </w:pPr>
          </w:p>
        </w:tc>
      </w:tr>
      <w:tr w:rsidR="004A6307">
        <w:trPr>
          <w:trHeight w:val="554"/>
          <w:jc w:val="center"/>
        </w:trPr>
        <w:tc>
          <w:tcPr>
            <w:tcW w:w="13164" w:type="dxa"/>
            <w:gridSpan w:val="4"/>
            <w:vAlign w:val="center"/>
          </w:tcPr>
          <w:p w:rsidR="004A6307" w:rsidRDefault="004A6307">
            <w:pPr>
              <w:adjustRightInd w:val="0"/>
              <w:snapToGrid w:val="0"/>
              <w:jc w:val="center"/>
              <w:textAlignment w:val="center"/>
              <w:rPr>
                <w:rFonts w:ascii="Times New Roman" w:eastAsia="方正仿宋_GBK"/>
                <w:sz w:val="28"/>
                <w:szCs w:val="28"/>
              </w:rPr>
            </w:pPr>
            <w:r>
              <w:rPr>
                <w:rFonts w:ascii="Times New Roman" w:eastAsia="方正仿宋_GBK" w:hint="eastAsia"/>
                <w:sz w:val="28"/>
                <w:szCs w:val="28"/>
              </w:rPr>
              <w:t>总分</w:t>
            </w:r>
          </w:p>
        </w:tc>
        <w:tc>
          <w:tcPr>
            <w:tcW w:w="1214" w:type="dxa"/>
            <w:vAlign w:val="center"/>
          </w:tcPr>
          <w:p w:rsidR="004A6307" w:rsidRDefault="004A6307">
            <w:pPr>
              <w:adjustRightInd w:val="0"/>
              <w:snapToGrid w:val="0"/>
              <w:jc w:val="left"/>
              <w:textAlignment w:val="center"/>
              <w:rPr>
                <w:rFonts w:ascii="Times New Roman" w:eastAsia="方正仿宋_GBK"/>
                <w:sz w:val="24"/>
                <w:szCs w:val="24"/>
              </w:rPr>
            </w:pPr>
          </w:p>
        </w:tc>
      </w:tr>
      <w:tr w:rsidR="004A6307">
        <w:trPr>
          <w:trHeight w:val="449"/>
          <w:jc w:val="center"/>
        </w:trPr>
        <w:tc>
          <w:tcPr>
            <w:tcW w:w="14378" w:type="dxa"/>
            <w:gridSpan w:val="5"/>
            <w:vAlign w:val="center"/>
          </w:tcPr>
          <w:p w:rsidR="004A6307" w:rsidRDefault="004A6307">
            <w:pPr>
              <w:adjustRightInd w:val="0"/>
              <w:snapToGrid w:val="0"/>
              <w:jc w:val="center"/>
              <w:textAlignment w:val="center"/>
              <w:rPr>
                <w:rFonts w:ascii="Times New Roman" w:eastAsia="方正仿宋_GBK"/>
                <w:sz w:val="24"/>
                <w:szCs w:val="24"/>
              </w:rPr>
            </w:pPr>
            <w:r>
              <w:rPr>
                <w:rFonts w:ascii="Times New Roman" w:eastAsia="方正仿宋_GBK" w:hint="eastAsia"/>
                <w:sz w:val="24"/>
                <w:szCs w:val="24"/>
              </w:rPr>
              <w:t>发生重大安全生产事故、拖欠工资、环保处罚等重大事件或吸纳农村低收入人群比上年下降</w:t>
            </w:r>
            <w:r>
              <w:rPr>
                <w:rFonts w:ascii="Times New Roman" w:eastAsia="方正仿宋_GBK"/>
                <w:sz w:val="24"/>
                <w:szCs w:val="24"/>
              </w:rPr>
              <w:t>30%</w:t>
            </w:r>
            <w:r>
              <w:rPr>
                <w:rFonts w:ascii="Times New Roman" w:eastAsia="方正仿宋_GBK" w:hint="eastAsia"/>
                <w:sz w:val="24"/>
                <w:szCs w:val="24"/>
              </w:rPr>
              <w:t>比例的直接纳入</w:t>
            </w:r>
            <w:r>
              <w:rPr>
                <w:rFonts w:ascii="Times New Roman" w:eastAsia="方正仿宋_GBK"/>
                <w:sz w:val="24"/>
                <w:szCs w:val="24"/>
              </w:rPr>
              <w:t>“</w:t>
            </w:r>
            <w:r>
              <w:rPr>
                <w:rFonts w:ascii="Times New Roman" w:eastAsia="方正仿宋_GBK" w:hint="eastAsia"/>
                <w:sz w:val="24"/>
                <w:szCs w:val="24"/>
              </w:rPr>
              <w:t>不合格等次</w:t>
            </w:r>
            <w:r>
              <w:rPr>
                <w:rFonts w:ascii="Times New Roman" w:eastAsia="方正仿宋_GBK"/>
                <w:sz w:val="24"/>
                <w:szCs w:val="24"/>
              </w:rPr>
              <w:t>”</w:t>
            </w:r>
            <w:r>
              <w:rPr>
                <w:rFonts w:ascii="Times New Roman" w:eastAsia="方正仿宋_GBK" w:hint="eastAsia"/>
                <w:sz w:val="24"/>
                <w:szCs w:val="24"/>
              </w:rPr>
              <w:t>。</w:t>
            </w:r>
          </w:p>
        </w:tc>
      </w:tr>
    </w:tbl>
    <w:p w:rsidR="004A6307" w:rsidRDefault="004A6307">
      <w:pPr>
        <w:tabs>
          <w:tab w:val="left" w:pos="10693"/>
        </w:tabs>
        <w:rPr>
          <w:rFonts w:ascii="Times New Roman"/>
        </w:rPr>
      </w:pPr>
      <w:r>
        <w:rPr>
          <w:rFonts w:ascii="Times New Roman"/>
        </w:rPr>
        <w:tab/>
      </w:r>
    </w:p>
    <w:p w:rsidR="004A6307" w:rsidRDefault="004A6307">
      <w:pPr>
        <w:tabs>
          <w:tab w:val="left" w:pos="1370"/>
        </w:tabs>
        <w:jc w:val="left"/>
        <w:rPr>
          <w:rFonts w:ascii="Times New Roman"/>
        </w:rPr>
      </w:pPr>
      <w:r>
        <w:rPr>
          <w:rFonts w:ascii="Times New Roman"/>
        </w:rPr>
        <w:tab/>
      </w:r>
    </w:p>
    <w:p w:rsidR="004A6307" w:rsidRDefault="004A6307">
      <w:pPr>
        <w:spacing w:line="500" w:lineRule="exact"/>
        <w:rPr>
          <w:rFonts w:ascii="Times New Roman" w:eastAsia="方正仿宋_GBK"/>
          <w:szCs w:val="32"/>
        </w:rPr>
      </w:pPr>
    </w:p>
    <w:p w:rsidR="004A6307" w:rsidRDefault="004A6307">
      <w:pPr>
        <w:spacing w:line="500" w:lineRule="exact"/>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pPr>
        <w:spacing w:line="460" w:lineRule="exact"/>
        <w:rPr>
          <w:rFonts w:ascii="Times New Roman" w:eastAsia="方正仿宋_GBK"/>
          <w:szCs w:val="32"/>
        </w:rPr>
        <w:sectPr w:rsidR="004A6307">
          <w:footerReference w:type="even" r:id="rId13"/>
          <w:footerReference w:type="default" r:id="rId14"/>
          <w:pgSz w:w="16838" w:h="11906" w:orient="landscape"/>
          <w:pgMar w:top="1588" w:right="1985" w:bottom="1474" w:left="1644" w:header="851" w:footer="992" w:gutter="0"/>
          <w:cols w:space="425"/>
          <w:docGrid w:type="linesAndChars" w:linePitch="312"/>
        </w:sectPr>
      </w:pPr>
    </w:p>
    <w:p w:rsidR="004A6307" w:rsidRDefault="004A6307">
      <w:pPr>
        <w:spacing w:line="460" w:lineRule="exact"/>
        <w:rPr>
          <w:rFonts w:ascii="Times New Roman" w:eastAsia="方正仿宋_GBK"/>
          <w:szCs w:val="32"/>
        </w:rPr>
      </w:pPr>
    </w:p>
    <w:p w:rsidR="004A6307" w:rsidRDefault="004A6307">
      <w:pPr>
        <w:spacing w:line="460" w:lineRule="exact"/>
        <w:rPr>
          <w:rFonts w:ascii="Times New Roman" w:eastAsia="方正仿宋_GBK"/>
          <w:szCs w:val="32"/>
        </w:rPr>
      </w:pPr>
    </w:p>
    <w:p w:rsidR="004A6307" w:rsidRDefault="004A6307" w:rsidP="00FE41A9">
      <w:pPr>
        <w:spacing w:line="460" w:lineRule="exact"/>
        <w:ind w:firstLineChars="200" w:firstLine="31680"/>
        <w:rPr>
          <w:rFonts w:ascii="Times New Roman" w:eastAsia="方正仿宋_GBK"/>
          <w:szCs w:val="32"/>
        </w:rPr>
      </w:pPr>
    </w:p>
    <w:p w:rsidR="004A6307" w:rsidRDefault="004A6307">
      <w:pPr>
        <w:pStyle w:val="Heading2"/>
      </w:pPr>
    </w:p>
    <w:p w:rsidR="004A6307" w:rsidRDefault="004A6307"/>
    <w:p w:rsidR="004A6307" w:rsidRDefault="004A6307">
      <w:pPr>
        <w:pStyle w:val="Heading2"/>
      </w:pPr>
    </w:p>
    <w:p w:rsidR="004A6307" w:rsidRDefault="004A6307"/>
    <w:p w:rsidR="004A6307" w:rsidRDefault="004A6307">
      <w:pPr>
        <w:pStyle w:val="Heading2"/>
      </w:pPr>
    </w:p>
    <w:p w:rsidR="004A6307" w:rsidRDefault="004A6307"/>
    <w:p w:rsidR="004A6307" w:rsidRDefault="004A6307">
      <w:pPr>
        <w:pStyle w:val="Heading2"/>
      </w:pPr>
    </w:p>
    <w:p w:rsidR="004A6307" w:rsidRDefault="004A6307"/>
    <w:p w:rsidR="004A6307" w:rsidRDefault="004A6307">
      <w:pPr>
        <w:pStyle w:val="Heading2"/>
      </w:pPr>
    </w:p>
    <w:p w:rsidR="004A6307" w:rsidRDefault="004A6307"/>
    <w:p w:rsidR="004A6307" w:rsidRDefault="004A6307">
      <w:pPr>
        <w:pStyle w:val="Heading2"/>
      </w:pPr>
    </w:p>
    <w:p w:rsidR="004A6307" w:rsidRDefault="004A6307">
      <w:pPr>
        <w:spacing w:line="120" w:lineRule="exact"/>
        <w:rPr>
          <w:rFonts w:ascii="Times New Roman" w:eastAsia="方正仿宋_GBK"/>
          <w:strike/>
          <w:sz w:val="28"/>
          <w:szCs w:val="28"/>
        </w:rPr>
      </w:pPr>
    </w:p>
    <w:p w:rsidR="004A6307" w:rsidRDefault="004A6307">
      <w:pPr>
        <w:spacing w:line="120" w:lineRule="exact"/>
        <w:rPr>
          <w:rFonts w:ascii="Times New Roman" w:eastAsia="方正仿宋_GBK"/>
          <w:strike/>
          <w:sz w:val="28"/>
          <w:szCs w:val="28"/>
        </w:rPr>
      </w:pPr>
    </w:p>
    <w:p w:rsidR="004A6307" w:rsidRDefault="004A6307">
      <w:pPr>
        <w:spacing w:line="120" w:lineRule="exact"/>
        <w:rPr>
          <w:rFonts w:ascii="Times New Roman" w:eastAsia="方正仿宋_GBK"/>
          <w:strike/>
          <w:sz w:val="28"/>
          <w:szCs w:val="28"/>
        </w:rPr>
      </w:pPr>
    </w:p>
    <w:p w:rsidR="004A6307" w:rsidRDefault="004A6307">
      <w:pPr>
        <w:spacing w:line="120" w:lineRule="exact"/>
        <w:rPr>
          <w:rFonts w:ascii="Times New Roman" w:eastAsia="方正仿宋_GBK"/>
          <w:strike/>
          <w:sz w:val="28"/>
          <w:szCs w:val="28"/>
        </w:rPr>
      </w:pPr>
    </w:p>
    <w:p w:rsidR="004A6307" w:rsidRDefault="004A6307">
      <w:pPr>
        <w:spacing w:line="120" w:lineRule="exact"/>
        <w:rPr>
          <w:rFonts w:ascii="Times New Roman" w:eastAsia="方正仿宋_GBK"/>
          <w:strike/>
          <w:sz w:val="28"/>
          <w:szCs w:val="28"/>
        </w:rPr>
      </w:pPr>
    </w:p>
    <w:p w:rsidR="004A6307" w:rsidRDefault="004A6307">
      <w:pPr>
        <w:spacing w:line="120" w:lineRule="exact"/>
        <w:rPr>
          <w:rFonts w:ascii="Times New Roman" w:eastAsia="方正仿宋_GBK"/>
          <w:strike/>
          <w:sz w:val="28"/>
          <w:szCs w:val="28"/>
        </w:rPr>
      </w:pPr>
      <w:r>
        <w:rPr>
          <w:rFonts w:ascii="Times New Roman" w:eastAsia="方正仿宋_GBK"/>
          <w:strike/>
          <w:sz w:val="28"/>
          <w:szCs w:val="28"/>
        </w:rPr>
        <w:t xml:space="preserve">                                                                            </w:t>
      </w:r>
    </w:p>
    <w:p w:rsidR="004A6307" w:rsidRDefault="004A6307" w:rsidP="00FE41A9">
      <w:pPr>
        <w:spacing w:line="400" w:lineRule="exact"/>
        <w:ind w:firstLineChars="100" w:firstLine="31680"/>
        <w:rPr>
          <w:rFonts w:ascii="Times New Roman" w:eastAsia="方正仿宋_GBK"/>
          <w:spacing w:val="-10"/>
          <w:sz w:val="28"/>
          <w:szCs w:val="28"/>
        </w:rPr>
      </w:pPr>
      <w:r>
        <w:rPr>
          <w:rFonts w:ascii="Times New Roman" w:eastAsia="方正仿宋_GBK" w:hint="eastAsia"/>
          <w:spacing w:val="-10"/>
          <w:sz w:val="28"/>
          <w:szCs w:val="28"/>
        </w:rPr>
        <w:t>抄送：区就业人才中心。</w:t>
      </w:r>
    </w:p>
    <w:p w:rsidR="004A6307" w:rsidRDefault="004A6307">
      <w:pPr>
        <w:spacing w:line="120" w:lineRule="exact"/>
        <w:rPr>
          <w:rFonts w:ascii="Times New Roman" w:eastAsia="方正仿宋_GBK"/>
          <w:strike/>
          <w:sz w:val="28"/>
          <w:szCs w:val="28"/>
        </w:rPr>
      </w:pPr>
      <w:r>
        <w:rPr>
          <w:rFonts w:ascii="Times New Roman" w:eastAsia="方正仿宋_GBK"/>
          <w:strike/>
          <w:sz w:val="28"/>
          <w:szCs w:val="28"/>
        </w:rPr>
        <w:t xml:space="preserve">                                                                            </w:t>
      </w:r>
    </w:p>
    <w:p w:rsidR="004A6307" w:rsidRDefault="004A6307" w:rsidP="00FE41A9">
      <w:pPr>
        <w:spacing w:line="400" w:lineRule="exact"/>
        <w:ind w:firstLineChars="100" w:firstLine="31680"/>
        <w:rPr>
          <w:rFonts w:ascii="Times New Roman" w:eastAsia="方正仿宋_GBK"/>
          <w:spacing w:val="-6"/>
          <w:sz w:val="28"/>
          <w:szCs w:val="28"/>
        </w:rPr>
      </w:pPr>
      <w:r>
        <w:rPr>
          <w:rFonts w:ascii="Times New Roman" w:eastAsia="方正仿宋_GBK" w:hint="eastAsia"/>
          <w:spacing w:val="-10"/>
          <w:sz w:val="28"/>
          <w:szCs w:val="28"/>
        </w:rPr>
        <w:t>重庆市万州区人力资源和社会保障局办公室</w:t>
      </w:r>
      <w:r>
        <w:rPr>
          <w:rFonts w:ascii="Times New Roman" w:eastAsia="方正仿宋_GBK"/>
          <w:spacing w:val="-10"/>
          <w:sz w:val="28"/>
          <w:szCs w:val="28"/>
        </w:rPr>
        <w:t xml:space="preserve">      </w:t>
      </w:r>
      <w:r>
        <w:rPr>
          <w:rFonts w:ascii="Times New Roman" w:eastAsia="方正仿宋_GBK"/>
          <w:spacing w:val="-6"/>
          <w:sz w:val="28"/>
          <w:szCs w:val="28"/>
        </w:rPr>
        <w:t>2022</w:t>
      </w:r>
      <w:r>
        <w:rPr>
          <w:rFonts w:ascii="Times New Roman" w:eastAsia="方正仿宋_GBK" w:hint="eastAsia"/>
          <w:spacing w:val="-6"/>
          <w:sz w:val="28"/>
          <w:szCs w:val="28"/>
        </w:rPr>
        <w:t>年</w:t>
      </w:r>
      <w:r>
        <w:rPr>
          <w:rFonts w:ascii="Times New Roman" w:eastAsia="方正仿宋_GBK"/>
          <w:spacing w:val="-6"/>
          <w:sz w:val="28"/>
          <w:szCs w:val="28"/>
        </w:rPr>
        <w:t>12</w:t>
      </w:r>
      <w:r>
        <w:rPr>
          <w:rFonts w:ascii="Times New Roman" w:eastAsia="方正仿宋_GBK" w:hint="eastAsia"/>
          <w:spacing w:val="-6"/>
          <w:sz w:val="28"/>
          <w:szCs w:val="28"/>
        </w:rPr>
        <w:t>月</w:t>
      </w:r>
      <w:r>
        <w:rPr>
          <w:rFonts w:ascii="Times New Roman" w:eastAsia="方正仿宋_GBK"/>
          <w:spacing w:val="-6"/>
          <w:sz w:val="28"/>
          <w:szCs w:val="28"/>
        </w:rPr>
        <w:t>23</w:t>
      </w:r>
      <w:r>
        <w:rPr>
          <w:rFonts w:ascii="Times New Roman" w:eastAsia="方正仿宋_GBK" w:hint="eastAsia"/>
          <w:spacing w:val="-6"/>
          <w:sz w:val="28"/>
          <w:szCs w:val="28"/>
        </w:rPr>
        <w:t>日印发</w:t>
      </w:r>
    </w:p>
    <w:p w:rsidR="004A6307" w:rsidRDefault="004A6307">
      <w:pPr>
        <w:spacing w:line="120" w:lineRule="exact"/>
        <w:rPr>
          <w:rFonts w:ascii="Times New Roman" w:eastAsia="方正仿宋_GBK"/>
          <w:szCs w:val="32"/>
        </w:rPr>
      </w:pPr>
      <w:r>
        <w:rPr>
          <w:rFonts w:ascii="Times New Roman" w:eastAsia="方正仿宋_GBK"/>
          <w:strike/>
          <w:sz w:val="28"/>
          <w:szCs w:val="28"/>
        </w:rPr>
        <w:t xml:space="preserve">                                                                  </w:t>
      </w:r>
      <w:r>
        <w:rPr>
          <w:rFonts w:ascii="Times New Roman"/>
        </w:rPr>
        <w:t xml:space="preserve">                                                 </w:t>
      </w:r>
    </w:p>
    <w:sectPr w:rsidR="004A6307" w:rsidSect="00A000BF">
      <w:pgSz w:w="11906" w:h="16838"/>
      <w:pgMar w:top="1985" w:right="1474" w:bottom="164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07" w:rsidRDefault="004A6307" w:rsidP="00A000BF">
      <w:r>
        <w:separator/>
      </w:r>
    </w:p>
  </w:endnote>
  <w:endnote w:type="continuationSeparator" w:id="0">
    <w:p w:rsidR="004A6307" w:rsidRDefault="004A6307" w:rsidP="00A00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07" w:rsidRDefault="004A630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A6307" w:rsidRDefault="004A630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07" w:rsidRDefault="004A6307">
    <w:pPr>
      <w:pStyle w:val="Footer"/>
      <w:framePr w:wrap="around" w:vAnchor="text" w:hAnchor="margin" w:xAlign="outside" w:y="1"/>
      <w:rPr>
        <w:rStyle w:val="PageNumber"/>
        <w:rFonts w:ascii="宋体" w:eastAsia="宋体" w:hAnsi="宋体"/>
        <w:sz w:val="28"/>
        <w:szCs w:val="28"/>
      </w:rPr>
    </w:pPr>
    <w:r>
      <w:rPr>
        <w:rStyle w:val="PageNumber"/>
        <w:rFonts w:ascii="宋体" w:eastAsia="宋体" w:hAnsi="宋体"/>
        <w:sz w:val="28"/>
        <w:szCs w:val="28"/>
      </w:rPr>
      <w:t xml:space="preserve">— </w:t>
    </w:r>
    <w:r>
      <w:rPr>
        <w:rStyle w:val="PageNumber"/>
        <w:rFonts w:ascii="宋体" w:eastAsia="宋体" w:hAnsi="宋体"/>
        <w:sz w:val="28"/>
        <w:szCs w:val="28"/>
      </w:rPr>
      <w:fldChar w:fldCharType="begin"/>
    </w:r>
    <w:r>
      <w:rPr>
        <w:rStyle w:val="PageNumber"/>
        <w:rFonts w:ascii="宋体" w:eastAsia="宋体" w:hAnsi="宋体"/>
        <w:sz w:val="28"/>
        <w:szCs w:val="28"/>
      </w:rPr>
      <w:instrText xml:space="preserve">PAGE  </w:instrText>
    </w:r>
    <w:r>
      <w:rPr>
        <w:rStyle w:val="PageNumber"/>
        <w:rFonts w:ascii="宋体" w:eastAsia="宋体" w:hAnsi="宋体"/>
        <w:sz w:val="28"/>
        <w:szCs w:val="28"/>
      </w:rPr>
      <w:fldChar w:fldCharType="separate"/>
    </w:r>
    <w:r>
      <w:rPr>
        <w:rStyle w:val="PageNumber"/>
        <w:rFonts w:ascii="宋体" w:eastAsia="宋体" w:hAnsi="宋体"/>
        <w:noProof/>
        <w:sz w:val="28"/>
        <w:szCs w:val="28"/>
      </w:rPr>
      <w:t>1</w:t>
    </w:r>
    <w:r>
      <w:rPr>
        <w:rStyle w:val="PageNumber"/>
        <w:rFonts w:ascii="宋体" w:eastAsia="宋体" w:hAnsi="宋体"/>
        <w:sz w:val="28"/>
        <w:szCs w:val="28"/>
      </w:rPr>
      <w:fldChar w:fldCharType="end"/>
    </w:r>
    <w:r>
      <w:rPr>
        <w:rStyle w:val="PageNumber"/>
        <w:rFonts w:ascii="宋体" w:eastAsia="宋体" w:hAnsi="宋体"/>
        <w:sz w:val="28"/>
        <w:szCs w:val="28"/>
      </w:rPr>
      <w:t xml:space="preserve"> —</w:t>
    </w:r>
  </w:p>
  <w:p w:rsidR="004A6307" w:rsidRDefault="004A630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07" w:rsidRDefault="004A630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A6307" w:rsidRDefault="004A6307">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07" w:rsidRDefault="004A6307">
    <w:pPr>
      <w:pStyle w:val="Footer"/>
      <w:framePr w:wrap="around" w:vAnchor="text" w:hAnchor="margin" w:xAlign="outside" w:y="1"/>
      <w:rPr>
        <w:rStyle w:val="PageNumber"/>
        <w:rFonts w:ascii="宋体" w:eastAsia="宋体" w:hAnsi="宋体"/>
        <w:sz w:val="28"/>
        <w:szCs w:val="28"/>
      </w:rPr>
    </w:pPr>
    <w:r>
      <w:rPr>
        <w:rStyle w:val="PageNumber"/>
        <w:rFonts w:ascii="宋体" w:eastAsia="宋体" w:hAnsi="宋体"/>
        <w:sz w:val="28"/>
        <w:szCs w:val="28"/>
      </w:rPr>
      <w:t xml:space="preserve">— </w:t>
    </w:r>
    <w:r>
      <w:rPr>
        <w:rStyle w:val="PageNumber"/>
        <w:rFonts w:ascii="宋体" w:eastAsia="宋体" w:hAnsi="宋体"/>
        <w:sz w:val="28"/>
        <w:szCs w:val="28"/>
      </w:rPr>
      <w:fldChar w:fldCharType="begin"/>
    </w:r>
    <w:r>
      <w:rPr>
        <w:rStyle w:val="PageNumber"/>
        <w:rFonts w:ascii="宋体" w:eastAsia="宋体" w:hAnsi="宋体"/>
        <w:sz w:val="28"/>
        <w:szCs w:val="28"/>
      </w:rPr>
      <w:instrText xml:space="preserve">PAGE  </w:instrText>
    </w:r>
    <w:r>
      <w:rPr>
        <w:rStyle w:val="PageNumber"/>
        <w:rFonts w:ascii="宋体" w:eastAsia="宋体" w:hAnsi="宋体"/>
        <w:sz w:val="28"/>
        <w:szCs w:val="28"/>
      </w:rPr>
      <w:fldChar w:fldCharType="separate"/>
    </w:r>
    <w:r>
      <w:rPr>
        <w:rStyle w:val="PageNumber"/>
        <w:rFonts w:ascii="宋体" w:eastAsia="宋体" w:hAnsi="宋体"/>
        <w:noProof/>
        <w:sz w:val="28"/>
        <w:szCs w:val="28"/>
      </w:rPr>
      <w:t>7</w:t>
    </w:r>
    <w:r>
      <w:rPr>
        <w:rStyle w:val="PageNumber"/>
        <w:rFonts w:ascii="宋体" w:eastAsia="宋体" w:hAnsi="宋体"/>
        <w:sz w:val="28"/>
        <w:szCs w:val="28"/>
      </w:rPr>
      <w:fldChar w:fldCharType="end"/>
    </w:r>
    <w:r>
      <w:rPr>
        <w:rStyle w:val="PageNumber"/>
        <w:rFonts w:ascii="宋体" w:eastAsia="宋体" w:hAnsi="宋体"/>
        <w:sz w:val="28"/>
        <w:szCs w:val="28"/>
      </w:rPr>
      <w:t xml:space="preserve"> —</w:t>
    </w:r>
  </w:p>
  <w:p w:rsidR="004A6307" w:rsidRDefault="004A630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07" w:rsidRDefault="004A6307" w:rsidP="00A000BF">
      <w:r>
        <w:separator/>
      </w:r>
    </w:p>
  </w:footnote>
  <w:footnote w:type="continuationSeparator" w:id="0">
    <w:p w:rsidR="004A6307" w:rsidRDefault="004A6307" w:rsidP="00A00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D63D04"/>
    <w:multiLevelType w:val="singleLevel"/>
    <w:tmpl w:val="B4D63D04"/>
    <w:lvl w:ilvl="0">
      <w:start w:val="1"/>
      <w:numFmt w:val="chineseCounting"/>
      <w:suff w:val="nothing"/>
      <w:lvlText w:val="（%1）"/>
      <w:lvlJc w:val="left"/>
      <w:rPr>
        <w:rFonts w:cs="Times New Roman" w:hint="eastAsia"/>
      </w:rPr>
    </w:lvl>
  </w:abstractNum>
  <w:abstractNum w:abstractNumId="1">
    <w:nsid w:val="1B38CBD3"/>
    <w:multiLevelType w:val="singleLevel"/>
    <w:tmpl w:val="1B38CBD3"/>
    <w:lvl w:ilvl="0">
      <w:start w:val="1"/>
      <w:numFmt w:val="decimal"/>
      <w:suff w:val="space"/>
      <w:lvlText w:val="%1."/>
      <w:lvlJc w:val="left"/>
      <w:rPr>
        <w:rFonts w:cs="Times New Roman"/>
      </w:rPr>
    </w:lvl>
  </w:abstractNum>
  <w:abstractNum w:abstractNumId="2">
    <w:nsid w:val="60F7D3BE"/>
    <w:multiLevelType w:val="singleLevel"/>
    <w:tmpl w:val="60F7D3BE"/>
    <w:lvl w:ilvl="0">
      <w:start w:val="1"/>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F8725F0"/>
    <w:rsid w:val="0003195A"/>
    <w:rsid w:val="00063CD0"/>
    <w:rsid w:val="0006471D"/>
    <w:rsid w:val="00064919"/>
    <w:rsid w:val="000808D6"/>
    <w:rsid w:val="000D0295"/>
    <w:rsid w:val="000D1D10"/>
    <w:rsid w:val="00105080"/>
    <w:rsid w:val="0015473A"/>
    <w:rsid w:val="00181697"/>
    <w:rsid w:val="00193973"/>
    <w:rsid w:val="001A3C38"/>
    <w:rsid w:val="001C0C95"/>
    <w:rsid w:val="001E241C"/>
    <w:rsid w:val="001F6838"/>
    <w:rsid w:val="00200715"/>
    <w:rsid w:val="00215C38"/>
    <w:rsid w:val="002362B7"/>
    <w:rsid w:val="00252527"/>
    <w:rsid w:val="002615D0"/>
    <w:rsid w:val="002626DE"/>
    <w:rsid w:val="00263953"/>
    <w:rsid w:val="002843DE"/>
    <w:rsid w:val="00290952"/>
    <w:rsid w:val="002A5BEC"/>
    <w:rsid w:val="002A7E7D"/>
    <w:rsid w:val="002D4036"/>
    <w:rsid w:val="002F5481"/>
    <w:rsid w:val="00303100"/>
    <w:rsid w:val="00313298"/>
    <w:rsid w:val="00342087"/>
    <w:rsid w:val="00345462"/>
    <w:rsid w:val="00345DEB"/>
    <w:rsid w:val="00361FDA"/>
    <w:rsid w:val="00395990"/>
    <w:rsid w:val="003B09DD"/>
    <w:rsid w:val="003B21CE"/>
    <w:rsid w:val="003B2280"/>
    <w:rsid w:val="003C7C6E"/>
    <w:rsid w:val="003D12F1"/>
    <w:rsid w:val="0043076B"/>
    <w:rsid w:val="004309B0"/>
    <w:rsid w:val="00442590"/>
    <w:rsid w:val="004613AA"/>
    <w:rsid w:val="00466468"/>
    <w:rsid w:val="004A6307"/>
    <w:rsid w:val="004F030C"/>
    <w:rsid w:val="00502A7E"/>
    <w:rsid w:val="005042E2"/>
    <w:rsid w:val="00523271"/>
    <w:rsid w:val="00543770"/>
    <w:rsid w:val="005E193B"/>
    <w:rsid w:val="006908E9"/>
    <w:rsid w:val="006926DB"/>
    <w:rsid w:val="006A501F"/>
    <w:rsid w:val="00711B88"/>
    <w:rsid w:val="00717618"/>
    <w:rsid w:val="00720EEF"/>
    <w:rsid w:val="0074399A"/>
    <w:rsid w:val="0076008E"/>
    <w:rsid w:val="007C3C1C"/>
    <w:rsid w:val="007D0D94"/>
    <w:rsid w:val="007D53EE"/>
    <w:rsid w:val="007E0109"/>
    <w:rsid w:val="007E4632"/>
    <w:rsid w:val="007E5962"/>
    <w:rsid w:val="007F3596"/>
    <w:rsid w:val="007F54B0"/>
    <w:rsid w:val="008038EA"/>
    <w:rsid w:val="00805580"/>
    <w:rsid w:val="008402F0"/>
    <w:rsid w:val="00883A7D"/>
    <w:rsid w:val="00884624"/>
    <w:rsid w:val="00893D51"/>
    <w:rsid w:val="00895406"/>
    <w:rsid w:val="008A0461"/>
    <w:rsid w:val="008A41B2"/>
    <w:rsid w:val="008D7D2C"/>
    <w:rsid w:val="008F04CD"/>
    <w:rsid w:val="008F3C3B"/>
    <w:rsid w:val="0097580D"/>
    <w:rsid w:val="009B61F8"/>
    <w:rsid w:val="009D67FE"/>
    <w:rsid w:val="009F0091"/>
    <w:rsid w:val="00A000BF"/>
    <w:rsid w:val="00A06815"/>
    <w:rsid w:val="00A12116"/>
    <w:rsid w:val="00A21686"/>
    <w:rsid w:val="00A52D03"/>
    <w:rsid w:val="00A932F2"/>
    <w:rsid w:val="00A942C5"/>
    <w:rsid w:val="00AB4113"/>
    <w:rsid w:val="00AD14D6"/>
    <w:rsid w:val="00AD79C9"/>
    <w:rsid w:val="00AF0997"/>
    <w:rsid w:val="00B23BF0"/>
    <w:rsid w:val="00B60A31"/>
    <w:rsid w:val="00B642AB"/>
    <w:rsid w:val="00B75F7D"/>
    <w:rsid w:val="00B778AF"/>
    <w:rsid w:val="00B83935"/>
    <w:rsid w:val="00B949A0"/>
    <w:rsid w:val="00BE0271"/>
    <w:rsid w:val="00BE0682"/>
    <w:rsid w:val="00C53E4A"/>
    <w:rsid w:val="00C66073"/>
    <w:rsid w:val="00CD35A1"/>
    <w:rsid w:val="00CF0542"/>
    <w:rsid w:val="00CF5E1A"/>
    <w:rsid w:val="00D5135E"/>
    <w:rsid w:val="00D6075C"/>
    <w:rsid w:val="00DE6503"/>
    <w:rsid w:val="00DF543F"/>
    <w:rsid w:val="00E05AEB"/>
    <w:rsid w:val="00E10CB8"/>
    <w:rsid w:val="00E2692D"/>
    <w:rsid w:val="00E3015E"/>
    <w:rsid w:val="00E72691"/>
    <w:rsid w:val="00EE6BA4"/>
    <w:rsid w:val="00EF04C3"/>
    <w:rsid w:val="00F622AE"/>
    <w:rsid w:val="00F80BA5"/>
    <w:rsid w:val="00F83524"/>
    <w:rsid w:val="00F8440D"/>
    <w:rsid w:val="00F85C57"/>
    <w:rsid w:val="00FA2BEA"/>
    <w:rsid w:val="00FA54C4"/>
    <w:rsid w:val="00FB05B5"/>
    <w:rsid w:val="00FE41A9"/>
    <w:rsid w:val="05FC6DAD"/>
    <w:rsid w:val="0DEA2247"/>
    <w:rsid w:val="0E706F18"/>
    <w:rsid w:val="104E6D4E"/>
    <w:rsid w:val="13335212"/>
    <w:rsid w:val="153777F3"/>
    <w:rsid w:val="15905427"/>
    <w:rsid w:val="25EF5D44"/>
    <w:rsid w:val="279849C4"/>
    <w:rsid w:val="29FB0EBF"/>
    <w:rsid w:val="2FF73A91"/>
    <w:rsid w:val="36316632"/>
    <w:rsid w:val="37133F48"/>
    <w:rsid w:val="39D4085E"/>
    <w:rsid w:val="3A4C1ADB"/>
    <w:rsid w:val="4CEC3A7C"/>
    <w:rsid w:val="4FD3778D"/>
    <w:rsid w:val="531C27B1"/>
    <w:rsid w:val="5BC01C39"/>
    <w:rsid w:val="5C0F35A8"/>
    <w:rsid w:val="617D0A55"/>
    <w:rsid w:val="64082F30"/>
    <w:rsid w:val="64A907C5"/>
    <w:rsid w:val="64C94DEE"/>
    <w:rsid w:val="68A430F4"/>
    <w:rsid w:val="6D535020"/>
    <w:rsid w:val="6F8725F0"/>
    <w:rsid w:val="703403AB"/>
    <w:rsid w:val="79EF04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A000BF"/>
    <w:pPr>
      <w:widowControl w:val="0"/>
      <w:jc w:val="both"/>
    </w:pPr>
    <w:rPr>
      <w:rFonts w:ascii="Calibri" w:eastAsia="仿宋_GB2312"/>
      <w:kern w:val="0"/>
      <w:sz w:val="32"/>
      <w:szCs w:val="20"/>
    </w:rPr>
  </w:style>
  <w:style w:type="paragraph" w:styleId="Heading2">
    <w:name w:val="heading 2"/>
    <w:basedOn w:val="Normal"/>
    <w:next w:val="Normal"/>
    <w:link w:val="Heading2Char"/>
    <w:uiPriority w:val="99"/>
    <w:qFormat/>
    <w:locked/>
    <w:rsid w:val="00A000BF"/>
    <w:pPr>
      <w:keepNext/>
      <w:keepLines/>
      <w:spacing w:before="260" w:after="260" w:line="416" w:lineRule="auto"/>
      <w:outlineLvl w:val="1"/>
    </w:pPr>
    <w:rPr>
      <w:rFonts w:ascii="Arial" w:eastAsia="黑体" w:hAnsi="Arial"/>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000BF"/>
    <w:rPr>
      <w:rFonts w:ascii="Cambria" w:eastAsia="宋体" w:hAnsi="Cambria" w:cs="Times New Roman"/>
      <w:b/>
      <w:bCs/>
      <w:kern w:val="0"/>
      <w:sz w:val="32"/>
      <w:szCs w:val="32"/>
    </w:rPr>
  </w:style>
  <w:style w:type="paragraph" w:styleId="Footer">
    <w:name w:val="footer"/>
    <w:basedOn w:val="Normal"/>
    <w:link w:val="FooterChar"/>
    <w:uiPriority w:val="99"/>
    <w:rsid w:val="00A000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000BF"/>
    <w:rPr>
      <w:rFonts w:ascii="Calibri" w:eastAsia="仿宋_GB2312" w:cs="Times New Roman"/>
      <w:kern w:val="0"/>
      <w:sz w:val="18"/>
      <w:szCs w:val="18"/>
    </w:rPr>
  </w:style>
  <w:style w:type="paragraph" w:styleId="Header">
    <w:name w:val="header"/>
    <w:basedOn w:val="Normal"/>
    <w:link w:val="HeaderChar"/>
    <w:uiPriority w:val="99"/>
    <w:rsid w:val="00A000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000BF"/>
    <w:rPr>
      <w:rFonts w:ascii="Calibri" w:eastAsia="仿宋_GB2312" w:cs="Times New Roman"/>
      <w:kern w:val="0"/>
      <w:sz w:val="18"/>
      <w:szCs w:val="18"/>
    </w:rPr>
  </w:style>
  <w:style w:type="table" w:styleId="TableGrid">
    <w:name w:val="Table Grid"/>
    <w:basedOn w:val="TableNormal"/>
    <w:uiPriority w:val="99"/>
    <w:rsid w:val="00A000B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000BF"/>
    <w:rPr>
      <w:rFonts w:cs="Times New Roman"/>
    </w:rPr>
  </w:style>
  <w:style w:type="paragraph" w:customStyle="1" w:styleId="CharCharCharCharCharCharCharCharChar">
    <w:name w:val="Char Char Char Char Char Char Char Char Char"/>
    <w:basedOn w:val="Normal"/>
    <w:uiPriority w:val="99"/>
    <w:rsid w:val="00A000BF"/>
    <w:rPr>
      <w:rFonts w:ascii="Times New Roman"/>
      <w:kern w:val="2"/>
    </w:rPr>
  </w:style>
  <w:style w:type="character" w:customStyle="1" w:styleId="NormalCharacter">
    <w:name w:val="NormalCharacter"/>
    <w:uiPriority w:val="99"/>
    <w:semiHidden/>
    <w:rsid w:val="00A000BF"/>
  </w:style>
</w:styles>
</file>

<file path=word/webSettings.xml><?xml version="1.0" encoding="utf-8"?>
<w:webSettings xmlns:r="http://schemas.openxmlformats.org/officeDocument/2006/relationships" xmlns:w="http://schemas.openxmlformats.org/wordprocessingml/2006/main">
  <w:divs>
    <w:div w:id="1217206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I~1\AppData\Local\Temp\ksohtml\wps98CE.tmp.p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file:///C:\Users\ADMINI~1\AppData\Local\Temp\ksohtml\wps98EE.tmp.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TotalTime>
  <Pages>11</Pages>
  <Words>649</Words>
  <Characters>3702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15</cp:revision>
  <cp:lastPrinted>2008-12-31T17:03:00Z</cp:lastPrinted>
  <dcterms:created xsi:type="dcterms:W3CDTF">2008-12-31T17:18:00Z</dcterms:created>
  <dcterms:modified xsi:type="dcterms:W3CDTF">2009-01-03T00:06:00Z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6A6D8647C41E4910A32DA8A590464164</vt:lpwstr>
  </property>
</Properties>
</file>