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3" w:rsidRDefault="00184143" w:rsidP="004373DE">
      <w:pPr>
        <w:spacing w:line="320" w:lineRule="exact"/>
        <w:rPr>
          <w:rFonts w:eastAsia="方正仿宋_GBK" w:cs="方正仿宋_GBK"/>
          <w:szCs w:val="32"/>
        </w:rPr>
      </w:pPr>
    </w:p>
    <w:p w:rsidR="00184143" w:rsidRDefault="00184143" w:rsidP="004373DE">
      <w:pPr>
        <w:spacing w:line="540" w:lineRule="exact"/>
        <w:jc w:val="distribute"/>
        <w:rPr>
          <w:rFonts w:eastAsia="方正大标宋简体"/>
          <w:w w:val="36"/>
          <w:sz w:val="150"/>
          <w:szCs w:val="150"/>
        </w:rPr>
      </w:pPr>
    </w:p>
    <w:p w:rsidR="00184143" w:rsidRDefault="00184143" w:rsidP="004373DE">
      <w:pPr>
        <w:spacing w:line="540" w:lineRule="exact"/>
        <w:jc w:val="distribute"/>
        <w:rPr>
          <w:rFonts w:eastAsia="方正大标宋简体"/>
          <w:w w:val="36"/>
          <w:sz w:val="150"/>
          <w:szCs w:val="150"/>
        </w:rPr>
      </w:pPr>
    </w:p>
    <w:p w:rsidR="00184143" w:rsidRDefault="00184143" w:rsidP="004373DE">
      <w:pPr>
        <w:jc w:val="distribute"/>
        <w:rPr>
          <w:rFonts w:ascii="仿宋_GB2312"/>
          <w:sz w:val="64"/>
          <w:szCs w:val="64"/>
        </w:rPr>
      </w:pPr>
      <w:r w:rsidRPr="00007D55">
        <w:rPr>
          <w:rFonts w:eastAsia="方正大标宋简体"/>
          <w:w w:val="33"/>
          <w:sz w:val="150"/>
          <w:szCs w:val="1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1" o:spid="_x0000_i1025" type="#_x0000_t136" style="width:438pt;height:54pt;mso-position-horizontal-relative:page;mso-position-vertical-relative:page" fillcolor="red" strokecolor="red" strokeweight="0">
            <v:shadow color="#868686"/>
            <v:textpath style="font-family:&quot;方正小标宋_GBK&quot;" trim="t" string="重庆市万州区人力资源和社会保障局文件"/>
            <o:lock v:ext="edit" text="f"/>
          </v:shape>
        </w:pict>
      </w:r>
    </w:p>
    <w:p w:rsidR="00184143" w:rsidRDefault="00184143" w:rsidP="004373DE">
      <w:pPr>
        <w:spacing w:line="520" w:lineRule="exact"/>
        <w:rPr>
          <w:rFonts w:ascii="方正仿宋_GBK" w:eastAsia="方正仿宋_GBK"/>
          <w:szCs w:val="32"/>
        </w:rPr>
      </w:pPr>
    </w:p>
    <w:p w:rsidR="00184143" w:rsidRDefault="00184143" w:rsidP="004373DE">
      <w:pPr>
        <w:tabs>
          <w:tab w:val="left" w:pos="1400"/>
        </w:tabs>
        <w:overflowPunct w:val="0"/>
        <w:adjustRightInd w:val="0"/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p w:rsidR="00184143" w:rsidRDefault="00184143" w:rsidP="004373DE">
      <w:pPr>
        <w:tabs>
          <w:tab w:val="left" w:pos="1400"/>
        </w:tabs>
        <w:overflowPunct w:val="0"/>
        <w:adjustRightInd w:val="0"/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p w:rsidR="00184143" w:rsidRPr="00E72691" w:rsidRDefault="00184143" w:rsidP="004373DE">
      <w:pPr>
        <w:spacing w:line="700" w:lineRule="exact"/>
        <w:jc w:val="center"/>
        <w:rPr>
          <w:rFonts w:ascii="Times New Roman" w:eastAsia="方正仿宋_GBK"/>
          <w:szCs w:val="32"/>
        </w:rPr>
      </w:pPr>
      <w:r w:rsidRPr="00E72691">
        <w:rPr>
          <w:rFonts w:ascii="Times New Roman" w:eastAsia="方正仿宋_GBK" w:hint="eastAsia"/>
          <w:szCs w:val="32"/>
        </w:rPr>
        <w:t>万州人社发〔</w:t>
      </w:r>
      <w:r w:rsidRPr="00E72691">
        <w:rPr>
          <w:rFonts w:ascii="Times New Roman" w:eastAsia="方正仿宋_GBK"/>
          <w:szCs w:val="32"/>
        </w:rPr>
        <w:t>20</w:t>
      </w:r>
      <w:r>
        <w:rPr>
          <w:rFonts w:ascii="Times New Roman" w:eastAsia="方正仿宋_GBK"/>
          <w:szCs w:val="32"/>
        </w:rPr>
        <w:t>22</w:t>
      </w:r>
      <w:r w:rsidRPr="00E72691">
        <w:rPr>
          <w:rFonts w:ascii="Times New Roman" w:eastAsia="方正仿宋_GBK" w:hint="eastAsia"/>
          <w:szCs w:val="32"/>
        </w:rPr>
        <w:t>〕</w:t>
      </w:r>
      <w:r>
        <w:rPr>
          <w:rFonts w:ascii="Times New Roman" w:eastAsia="方正仿宋_GBK"/>
          <w:szCs w:val="32"/>
        </w:rPr>
        <w:t>61</w:t>
      </w:r>
      <w:r w:rsidRPr="00E72691">
        <w:rPr>
          <w:rFonts w:ascii="Times New Roman" w:eastAsia="方正仿宋_GBK" w:hint="eastAsia"/>
          <w:szCs w:val="32"/>
        </w:rPr>
        <w:t>号</w:t>
      </w:r>
    </w:p>
    <w:p w:rsidR="00184143" w:rsidRDefault="00184143" w:rsidP="004373DE">
      <w:pPr>
        <w:spacing w:line="560" w:lineRule="exact"/>
        <w:rPr>
          <w:rFonts w:ascii="方正黑体_GBK" w:eastAsia="方正黑体_GBK"/>
          <w:spacing w:val="-6"/>
          <w:szCs w:val="64"/>
        </w:rPr>
      </w:pPr>
      <w:r>
        <w:rPr>
          <w:noProof/>
        </w:rPr>
        <w:pict>
          <v:line id="Line 2" o:spid="_x0000_s1026" style="position:absolute;left:0;text-align:left;flip:y;z-index:251658240" from="0,5pt" to="441pt,5pt" strokecolor="red" strokeweight="2pt"/>
        </w:pict>
      </w:r>
    </w:p>
    <w:p w:rsidR="00184143" w:rsidRDefault="00184143" w:rsidP="004373DE">
      <w:pPr>
        <w:widowControl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84143" w:rsidRDefault="00184143" w:rsidP="004373DE">
      <w:pPr>
        <w:spacing w:line="620" w:lineRule="exact"/>
        <w:ind w:firstLineChars="200" w:firstLine="3168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重庆市万州区人力资源和社会保障局</w:t>
      </w:r>
    </w:p>
    <w:p w:rsidR="00184143" w:rsidRPr="00717618" w:rsidRDefault="00184143" w:rsidP="004373DE">
      <w:pPr>
        <w:spacing w:line="620" w:lineRule="exact"/>
        <w:ind w:firstLineChars="50" w:firstLine="31680"/>
        <w:rPr>
          <w:rFonts w:ascii="方正小标宋_GBK" w:eastAsia="方正小标宋_GBK" w:hAnsi="方正小标宋_GBK" w:cs="方正小标宋_GBK"/>
          <w:spacing w:val="112"/>
          <w:sz w:val="44"/>
          <w:szCs w:val="44"/>
        </w:rPr>
      </w:pPr>
      <w:r w:rsidRPr="00717618">
        <w:rPr>
          <w:rFonts w:ascii="方正小标宋_GBK" w:eastAsia="方正小标宋_GBK" w:hAnsi="方正小标宋_GBK" w:cs="方正小标宋_GBK"/>
          <w:spacing w:val="-6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/>
          <w:spacing w:val="-60"/>
          <w:sz w:val="44"/>
          <w:szCs w:val="44"/>
        </w:rPr>
        <w:t xml:space="preserve">     </w:t>
      </w:r>
      <w:r w:rsidRPr="00717618">
        <w:rPr>
          <w:rFonts w:ascii="方正小标宋_GBK" w:eastAsia="方正小标宋_GBK" w:hAnsi="方正小标宋_GBK" w:cs="方正小标宋_GBK"/>
          <w:spacing w:val="-60"/>
          <w:sz w:val="44"/>
          <w:szCs w:val="44"/>
        </w:rPr>
        <w:t xml:space="preserve"> </w:t>
      </w:r>
      <w:r w:rsidRPr="00717618">
        <w:rPr>
          <w:rFonts w:ascii="方正小标宋_GBK" w:eastAsia="方正小标宋_GBK" w:hAnsi="方正小标宋_GBK" w:cs="方正小标宋_GBK" w:hint="eastAsia"/>
          <w:spacing w:val="112"/>
          <w:sz w:val="44"/>
          <w:szCs w:val="44"/>
        </w:rPr>
        <w:t>重庆市万州区乡村振兴局</w:t>
      </w:r>
    </w:p>
    <w:p w:rsidR="00184143" w:rsidRDefault="00184143" w:rsidP="008A0461">
      <w:pPr>
        <w:spacing w:line="572" w:lineRule="exact"/>
        <w:ind w:hanging="1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942C5">
        <w:rPr>
          <w:rFonts w:ascii="方正小标宋_GBK" w:eastAsia="方正小标宋_GBK" w:hAnsi="方正小标宋_GBK" w:cs="方正小标宋_GBK" w:hint="eastAsia"/>
          <w:spacing w:val="-10"/>
          <w:sz w:val="44"/>
          <w:szCs w:val="44"/>
        </w:rPr>
        <w:t>关于认定重庆谭木匠工艺品有限公司等</w:t>
      </w:r>
      <w:r w:rsidRPr="00A942C5">
        <w:rPr>
          <w:rFonts w:ascii="方正小标宋_GBK" w:eastAsia="方正小标宋_GBK" w:hAnsi="方正小标宋_GBK" w:cs="方正小标宋_GBK"/>
          <w:spacing w:val="-10"/>
          <w:sz w:val="44"/>
          <w:szCs w:val="44"/>
        </w:rPr>
        <w:t>3</w:t>
      </w:r>
      <w:r w:rsidRPr="00A942C5">
        <w:rPr>
          <w:rFonts w:ascii="方正小标宋_GBK" w:eastAsia="方正小标宋_GBK" w:hAnsi="方正小标宋_GBK" w:cs="方正小标宋_GBK" w:hint="eastAsia"/>
          <w:spacing w:val="-10"/>
          <w:sz w:val="44"/>
          <w:szCs w:val="44"/>
        </w:rPr>
        <w:t>家单位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为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年“鲁渝劳务协作就业帮扶基地”的</w:t>
      </w:r>
    </w:p>
    <w:p w:rsidR="00184143" w:rsidRDefault="00184143" w:rsidP="008A0461">
      <w:pPr>
        <w:spacing w:line="572" w:lineRule="exact"/>
        <w:ind w:hanging="1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通知</w:t>
      </w:r>
    </w:p>
    <w:p w:rsidR="00184143" w:rsidRDefault="00184143" w:rsidP="002362B7">
      <w:pPr>
        <w:rPr>
          <w:szCs w:val="32"/>
        </w:rPr>
      </w:pPr>
    </w:p>
    <w:p w:rsidR="00184143" w:rsidRPr="006908E9" w:rsidRDefault="00184143" w:rsidP="00AB4113">
      <w:pPr>
        <w:spacing w:line="590" w:lineRule="exact"/>
        <w:rPr>
          <w:rFonts w:eastAsia="方正仿宋_GBK"/>
          <w:szCs w:val="32"/>
        </w:rPr>
      </w:pPr>
      <w:r w:rsidRPr="006908E9">
        <w:rPr>
          <w:rFonts w:eastAsia="方正仿宋_GBK" w:hAnsi="方正仿宋_GBK" w:hint="eastAsia"/>
          <w:szCs w:val="32"/>
        </w:rPr>
        <w:t>各镇乡（民族乡）人民政府，各街道办事处</w:t>
      </w:r>
      <w:r w:rsidRPr="006908E9">
        <w:rPr>
          <w:rFonts w:eastAsia="方正仿宋_GBK" w:hint="eastAsia"/>
          <w:szCs w:val="32"/>
        </w:rPr>
        <w:t>：</w:t>
      </w:r>
    </w:p>
    <w:p w:rsidR="00184143" w:rsidRPr="001E241C" w:rsidRDefault="00184143" w:rsidP="004373DE">
      <w:pPr>
        <w:spacing w:line="590" w:lineRule="exact"/>
        <w:ind w:right="149" w:firstLineChars="200" w:firstLine="31680"/>
        <w:rPr>
          <w:rFonts w:ascii="方正仿宋_GBK" w:eastAsia="方正仿宋_GBK"/>
          <w:szCs w:val="32"/>
        </w:rPr>
      </w:pPr>
      <w:r w:rsidRPr="00B642AB">
        <w:rPr>
          <w:rFonts w:ascii="Times New Roman" w:eastAsia="方正仿宋_GBK" w:hAnsi="方正仿宋_GBK" w:hint="eastAsia"/>
          <w:szCs w:val="32"/>
        </w:rPr>
        <w:t>按照重庆市人力资源和社会保障局重庆市乡村振兴局《关于做好</w:t>
      </w:r>
      <w:r w:rsidRPr="00B642AB">
        <w:rPr>
          <w:rFonts w:ascii="Times New Roman" w:eastAsia="方正仿宋_GBK"/>
          <w:szCs w:val="32"/>
        </w:rPr>
        <w:t>2022</w:t>
      </w:r>
      <w:r w:rsidRPr="00B642AB">
        <w:rPr>
          <w:rFonts w:ascii="Times New Roman" w:eastAsia="方正仿宋_GBK" w:hAnsi="方正仿宋_GBK" w:hint="eastAsia"/>
          <w:szCs w:val="32"/>
        </w:rPr>
        <w:t>年鲁渝劳务协作工作的通知》</w:t>
      </w:r>
      <w:r>
        <w:rPr>
          <w:rFonts w:ascii="Times New Roman" w:eastAsia="方正仿宋_GBK" w:hint="eastAsia"/>
          <w:szCs w:val="32"/>
        </w:rPr>
        <w:t>（</w:t>
      </w:r>
      <w:r w:rsidRPr="00B642AB">
        <w:rPr>
          <w:rFonts w:ascii="Times New Roman" w:eastAsia="方正仿宋_GBK" w:hAnsi="方正仿宋_GBK" w:hint="eastAsia"/>
          <w:szCs w:val="32"/>
        </w:rPr>
        <w:t>渝人社〔</w:t>
      </w:r>
      <w:r w:rsidRPr="00B642AB">
        <w:rPr>
          <w:rFonts w:ascii="Times New Roman" w:eastAsia="方正仿宋_GBK"/>
          <w:szCs w:val="32"/>
        </w:rPr>
        <w:t>2022</w:t>
      </w:r>
      <w:r w:rsidRPr="00B642AB">
        <w:rPr>
          <w:rFonts w:ascii="Times New Roman" w:eastAsia="方正仿宋_GBK" w:hAnsi="方正仿宋_GBK" w:hint="eastAsia"/>
          <w:szCs w:val="32"/>
        </w:rPr>
        <w:t>〕</w:t>
      </w:r>
      <w:r w:rsidRPr="00B642AB">
        <w:rPr>
          <w:rFonts w:ascii="Times New Roman" w:eastAsia="方正仿宋_GBK"/>
          <w:szCs w:val="32"/>
        </w:rPr>
        <w:t>22</w:t>
      </w:r>
      <w:r w:rsidRPr="00B642AB">
        <w:rPr>
          <w:rFonts w:ascii="Times New Roman" w:eastAsia="方正仿宋_GBK" w:hAnsi="方正仿宋_GBK" w:hint="eastAsia"/>
          <w:szCs w:val="32"/>
        </w:rPr>
        <w:t>号</w:t>
      </w:r>
      <w:r>
        <w:rPr>
          <w:rFonts w:ascii="Times New Roman" w:eastAsia="方正仿宋_GBK" w:hint="eastAsia"/>
          <w:szCs w:val="32"/>
        </w:rPr>
        <w:t>）</w:t>
      </w:r>
      <w:r w:rsidRPr="00B642AB">
        <w:rPr>
          <w:rFonts w:ascii="Times New Roman" w:eastAsia="方正仿宋_GBK" w:hAnsi="方正仿宋_GBK" w:hint="eastAsia"/>
          <w:szCs w:val="32"/>
        </w:rPr>
        <w:t>精神，根据万州区人力社保局、万州区乡村振兴局《关于开展鲁渝乡村振兴就业帮扶基地创建工作的通知》</w:t>
      </w:r>
      <w:r>
        <w:rPr>
          <w:rFonts w:ascii="Times New Roman" w:eastAsia="方正仿宋_GBK" w:hint="eastAsia"/>
          <w:szCs w:val="32"/>
        </w:rPr>
        <w:t>（</w:t>
      </w:r>
      <w:r w:rsidRPr="00B642AB">
        <w:rPr>
          <w:rFonts w:ascii="Times New Roman" w:eastAsia="方正仿宋_GBK" w:hAnsi="方正仿宋_GBK" w:hint="eastAsia"/>
          <w:szCs w:val="32"/>
        </w:rPr>
        <w:t>万州人</w:t>
      </w:r>
      <w:bookmarkStart w:id="0" w:name="_GoBack"/>
      <w:bookmarkEnd w:id="0"/>
      <w:r w:rsidRPr="00B642AB">
        <w:rPr>
          <w:rFonts w:ascii="Times New Roman" w:eastAsia="方正仿宋_GBK" w:hAnsi="方正仿宋_GBK" w:hint="eastAsia"/>
          <w:szCs w:val="32"/>
        </w:rPr>
        <w:t>社发〔</w:t>
      </w:r>
      <w:r w:rsidRPr="00B642AB">
        <w:rPr>
          <w:rFonts w:ascii="Times New Roman" w:eastAsia="方正仿宋_GBK"/>
          <w:szCs w:val="32"/>
        </w:rPr>
        <w:t>2021</w:t>
      </w:r>
      <w:r w:rsidRPr="00B642AB">
        <w:rPr>
          <w:rFonts w:ascii="Times New Roman" w:eastAsia="方正仿宋_GBK" w:hAnsi="方正仿宋_GBK" w:hint="eastAsia"/>
          <w:szCs w:val="32"/>
        </w:rPr>
        <w:t>〕</w:t>
      </w:r>
      <w:r w:rsidRPr="00B642AB">
        <w:rPr>
          <w:rFonts w:ascii="Times New Roman" w:eastAsia="方正仿宋_GBK"/>
          <w:szCs w:val="32"/>
        </w:rPr>
        <w:t>39</w:t>
      </w:r>
      <w:r w:rsidRPr="00B642AB">
        <w:rPr>
          <w:rFonts w:ascii="Times New Roman" w:eastAsia="方正仿宋_GBK" w:hAnsi="方正仿宋_GBK" w:hint="eastAsia"/>
          <w:szCs w:val="32"/>
        </w:rPr>
        <w:t>号</w:t>
      </w:r>
      <w:r>
        <w:rPr>
          <w:rFonts w:ascii="Times New Roman" w:eastAsia="方正仿宋_GBK" w:hint="eastAsia"/>
          <w:szCs w:val="32"/>
        </w:rPr>
        <w:t>）</w:t>
      </w:r>
      <w:r w:rsidRPr="00B642AB">
        <w:rPr>
          <w:rFonts w:ascii="Times New Roman" w:eastAsia="方正仿宋_GBK" w:hAnsi="方正仿宋_GBK" w:hint="eastAsia"/>
          <w:szCs w:val="32"/>
        </w:rPr>
        <w:t>要求。经创建单位申请，镇乡</w:t>
      </w:r>
      <w:r>
        <w:rPr>
          <w:rFonts w:ascii="Times New Roman" w:eastAsia="方正仿宋_GBK" w:hAnsi="方正仿宋_GBK" w:hint="eastAsia"/>
          <w:szCs w:val="32"/>
        </w:rPr>
        <w:t>（</w:t>
      </w:r>
      <w:r w:rsidRPr="00B642AB">
        <w:rPr>
          <w:rFonts w:ascii="Times New Roman" w:eastAsia="方正仿宋_GBK" w:hAnsi="方正仿宋_GBK" w:hint="eastAsia"/>
          <w:szCs w:val="32"/>
        </w:rPr>
        <w:t>街道</w:t>
      </w:r>
      <w:r>
        <w:rPr>
          <w:rFonts w:ascii="Times New Roman" w:eastAsia="方正仿宋_GBK" w:hint="eastAsia"/>
          <w:szCs w:val="32"/>
        </w:rPr>
        <w:t>）</w:t>
      </w:r>
      <w:r w:rsidRPr="00B642AB">
        <w:rPr>
          <w:rFonts w:ascii="Times New Roman" w:eastAsia="方正仿宋_GBK" w:hAnsi="方正仿宋_GBK" w:hint="eastAsia"/>
          <w:szCs w:val="32"/>
        </w:rPr>
        <w:t>人民政府推荐，区人力社保局和区乡村振兴局共同复核、开会研究，经公示无异，认定重庆谭木匠工艺品有限公司、重庆平湖蓝盾保安服务有限责任公司、重庆卡恩机械制造有限公司为</w:t>
      </w:r>
      <w:r w:rsidRPr="00B642AB">
        <w:rPr>
          <w:rFonts w:ascii="Times New Roman" w:eastAsia="方正仿宋_GBK"/>
          <w:szCs w:val="32"/>
        </w:rPr>
        <w:t>2022</w:t>
      </w:r>
      <w:r w:rsidRPr="00B642AB">
        <w:rPr>
          <w:rFonts w:ascii="Times New Roman" w:eastAsia="方正仿宋_GBK" w:hAnsi="方正仿宋_GBK" w:hint="eastAsia"/>
          <w:szCs w:val="32"/>
        </w:rPr>
        <w:t>年</w:t>
      </w:r>
      <w:r w:rsidRPr="001E241C">
        <w:rPr>
          <w:rFonts w:ascii="方正仿宋_GBK" w:eastAsia="方正仿宋_GBK" w:hint="eastAsia"/>
          <w:szCs w:val="32"/>
        </w:rPr>
        <w:t>“</w:t>
      </w:r>
      <w:r w:rsidRPr="001E241C">
        <w:rPr>
          <w:rFonts w:ascii="方正仿宋_GBK" w:eastAsia="方正仿宋_GBK" w:hAnsi="方正仿宋_GBK" w:hint="eastAsia"/>
          <w:szCs w:val="32"/>
        </w:rPr>
        <w:t>鲁渝劳务协作就业帮扶基地</w:t>
      </w:r>
      <w:r w:rsidRPr="001E241C">
        <w:rPr>
          <w:rFonts w:ascii="方正仿宋_GBK" w:eastAsia="方正仿宋_GBK" w:hint="eastAsia"/>
          <w:szCs w:val="32"/>
        </w:rPr>
        <w:t>”</w:t>
      </w:r>
      <w:r w:rsidRPr="001E241C">
        <w:rPr>
          <w:rFonts w:ascii="方正仿宋_GBK" w:eastAsia="方正仿宋_GBK" w:hAnsi="方正仿宋_GBK" w:hint="eastAsia"/>
          <w:szCs w:val="32"/>
        </w:rPr>
        <w:t>。</w:t>
      </w:r>
    </w:p>
    <w:p w:rsidR="00184143" w:rsidRDefault="00184143" w:rsidP="007F3596">
      <w:pPr>
        <w:spacing w:line="590" w:lineRule="exact"/>
        <w:rPr>
          <w:rFonts w:ascii="Times New Roman" w:eastAsia="方正仿宋_GBK"/>
          <w:szCs w:val="32"/>
        </w:rPr>
      </w:pPr>
    </w:p>
    <w:p w:rsidR="00184143" w:rsidRDefault="00184143" w:rsidP="00B642AB">
      <w:pPr>
        <w:spacing w:line="272" w:lineRule="auto"/>
      </w:pPr>
    </w:p>
    <w:p w:rsidR="00184143" w:rsidRPr="00AE7746" w:rsidRDefault="00184143" w:rsidP="00AE7746">
      <w:pPr>
        <w:spacing w:line="590" w:lineRule="exact"/>
        <w:ind w:firstLineChars="800" w:firstLine="31680"/>
        <w:rPr>
          <w:rFonts w:ascii="Times New Roman" w:eastAsia="方正仿宋_GBK" w:hAnsi="方正仿宋_GBK"/>
          <w:szCs w:val="32"/>
        </w:rPr>
      </w:pPr>
      <w:r w:rsidRPr="00AE7746">
        <w:rPr>
          <w:rFonts w:ascii="Times New Roman" w:eastAsia="方正仿宋_GBK" w:hAnsi="方正仿宋_GBK" w:hint="eastAsia"/>
          <w:szCs w:val="32"/>
        </w:rPr>
        <w:t>重庆市万州区人力资源和社会保障局</w:t>
      </w:r>
    </w:p>
    <w:p w:rsidR="00184143" w:rsidRPr="00AE7746" w:rsidRDefault="00184143" w:rsidP="00B642AB">
      <w:pPr>
        <w:spacing w:line="590" w:lineRule="exact"/>
        <w:rPr>
          <w:rFonts w:ascii="Times New Roman" w:eastAsia="方正仿宋_GBK" w:hAnsi="方正仿宋_GBK"/>
          <w:spacing w:val="82"/>
          <w:szCs w:val="32"/>
        </w:rPr>
      </w:pPr>
      <w:r w:rsidRPr="00AE7746">
        <w:rPr>
          <w:rFonts w:ascii="Times New Roman" w:eastAsia="方正仿宋_GBK" w:hAnsi="方正仿宋_GBK"/>
          <w:szCs w:val="32"/>
        </w:rPr>
        <w:t xml:space="preserve">    </w:t>
      </w:r>
      <w:r>
        <w:rPr>
          <w:rFonts w:ascii="Times New Roman" w:eastAsia="方正仿宋_GBK" w:hAnsi="方正仿宋_GBK"/>
          <w:szCs w:val="32"/>
        </w:rPr>
        <w:t xml:space="preserve">           </w:t>
      </w:r>
      <w:r w:rsidRPr="00AE7746">
        <w:rPr>
          <w:rFonts w:ascii="Times New Roman" w:eastAsia="方正仿宋_GBK" w:hAnsi="方正仿宋_GBK"/>
          <w:szCs w:val="32"/>
        </w:rPr>
        <w:t xml:space="preserve"> </w:t>
      </w:r>
      <w:r w:rsidRPr="00AE7746">
        <w:rPr>
          <w:rFonts w:ascii="Times New Roman" w:eastAsia="方正仿宋_GBK" w:hAnsi="方正仿宋_GBK" w:hint="eastAsia"/>
          <w:spacing w:val="82"/>
          <w:szCs w:val="32"/>
        </w:rPr>
        <w:t>重庆市万州区乡村振兴局</w:t>
      </w:r>
    </w:p>
    <w:p w:rsidR="00184143" w:rsidRPr="00B642AB" w:rsidRDefault="00184143" w:rsidP="00B642AB">
      <w:pPr>
        <w:spacing w:line="590" w:lineRule="exact"/>
        <w:rPr>
          <w:rFonts w:ascii="Times New Roman" w:eastAsia="方正仿宋_GBK" w:hAnsi="方正仿宋_GBK"/>
          <w:spacing w:val="-10"/>
          <w:szCs w:val="32"/>
        </w:rPr>
      </w:pPr>
      <w:r w:rsidRPr="00B642AB">
        <w:rPr>
          <w:rFonts w:ascii="Times New Roman" w:eastAsia="方正仿宋_GBK" w:hAnsi="方正仿宋_GBK"/>
          <w:spacing w:val="-10"/>
          <w:szCs w:val="32"/>
        </w:rPr>
        <w:t xml:space="preserve">       </w:t>
      </w:r>
      <w:r>
        <w:rPr>
          <w:rFonts w:ascii="Times New Roman" w:eastAsia="方正仿宋_GBK" w:hAnsi="方正仿宋_GBK"/>
          <w:spacing w:val="-10"/>
          <w:szCs w:val="32"/>
        </w:rPr>
        <w:t xml:space="preserve">                     </w:t>
      </w:r>
      <w:r w:rsidRPr="00B642AB">
        <w:rPr>
          <w:rFonts w:ascii="Times New Roman" w:eastAsia="方正仿宋_GBK" w:hAnsi="方正仿宋_GBK"/>
          <w:spacing w:val="-10"/>
          <w:szCs w:val="32"/>
        </w:rPr>
        <w:t xml:space="preserve"> 2022</w:t>
      </w:r>
      <w:r w:rsidRPr="00B642AB">
        <w:rPr>
          <w:rFonts w:ascii="Times New Roman" w:eastAsia="方正仿宋_GBK" w:hAnsi="方正仿宋_GBK" w:hint="eastAsia"/>
          <w:spacing w:val="-10"/>
          <w:szCs w:val="32"/>
        </w:rPr>
        <w:t>年</w:t>
      </w:r>
      <w:r>
        <w:rPr>
          <w:rFonts w:ascii="Times New Roman" w:eastAsia="方正仿宋_GBK" w:hAnsi="方正仿宋_GBK"/>
          <w:spacing w:val="-10"/>
          <w:szCs w:val="32"/>
        </w:rPr>
        <w:t>10</w:t>
      </w:r>
      <w:r w:rsidRPr="00B642AB">
        <w:rPr>
          <w:rFonts w:ascii="Times New Roman" w:eastAsia="方正仿宋_GBK" w:hAnsi="方正仿宋_GBK" w:hint="eastAsia"/>
          <w:spacing w:val="-10"/>
          <w:szCs w:val="32"/>
        </w:rPr>
        <w:t>月</w:t>
      </w:r>
      <w:r>
        <w:rPr>
          <w:rFonts w:ascii="Times New Roman" w:eastAsia="方正仿宋_GBK" w:hAnsi="方正仿宋_GBK"/>
          <w:spacing w:val="-10"/>
          <w:szCs w:val="32"/>
        </w:rPr>
        <w:t>18</w:t>
      </w:r>
      <w:r w:rsidRPr="00B642AB">
        <w:rPr>
          <w:rFonts w:ascii="Times New Roman" w:eastAsia="方正仿宋_GBK" w:hAnsi="方正仿宋_GBK" w:hint="eastAsia"/>
          <w:spacing w:val="-10"/>
          <w:szCs w:val="32"/>
        </w:rPr>
        <w:t>日</w:t>
      </w:r>
    </w:p>
    <w:p w:rsidR="00184143" w:rsidRDefault="00184143" w:rsidP="007F3596">
      <w:pPr>
        <w:spacing w:line="590" w:lineRule="exact"/>
        <w:rPr>
          <w:rFonts w:ascii="Times New Roman" w:eastAsia="方正仿宋_GBK"/>
          <w:szCs w:val="32"/>
        </w:rPr>
      </w:pPr>
    </w:p>
    <w:p w:rsidR="00184143" w:rsidRDefault="00184143" w:rsidP="007F3596">
      <w:pPr>
        <w:spacing w:line="590" w:lineRule="exact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  <w:r>
        <w:rPr>
          <w:rFonts w:ascii="Times New Roman" w:eastAsia="方正仿宋_GBK" w:hint="eastAsia"/>
          <w:szCs w:val="32"/>
        </w:rPr>
        <w:t>（此件公开发布）</w:t>
      </w: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B642AB">
      <w:pPr>
        <w:spacing w:line="460" w:lineRule="exact"/>
        <w:rPr>
          <w:rFonts w:ascii="Times New Roman" w:eastAsia="方正仿宋_GBK"/>
          <w:szCs w:val="32"/>
        </w:rPr>
      </w:pPr>
    </w:p>
    <w:p w:rsidR="00184143" w:rsidRDefault="00184143" w:rsidP="00B642AB">
      <w:pPr>
        <w:spacing w:line="460" w:lineRule="exact"/>
        <w:rPr>
          <w:rFonts w:ascii="Times New Roman" w:eastAsia="方正仿宋_GBK"/>
          <w:szCs w:val="32"/>
        </w:rPr>
      </w:pPr>
    </w:p>
    <w:p w:rsidR="00184143" w:rsidRDefault="00184143" w:rsidP="004373DE">
      <w:pPr>
        <w:spacing w:line="460" w:lineRule="exact"/>
        <w:ind w:firstLineChars="200" w:firstLine="31680"/>
        <w:rPr>
          <w:rFonts w:ascii="Times New Roman" w:eastAsia="方正仿宋_GBK"/>
          <w:szCs w:val="32"/>
        </w:rPr>
      </w:pPr>
    </w:p>
    <w:p w:rsidR="00184143" w:rsidRDefault="00184143" w:rsidP="00805580">
      <w:pPr>
        <w:spacing w:line="120" w:lineRule="exact"/>
        <w:rPr>
          <w:rFonts w:eastAsia="方正仿宋_GBK"/>
          <w:strike/>
          <w:sz w:val="28"/>
          <w:szCs w:val="28"/>
        </w:rPr>
      </w:pPr>
    </w:p>
    <w:p w:rsidR="00184143" w:rsidRDefault="00184143" w:rsidP="00805580">
      <w:pPr>
        <w:spacing w:line="120" w:lineRule="exact"/>
        <w:rPr>
          <w:rFonts w:eastAsia="方正仿宋_GBK"/>
          <w:strike/>
          <w:sz w:val="28"/>
          <w:szCs w:val="28"/>
        </w:rPr>
      </w:pPr>
    </w:p>
    <w:p w:rsidR="00184143" w:rsidRDefault="00184143" w:rsidP="00805580">
      <w:pPr>
        <w:spacing w:line="120" w:lineRule="exact"/>
        <w:rPr>
          <w:rFonts w:eastAsia="方正仿宋_GBK"/>
          <w:strike/>
          <w:sz w:val="28"/>
          <w:szCs w:val="28"/>
        </w:rPr>
      </w:pPr>
    </w:p>
    <w:p w:rsidR="00184143" w:rsidRDefault="00184143" w:rsidP="00805580">
      <w:pPr>
        <w:spacing w:line="120" w:lineRule="exact"/>
        <w:rPr>
          <w:rFonts w:eastAsia="方正仿宋_GBK"/>
          <w:strike/>
          <w:sz w:val="28"/>
          <w:szCs w:val="28"/>
        </w:rPr>
      </w:pPr>
    </w:p>
    <w:p w:rsidR="00184143" w:rsidRPr="002A5BEC" w:rsidRDefault="00184143" w:rsidP="00805580">
      <w:pPr>
        <w:spacing w:line="120" w:lineRule="exact"/>
        <w:rPr>
          <w:rFonts w:eastAsia="方正仿宋_GBK"/>
          <w:strike/>
          <w:sz w:val="28"/>
          <w:szCs w:val="28"/>
        </w:rPr>
      </w:pPr>
      <w:r w:rsidRPr="002A5BEC">
        <w:rPr>
          <w:rFonts w:eastAsia="方正仿宋_GBK"/>
          <w:strike/>
          <w:sz w:val="28"/>
          <w:szCs w:val="28"/>
        </w:rPr>
        <w:t xml:space="preserve">                                           </w:t>
      </w:r>
      <w:r>
        <w:rPr>
          <w:rFonts w:eastAsia="方正仿宋_GBK"/>
          <w:strike/>
          <w:sz w:val="28"/>
          <w:szCs w:val="28"/>
        </w:rPr>
        <w:t xml:space="preserve">             </w:t>
      </w:r>
      <w:r w:rsidRPr="002A5BEC">
        <w:rPr>
          <w:rFonts w:eastAsia="方正仿宋_GBK"/>
          <w:strike/>
          <w:sz w:val="28"/>
          <w:szCs w:val="28"/>
        </w:rPr>
        <w:t xml:space="preserve">                    </w:t>
      </w:r>
    </w:p>
    <w:p w:rsidR="00184143" w:rsidRDefault="00184143" w:rsidP="004373DE">
      <w:pPr>
        <w:spacing w:line="400" w:lineRule="exact"/>
        <w:ind w:firstLineChars="100" w:firstLine="31680"/>
        <w:rPr>
          <w:rFonts w:eastAsia="方正仿宋_GBK"/>
          <w:spacing w:val="-10"/>
          <w:sz w:val="28"/>
          <w:szCs w:val="28"/>
        </w:rPr>
      </w:pPr>
      <w:r>
        <w:rPr>
          <w:rFonts w:eastAsia="方正仿宋_GBK" w:hint="eastAsia"/>
          <w:spacing w:val="-10"/>
          <w:sz w:val="28"/>
          <w:szCs w:val="28"/>
        </w:rPr>
        <w:t>抄送：区就业人才中心。</w:t>
      </w:r>
    </w:p>
    <w:p w:rsidR="00184143" w:rsidRPr="002A5BEC" w:rsidRDefault="00184143" w:rsidP="000D1D10">
      <w:pPr>
        <w:spacing w:line="120" w:lineRule="exact"/>
        <w:rPr>
          <w:rFonts w:eastAsia="方正仿宋_GBK"/>
          <w:strike/>
          <w:sz w:val="28"/>
          <w:szCs w:val="28"/>
        </w:rPr>
      </w:pPr>
      <w:r w:rsidRPr="002A5BEC">
        <w:rPr>
          <w:rFonts w:eastAsia="方正仿宋_GBK"/>
          <w:strike/>
          <w:sz w:val="28"/>
          <w:szCs w:val="28"/>
        </w:rPr>
        <w:t xml:space="preserve">                                           </w:t>
      </w:r>
      <w:r>
        <w:rPr>
          <w:rFonts w:eastAsia="方正仿宋_GBK"/>
          <w:strike/>
          <w:sz w:val="28"/>
          <w:szCs w:val="28"/>
        </w:rPr>
        <w:t xml:space="preserve">             </w:t>
      </w:r>
      <w:r w:rsidRPr="002A5BEC">
        <w:rPr>
          <w:rFonts w:eastAsia="方正仿宋_GBK"/>
          <w:strike/>
          <w:sz w:val="28"/>
          <w:szCs w:val="28"/>
        </w:rPr>
        <w:t xml:space="preserve">                    </w:t>
      </w:r>
    </w:p>
    <w:p w:rsidR="00184143" w:rsidRPr="003B21CE" w:rsidRDefault="00184143" w:rsidP="004373DE">
      <w:pPr>
        <w:spacing w:line="400" w:lineRule="exact"/>
        <w:ind w:firstLineChars="100" w:firstLine="31680"/>
        <w:rPr>
          <w:rFonts w:ascii="Times New Roman" w:eastAsia="方正仿宋_GBK"/>
          <w:spacing w:val="-6"/>
          <w:sz w:val="28"/>
          <w:szCs w:val="28"/>
        </w:rPr>
      </w:pPr>
      <w:r w:rsidRPr="002A5BEC">
        <w:rPr>
          <w:rFonts w:eastAsia="方正仿宋_GBK" w:hint="eastAsia"/>
          <w:spacing w:val="-10"/>
          <w:sz w:val="28"/>
          <w:szCs w:val="28"/>
        </w:rPr>
        <w:t>重庆市万州区人力资源和社会保障局办公室</w:t>
      </w:r>
      <w:r>
        <w:rPr>
          <w:rFonts w:eastAsia="方正仿宋_GBK"/>
          <w:spacing w:val="-10"/>
          <w:sz w:val="28"/>
          <w:szCs w:val="28"/>
        </w:rPr>
        <w:t xml:space="preserve"> </w:t>
      </w:r>
      <w:r w:rsidRPr="002A5BEC">
        <w:rPr>
          <w:rFonts w:eastAsia="方正仿宋_GBK"/>
          <w:spacing w:val="-10"/>
          <w:sz w:val="28"/>
          <w:szCs w:val="28"/>
        </w:rPr>
        <w:t xml:space="preserve">  </w:t>
      </w:r>
      <w:r>
        <w:rPr>
          <w:rFonts w:eastAsia="方正仿宋_GBK"/>
          <w:spacing w:val="-10"/>
          <w:sz w:val="28"/>
          <w:szCs w:val="28"/>
        </w:rPr>
        <w:t xml:space="preserve">  </w:t>
      </w:r>
      <w:r w:rsidRPr="002A5BEC">
        <w:rPr>
          <w:rFonts w:eastAsia="方正仿宋_GBK"/>
          <w:spacing w:val="-10"/>
          <w:sz w:val="28"/>
          <w:szCs w:val="28"/>
        </w:rPr>
        <w:t xml:space="preserve"> </w:t>
      </w:r>
      <w:r w:rsidRPr="003B21CE">
        <w:rPr>
          <w:rFonts w:ascii="Times New Roman" w:eastAsia="方正仿宋_GBK"/>
          <w:spacing w:val="-6"/>
          <w:sz w:val="28"/>
          <w:szCs w:val="28"/>
        </w:rPr>
        <w:t>202</w:t>
      </w:r>
      <w:r>
        <w:rPr>
          <w:rFonts w:ascii="Times New Roman" w:eastAsia="方正仿宋_GBK"/>
          <w:spacing w:val="-6"/>
          <w:sz w:val="28"/>
          <w:szCs w:val="28"/>
        </w:rPr>
        <w:t>2</w:t>
      </w:r>
      <w:r w:rsidRPr="003B21CE">
        <w:rPr>
          <w:rFonts w:ascii="Times New Roman" w:eastAsia="方正仿宋_GBK" w:hint="eastAsia"/>
          <w:spacing w:val="-6"/>
          <w:sz w:val="28"/>
          <w:szCs w:val="28"/>
        </w:rPr>
        <w:t>年</w:t>
      </w:r>
      <w:r>
        <w:rPr>
          <w:rFonts w:ascii="Times New Roman" w:eastAsia="方正仿宋_GBK"/>
          <w:spacing w:val="-6"/>
          <w:sz w:val="28"/>
          <w:szCs w:val="28"/>
        </w:rPr>
        <w:t>10</w:t>
      </w:r>
      <w:r w:rsidRPr="003B21CE">
        <w:rPr>
          <w:rFonts w:ascii="Times New Roman" w:eastAsia="方正仿宋_GBK" w:hint="eastAsia"/>
          <w:spacing w:val="-6"/>
          <w:sz w:val="28"/>
          <w:szCs w:val="28"/>
        </w:rPr>
        <w:t>月</w:t>
      </w:r>
      <w:r>
        <w:rPr>
          <w:rFonts w:ascii="Times New Roman" w:eastAsia="方正仿宋_GBK"/>
          <w:spacing w:val="-6"/>
          <w:sz w:val="28"/>
          <w:szCs w:val="28"/>
        </w:rPr>
        <w:t>18</w:t>
      </w:r>
      <w:r w:rsidRPr="003B21CE">
        <w:rPr>
          <w:rFonts w:ascii="Times New Roman" w:eastAsia="方正仿宋_GBK" w:hint="eastAsia"/>
          <w:spacing w:val="-6"/>
          <w:sz w:val="28"/>
          <w:szCs w:val="28"/>
        </w:rPr>
        <w:t>日印发</w:t>
      </w:r>
    </w:p>
    <w:p w:rsidR="00184143" w:rsidRPr="00F8440D" w:rsidRDefault="00184143" w:rsidP="00805580">
      <w:pPr>
        <w:spacing w:line="120" w:lineRule="exact"/>
        <w:rPr>
          <w:rFonts w:eastAsia="方正仿宋_GBK"/>
          <w:szCs w:val="32"/>
        </w:rPr>
      </w:pPr>
      <w:r w:rsidRPr="002A5BEC">
        <w:rPr>
          <w:rFonts w:eastAsia="方正仿宋_GBK"/>
          <w:strike/>
          <w:sz w:val="28"/>
          <w:szCs w:val="28"/>
        </w:rPr>
        <w:t xml:space="preserve">                                              </w:t>
      </w:r>
      <w:r>
        <w:rPr>
          <w:rFonts w:eastAsia="方正仿宋_GBK"/>
          <w:strike/>
          <w:sz w:val="28"/>
          <w:szCs w:val="28"/>
        </w:rPr>
        <w:t xml:space="preserve">          </w:t>
      </w:r>
      <w:r w:rsidRPr="002A5BEC">
        <w:rPr>
          <w:rFonts w:eastAsia="方正仿宋_GBK"/>
          <w:strike/>
          <w:sz w:val="28"/>
          <w:szCs w:val="28"/>
        </w:rPr>
        <w:t xml:space="preserve">          </w:t>
      </w:r>
      <w:r w:rsidRPr="002A5BEC">
        <w:t xml:space="preserve">                                                 </w:t>
      </w:r>
    </w:p>
    <w:sectPr w:rsidR="00184143" w:rsidRPr="00F8440D" w:rsidSect="00502A7E">
      <w:footerReference w:type="even" r:id="rId7"/>
      <w:footerReference w:type="default" r:id="rId8"/>
      <w:pgSz w:w="11906" w:h="16838" w:code="9"/>
      <w:pgMar w:top="1985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43" w:rsidRDefault="00184143">
      <w:r>
        <w:separator/>
      </w:r>
    </w:p>
  </w:endnote>
  <w:endnote w:type="continuationSeparator" w:id="0">
    <w:p w:rsidR="00184143" w:rsidRDefault="0018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43" w:rsidRDefault="00184143" w:rsidP="004309B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143" w:rsidRDefault="00184143" w:rsidP="00FB05B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43" w:rsidRPr="00FB05B5" w:rsidRDefault="00184143" w:rsidP="004309B0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FB05B5">
      <w:rPr>
        <w:rStyle w:val="PageNumber"/>
        <w:rFonts w:ascii="宋体" w:eastAsia="宋体" w:hAnsi="宋体"/>
        <w:sz w:val="28"/>
        <w:szCs w:val="28"/>
      </w:rPr>
      <w:t xml:space="preserve">— </w:t>
    </w:r>
    <w:r w:rsidRPr="00FB05B5">
      <w:rPr>
        <w:rStyle w:val="PageNumber"/>
        <w:rFonts w:ascii="宋体" w:eastAsia="宋体" w:hAnsi="宋体"/>
        <w:sz w:val="28"/>
        <w:szCs w:val="28"/>
      </w:rPr>
      <w:fldChar w:fldCharType="begin"/>
    </w:r>
    <w:r w:rsidRPr="00FB05B5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FB05B5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1</w:t>
    </w:r>
    <w:r w:rsidRPr="00FB05B5">
      <w:rPr>
        <w:rStyle w:val="PageNumber"/>
        <w:rFonts w:ascii="宋体" w:eastAsia="宋体" w:hAnsi="宋体"/>
        <w:sz w:val="28"/>
        <w:szCs w:val="28"/>
      </w:rPr>
      <w:fldChar w:fldCharType="end"/>
    </w:r>
    <w:r w:rsidRPr="00FB05B5">
      <w:rPr>
        <w:rStyle w:val="PageNumber"/>
        <w:rFonts w:ascii="宋体" w:eastAsia="宋体" w:hAnsi="宋体"/>
        <w:sz w:val="28"/>
        <w:szCs w:val="28"/>
      </w:rPr>
      <w:t xml:space="preserve"> —</w:t>
    </w:r>
  </w:p>
  <w:p w:rsidR="00184143" w:rsidRDefault="00184143" w:rsidP="00FB05B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43" w:rsidRDefault="00184143">
      <w:r>
        <w:separator/>
      </w:r>
    </w:p>
  </w:footnote>
  <w:footnote w:type="continuationSeparator" w:id="0">
    <w:p w:rsidR="00184143" w:rsidRDefault="00184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C6CA"/>
    <w:multiLevelType w:val="singleLevel"/>
    <w:tmpl w:val="43D0C6CA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8725F0"/>
    <w:rsid w:val="00007D55"/>
    <w:rsid w:val="0003195A"/>
    <w:rsid w:val="00063CD0"/>
    <w:rsid w:val="00064919"/>
    <w:rsid w:val="000808D6"/>
    <w:rsid w:val="000D0295"/>
    <w:rsid w:val="000D1D10"/>
    <w:rsid w:val="0015473A"/>
    <w:rsid w:val="00184143"/>
    <w:rsid w:val="00193973"/>
    <w:rsid w:val="001A3C38"/>
    <w:rsid w:val="001C0C95"/>
    <w:rsid w:val="001E241C"/>
    <w:rsid w:val="001F6838"/>
    <w:rsid w:val="00200715"/>
    <w:rsid w:val="00215C38"/>
    <w:rsid w:val="002362B7"/>
    <w:rsid w:val="00252527"/>
    <w:rsid w:val="002626DE"/>
    <w:rsid w:val="002843DE"/>
    <w:rsid w:val="00290952"/>
    <w:rsid w:val="002A5BEC"/>
    <w:rsid w:val="002A7E7D"/>
    <w:rsid w:val="002D4036"/>
    <w:rsid w:val="002F5481"/>
    <w:rsid w:val="00303100"/>
    <w:rsid w:val="00313298"/>
    <w:rsid w:val="00342087"/>
    <w:rsid w:val="00345462"/>
    <w:rsid w:val="003B09DD"/>
    <w:rsid w:val="003B21CE"/>
    <w:rsid w:val="003B2280"/>
    <w:rsid w:val="003C7C6E"/>
    <w:rsid w:val="003D12F1"/>
    <w:rsid w:val="0043076B"/>
    <w:rsid w:val="004309B0"/>
    <w:rsid w:val="004373DE"/>
    <w:rsid w:val="004378CB"/>
    <w:rsid w:val="004613AA"/>
    <w:rsid w:val="00466468"/>
    <w:rsid w:val="00502A7E"/>
    <w:rsid w:val="005042E2"/>
    <w:rsid w:val="00523271"/>
    <w:rsid w:val="00543770"/>
    <w:rsid w:val="005E193B"/>
    <w:rsid w:val="005E78C7"/>
    <w:rsid w:val="006908E9"/>
    <w:rsid w:val="006926DB"/>
    <w:rsid w:val="006A501F"/>
    <w:rsid w:val="00711B88"/>
    <w:rsid w:val="00717618"/>
    <w:rsid w:val="00720EEF"/>
    <w:rsid w:val="0074399A"/>
    <w:rsid w:val="007C3C1C"/>
    <w:rsid w:val="007D0D94"/>
    <w:rsid w:val="007E0109"/>
    <w:rsid w:val="007E4632"/>
    <w:rsid w:val="007F3596"/>
    <w:rsid w:val="007F54B0"/>
    <w:rsid w:val="008038EA"/>
    <w:rsid w:val="00805580"/>
    <w:rsid w:val="008402F0"/>
    <w:rsid w:val="00883A7D"/>
    <w:rsid w:val="00893D51"/>
    <w:rsid w:val="008A0461"/>
    <w:rsid w:val="008D485A"/>
    <w:rsid w:val="008F04CD"/>
    <w:rsid w:val="008F3C3B"/>
    <w:rsid w:val="0097580D"/>
    <w:rsid w:val="009B61F8"/>
    <w:rsid w:val="009D67FE"/>
    <w:rsid w:val="00A06815"/>
    <w:rsid w:val="00A12116"/>
    <w:rsid w:val="00A21686"/>
    <w:rsid w:val="00A52D03"/>
    <w:rsid w:val="00A932F2"/>
    <w:rsid w:val="00A942C5"/>
    <w:rsid w:val="00AB4113"/>
    <w:rsid w:val="00AD14D6"/>
    <w:rsid w:val="00AD79C9"/>
    <w:rsid w:val="00AE7746"/>
    <w:rsid w:val="00AF0997"/>
    <w:rsid w:val="00B23BF0"/>
    <w:rsid w:val="00B60A31"/>
    <w:rsid w:val="00B642AB"/>
    <w:rsid w:val="00B75F7D"/>
    <w:rsid w:val="00B778AF"/>
    <w:rsid w:val="00B83935"/>
    <w:rsid w:val="00B949A0"/>
    <w:rsid w:val="00BE0271"/>
    <w:rsid w:val="00BE0682"/>
    <w:rsid w:val="00C53E4A"/>
    <w:rsid w:val="00C779B0"/>
    <w:rsid w:val="00CF5E1A"/>
    <w:rsid w:val="00D5135E"/>
    <w:rsid w:val="00D51603"/>
    <w:rsid w:val="00D6075C"/>
    <w:rsid w:val="00D64E57"/>
    <w:rsid w:val="00DF543F"/>
    <w:rsid w:val="00E05AEB"/>
    <w:rsid w:val="00E2692D"/>
    <w:rsid w:val="00E72691"/>
    <w:rsid w:val="00E862D7"/>
    <w:rsid w:val="00EE6BA4"/>
    <w:rsid w:val="00F83524"/>
    <w:rsid w:val="00F8440D"/>
    <w:rsid w:val="00F85C57"/>
    <w:rsid w:val="00FA2BEA"/>
    <w:rsid w:val="00FA54C4"/>
    <w:rsid w:val="00FB05B5"/>
    <w:rsid w:val="05FC6DAD"/>
    <w:rsid w:val="13335212"/>
    <w:rsid w:val="153777F3"/>
    <w:rsid w:val="29FB0EBF"/>
    <w:rsid w:val="4FD3778D"/>
    <w:rsid w:val="6D535020"/>
    <w:rsid w:val="6F8725F0"/>
    <w:rsid w:val="79E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7D"/>
    <w:pPr>
      <w:widowControl w:val="0"/>
      <w:jc w:val="both"/>
    </w:pPr>
    <w:rPr>
      <w:rFonts w:ascii="Calibri" w:eastAsia="仿宋_GB2312"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2A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0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4036"/>
    <w:rPr>
      <w:rFonts w:ascii="Calibri" w:eastAsia="仿宋_GB2312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FB05B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B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4036"/>
    <w:rPr>
      <w:rFonts w:ascii="Calibri" w:eastAsia="仿宋_GB2312" w:cs="Times New Roman"/>
      <w:kern w:val="0"/>
      <w:sz w:val="18"/>
      <w:szCs w:val="1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B642AB"/>
    <w:rPr>
      <w:rFonts w:asci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120</Words>
  <Characters>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2</cp:revision>
  <cp:lastPrinted>2008-12-31T17:03:00Z</cp:lastPrinted>
  <dcterms:created xsi:type="dcterms:W3CDTF">2009-01-02T23:01:00Z</dcterms:created>
  <dcterms:modified xsi:type="dcterms:W3CDTF">2009-01-02T23:01:00Z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