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Calibri" w:hAnsi="Calibri"/>
          <w:sz w:val="21"/>
          <w:szCs w:val="21"/>
        </w:rPr>
      </w:pPr>
      <w:r>
        <w:rPr>
          <w:rFonts w:hint="eastAsia" w:ascii="方正小标宋_GBK" w:hAnsi="Calibri" w:eastAsia="方正小标宋_GBK"/>
          <w:sz w:val="44"/>
          <w:szCs w:val="44"/>
        </w:rPr>
        <w:t>重庆市万州区民政局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方正小标宋_GBK" w:hAnsi="Calibri" w:eastAsia="方正小标宋_GBK"/>
          <w:sz w:val="44"/>
          <w:szCs w:val="44"/>
        </w:rPr>
      </w:pPr>
      <w:r>
        <w:rPr>
          <w:rFonts w:hint="eastAsia" w:ascii="方正小标宋_GBK" w:hAnsi="Calibri" w:eastAsia="方正小标宋_GBK"/>
          <w:sz w:val="44"/>
          <w:szCs w:val="44"/>
        </w:rPr>
        <w:t>关于</w:t>
      </w:r>
      <w:r>
        <w:rPr>
          <w:rFonts w:hint="eastAsia" w:ascii="方正小标宋_GBK" w:hAnsi="Calibri" w:eastAsia="方正小标宋_GBK"/>
          <w:sz w:val="44"/>
          <w:szCs w:val="44"/>
          <w:lang w:eastAsia="zh-CN"/>
        </w:rPr>
        <w:t>重庆市万州区</w:t>
      </w:r>
      <w:r>
        <w:rPr>
          <w:rFonts w:hint="eastAsia" w:ascii="方正小标宋_GBK" w:hAnsi="Calibri" w:eastAsia="方正小标宋_GBK"/>
          <w:sz w:val="44"/>
          <w:szCs w:val="44"/>
          <w:lang w:val="en-US" w:eastAsia="zh-CN"/>
        </w:rPr>
        <w:t>2023年面向社会</w:t>
      </w:r>
      <w:r>
        <w:rPr>
          <w:rFonts w:hint="eastAsia" w:ascii="方正小标宋_GBK" w:hAnsi="Calibri" w:eastAsia="方正小标宋_GBK"/>
          <w:sz w:val="44"/>
          <w:szCs w:val="44"/>
        </w:rPr>
        <w:t>公开</w:t>
      </w:r>
      <w:r>
        <w:rPr>
          <w:rFonts w:hint="eastAsia" w:ascii="方正小标宋_GBK" w:hAnsi="Calibri" w:eastAsia="方正小标宋_GBK"/>
          <w:sz w:val="44"/>
          <w:szCs w:val="44"/>
          <w:lang w:eastAsia="zh-CN"/>
        </w:rPr>
        <w:t>招聘</w:t>
      </w:r>
      <w:r>
        <w:rPr>
          <w:rFonts w:ascii="方正小标宋_GBK" w:hAnsi="Calibri" w:eastAsia="方正小标宋_GBK"/>
          <w:sz w:val="44"/>
          <w:szCs w:val="44"/>
        </w:rPr>
        <w:t>社区专职干部</w:t>
      </w:r>
      <w:r>
        <w:rPr>
          <w:rFonts w:hint="eastAsia" w:ascii="方正小标宋_GBK" w:hAnsi="Calibri" w:eastAsia="方正小标宋_GBK"/>
          <w:sz w:val="44"/>
          <w:szCs w:val="44"/>
          <w:lang w:eastAsia="zh-CN"/>
        </w:rPr>
        <w:t>考务</w:t>
      </w:r>
      <w:r>
        <w:rPr>
          <w:rFonts w:hint="eastAsia" w:ascii="方正小标宋_GBK" w:hAnsi="Calibri" w:eastAsia="方正小标宋_GBK"/>
          <w:sz w:val="44"/>
          <w:szCs w:val="44"/>
        </w:rPr>
        <w:t>项目</w:t>
      </w:r>
      <w:r>
        <w:rPr>
          <w:rFonts w:hint="eastAsia" w:ascii="方正小标宋_GBK" w:hAnsi="Calibri" w:eastAsia="方正小标宋_GBK"/>
          <w:sz w:val="44"/>
          <w:szCs w:val="44"/>
          <w:lang w:eastAsia="zh-CN"/>
        </w:rPr>
        <w:t>比选</w:t>
      </w:r>
      <w:r>
        <w:rPr>
          <w:rFonts w:hint="eastAsia" w:ascii="方正小标宋_GBK" w:hAnsi="Calibri" w:eastAsia="方正小标宋_GBK"/>
          <w:sz w:val="44"/>
          <w:szCs w:val="44"/>
        </w:rPr>
        <w:t>公告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ascii="Calibri" w:hAnsi="Calibri"/>
          <w:sz w:val="21"/>
          <w:szCs w:val="21"/>
        </w:rPr>
      </w:pPr>
      <w:r>
        <w:rPr>
          <w:rFonts w:hint="eastAsia"/>
          <w:sz w:val="21"/>
          <w:szCs w:val="21"/>
        </w:rPr>
        <w:t>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ascii="Calibri" w:hAnsi="Calibri"/>
        </w:rPr>
      </w:pPr>
      <w:r>
        <w:rPr>
          <w:rFonts w:hint="eastAsia" w:ascii="方正仿宋_GBK" w:hAnsi="Calibri" w:eastAsia="方正仿宋_GBK"/>
          <w:sz w:val="32"/>
          <w:szCs w:val="32"/>
        </w:rPr>
        <w:t>各</w:t>
      </w:r>
      <w:r>
        <w:rPr>
          <w:rFonts w:hint="eastAsia" w:ascii="方正仿宋_GBK" w:hAnsi="Calibri" w:eastAsia="方正仿宋_GBK"/>
          <w:sz w:val="32"/>
          <w:szCs w:val="32"/>
          <w:lang w:eastAsia="zh-CN"/>
        </w:rPr>
        <w:t>相关</w:t>
      </w:r>
      <w:r>
        <w:rPr>
          <w:rFonts w:hint="eastAsia" w:ascii="方正仿宋_GBK" w:hAnsi="Calibri" w:eastAsia="方正仿宋_GBK"/>
          <w:sz w:val="32"/>
          <w:szCs w:val="32"/>
        </w:rPr>
        <w:t>单位：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Fonts w:hint="eastAsia" w:ascii="方正仿宋_GBK" w:hAnsi="Calibri"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kern w:val="21"/>
          <w:sz w:val="32"/>
          <w:szCs w:val="32"/>
        </w:rPr>
        <w:t>为</w:t>
      </w:r>
      <w:r>
        <w:rPr>
          <w:rFonts w:hint="eastAsia" w:ascii="Times New Roman" w:hAnsi="Times New Roman" w:eastAsia="方正仿宋_GBK" w:cs="Times New Roman"/>
          <w:bCs/>
          <w:kern w:val="21"/>
          <w:sz w:val="32"/>
          <w:szCs w:val="32"/>
        </w:rPr>
        <w:t>深入贯彻党的二十大精神，</w:t>
      </w:r>
      <w:r>
        <w:rPr>
          <w:rFonts w:ascii="Times New Roman" w:hAnsi="Times New Roman" w:eastAsia="方正仿宋_GBK" w:cs="Times New Roman"/>
          <w:bCs/>
          <w:kern w:val="21"/>
          <w:sz w:val="32"/>
          <w:szCs w:val="32"/>
        </w:rPr>
        <w:t>加强社区专职干部队伍的</w:t>
      </w:r>
      <w:r>
        <w:rPr>
          <w:rFonts w:hint="eastAsia" w:ascii="Times New Roman" w:hAnsi="Times New Roman" w:eastAsia="方正仿宋_GBK" w:cs="Times New Roman"/>
          <w:bCs/>
          <w:kern w:val="21"/>
          <w:sz w:val="32"/>
          <w:szCs w:val="32"/>
          <w:lang w:eastAsia="zh-CN"/>
        </w:rPr>
        <w:t>职业</w:t>
      </w:r>
      <w:r>
        <w:rPr>
          <w:rFonts w:ascii="Times New Roman" w:hAnsi="Times New Roman" w:eastAsia="方正仿宋_GBK" w:cs="Times New Roman"/>
          <w:bCs/>
          <w:kern w:val="21"/>
          <w:sz w:val="32"/>
          <w:szCs w:val="32"/>
        </w:rPr>
        <w:t>化、规范化建设，提高社区</w:t>
      </w:r>
      <w:r>
        <w:rPr>
          <w:rFonts w:hint="eastAsia" w:ascii="Times New Roman" w:hAnsi="Times New Roman" w:eastAsia="方正仿宋_GBK" w:cs="Times New Roman"/>
          <w:bCs/>
          <w:kern w:val="21"/>
          <w:sz w:val="32"/>
          <w:szCs w:val="32"/>
        </w:rPr>
        <w:t>专职干部</w:t>
      </w:r>
      <w:r>
        <w:rPr>
          <w:rFonts w:ascii="Times New Roman" w:hAnsi="Times New Roman" w:eastAsia="方正仿宋_GBK" w:cs="Times New Roman"/>
          <w:bCs/>
          <w:kern w:val="21"/>
          <w:sz w:val="32"/>
          <w:szCs w:val="32"/>
        </w:rPr>
        <w:t>队伍整体素质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，根据《万州区社区工作者职业体系建设实施办法（试行）》（</w:t>
      </w:r>
      <w:r>
        <w:rPr>
          <w:rFonts w:ascii="Times New Roman" w:hAnsi="Times New Roman" w:eastAsia="方正仿宋_GBK" w:cs="Times New Roman"/>
          <w:bCs/>
          <w:snapToGrid w:val="0"/>
          <w:sz w:val="32"/>
          <w:szCs w:val="32"/>
        </w:rPr>
        <w:t>万州组通〔2020〕40号）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eastAsia="zh-CN"/>
        </w:rPr>
        <w:t>《万州区社区专职干部招录选聘办法（试行）》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eastAsia="zh-CN"/>
        </w:rPr>
        <w:t>万州民发〔2021〕5号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方正仿宋_GBK" w:cs="Times New Roman"/>
          <w:bCs/>
          <w:snapToGrid w:val="0"/>
          <w:sz w:val="32"/>
          <w:szCs w:val="32"/>
        </w:rPr>
        <w:t>等文件</w:t>
      </w:r>
      <w:r>
        <w:rPr>
          <w:rFonts w:hint="eastAsia" w:ascii="Times New Roman" w:hAnsi="Times New Roman" w:eastAsia="方正仿宋_GBK" w:cs="Times New Roman"/>
          <w:bCs/>
          <w:kern w:val="21"/>
          <w:sz w:val="32"/>
          <w:szCs w:val="32"/>
          <w:lang w:eastAsia="zh-CN"/>
        </w:rPr>
        <w:t>精神</w:t>
      </w:r>
      <w:r>
        <w:rPr>
          <w:rFonts w:ascii="Times New Roman" w:hAnsi="Times New Roman" w:eastAsia="方正仿宋_GBK" w:cs="Times New Roman"/>
          <w:bCs/>
          <w:kern w:val="21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bCs/>
          <w:kern w:val="21"/>
          <w:sz w:val="32"/>
          <w:szCs w:val="32"/>
          <w:lang w:eastAsia="zh-CN"/>
        </w:rPr>
        <w:t>必要时区级组织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w w:val="100"/>
          <w:kern w:val="21"/>
          <w:sz w:val="32"/>
          <w:szCs w:val="32"/>
          <w:highlight w:val="none"/>
          <w:lang w:eastAsia="zh-CN"/>
        </w:rPr>
        <w:t>面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pacing w:val="0"/>
          <w:w w:val="100"/>
          <w:kern w:val="21"/>
          <w:sz w:val="32"/>
          <w:szCs w:val="32"/>
          <w:highlight w:val="none"/>
          <w:lang w:eastAsia="zh-CN"/>
        </w:rPr>
        <w:t>向社会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w w:val="100"/>
          <w:kern w:val="21"/>
          <w:sz w:val="32"/>
          <w:szCs w:val="32"/>
          <w:highlight w:val="none"/>
          <w:lang w:eastAsia="zh-CN"/>
        </w:rPr>
        <w:t>统一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pacing w:val="0"/>
          <w:w w:val="100"/>
          <w:kern w:val="21"/>
          <w:sz w:val="32"/>
          <w:szCs w:val="32"/>
          <w:highlight w:val="none"/>
          <w:lang w:eastAsia="zh-CN"/>
        </w:rPr>
        <w:t>招聘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w w:val="100"/>
          <w:kern w:val="21"/>
          <w:sz w:val="32"/>
          <w:szCs w:val="32"/>
          <w:highlight w:val="none"/>
          <w:lang w:eastAsia="zh-CN"/>
        </w:rPr>
        <w:t>社区专职干部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。为此，</w:t>
      </w:r>
      <w:r>
        <w:rPr>
          <w:rFonts w:hint="eastAsia" w:ascii="方正仿宋_GBK" w:hAnsi="Calibri" w:eastAsia="方正仿宋_GBK"/>
          <w:sz w:val="32"/>
          <w:szCs w:val="32"/>
        </w:rPr>
        <w:t>现向社会公开比选确定</w:t>
      </w:r>
      <w:r>
        <w:rPr>
          <w:rFonts w:hint="eastAsia" w:ascii="方正仿宋_GBK" w:hAnsi="Calibri" w:eastAsia="方正仿宋_GBK"/>
          <w:sz w:val="32"/>
          <w:szCs w:val="32"/>
          <w:lang w:val="en-US" w:eastAsia="zh-CN"/>
        </w:rPr>
        <w:t>2023年招聘</w:t>
      </w:r>
      <w:r>
        <w:rPr>
          <w:rFonts w:hint="eastAsia" w:ascii="方正仿宋_GBK" w:hAnsi="Calibri" w:eastAsia="方正仿宋_GBK"/>
          <w:sz w:val="32"/>
          <w:szCs w:val="32"/>
          <w:lang w:eastAsia="zh-CN"/>
        </w:rPr>
        <w:t>考务</w:t>
      </w:r>
      <w:r>
        <w:rPr>
          <w:rFonts w:hint="eastAsia" w:ascii="方正仿宋_GBK" w:hAnsi="Calibri" w:eastAsia="方正仿宋_GBK"/>
          <w:sz w:val="32"/>
          <w:szCs w:val="32"/>
        </w:rPr>
        <w:t>实施单位，邀请符合条件的单位参加比选。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ascii="Calibri" w:hAnsi="Calibri"/>
        </w:rPr>
      </w:pPr>
      <w:r>
        <w:rPr>
          <w:rFonts w:hint="eastAsia" w:ascii="方正黑体_GBK" w:hAnsi="Calibri" w:eastAsia="方正黑体_GBK"/>
          <w:sz w:val="32"/>
          <w:szCs w:val="32"/>
        </w:rPr>
        <w:t>一、比选项目概况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rFonts w:hint="eastAsia" w:ascii="方正仿宋_GBK" w:hAnsi="Calibri" w:eastAsia="方正仿宋_GBK"/>
          <w:sz w:val="32"/>
          <w:szCs w:val="32"/>
          <w:lang w:eastAsia="zh-CN"/>
        </w:rPr>
      </w:pPr>
      <w:r>
        <w:rPr>
          <w:rFonts w:hint="eastAsia" w:ascii="方正仿宋_GBK" w:hAnsi="Calibri" w:eastAsia="方正仿宋_GBK"/>
          <w:sz w:val="32"/>
          <w:szCs w:val="32"/>
        </w:rPr>
        <w:t>（一）项目名称：重庆市万州区</w:t>
      </w:r>
      <w:r>
        <w:rPr>
          <w:rFonts w:hint="eastAsia" w:ascii="方正仿宋_GBK" w:hAnsi="Calibri" w:eastAsia="方正仿宋_GBK"/>
          <w:sz w:val="32"/>
          <w:szCs w:val="32"/>
          <w:lang w:val="en-US" w:eastAsia="zh-CN"/>
        </w:rPr>
        <w:t>2023年</w:t>
      </w:r>
      <w:r>
        <w:rPr>
          <w:rFonts w:ascii="方正仿宋_GBK" w:hAnsi="Calibri" w:eastAsia="方正仿宋_GBK"/>
          <w:sz w:val="32"/>
          <w:szCs w:val="32"/>
        </w:rPr>
        <w:t>社区专职干部</w:t>
      </w:r>
      <w:r>
        <w:rPr>
          <w:rFonts w:hint="eastAsia" w:ascii="方正仿宋_GBK" w:hAnsi="Calibri" w:eastAsia="方正仿宋_GBK"/>
          <w:sz w:val="32"/>
          <w:szCs w:val="32"/>
          <w:lang w:eastAsia="zh-CN"/>
        </w:rPr>
        <w:t>面向社会</w:t>
      </w:r>
      <w:r>
        <w:rPr>
          <w:rFonts w:hint="eastAsia" w:ascii="方正仿宋_GBK" w:hAnsi="Calibri" w:eastAsia="方正仿宋_GBK"/>
          <w:sz w:val="32"/>
          <w:szCs w:val="32"/>
        </w:rPr>
        <w:t>公开</w:t>
      </w:r>
      <w:r>
        <w:rPr>
          <w:rFonts w:hint="eastAsia" w:ascii="方正仿宋_GBK" w:hAnsi="Calibri" w:eastAsia="方正仿宋_GBK"/>
          <w:sz w:val="32"/>
          <w:szCs w:val="32"/>
          <w:lang w:eastAsia="zh-CN"/>
        </w:rPr>
        <w:t>招聘考务项目。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rFonts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（二）项目内容及</w:t>
      </w:r>
      <w:r>
        <w:rPr>
          <w:rFonts w:hint="eastAsia" w:ascii="方正仿宋_GBK" w:hAnsi="Calibri" w:eastAsia="方正仿宋_GBK"/>
          <w:sz w:val="32"/>
          <w:szCs w:val="32"/>
          <w:lang w:eastAsia="zh-CN"/>
        </w:rPr>
        <w:t>要求</w:t>
      </w:r>
      <w:r>
        <w:rPr>
          <w:rFonts w:hint="eastAsia" w:ascii="方正仿宋_GBK" w:hAnsi="Calibri" w:eastAsia="方正仿宋_GBK"/>
          <w:sz w:val="32"/>
          <w:szCs w:val="32"/>
        </w:rPr>
        <w:t>：见附件。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rFonts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（三）项目</w:t>
      </w:r>
      <w:r>
        <w:rPr>
          <w:rFonts w:hint="eastAsia" w:ascii="方正仿宋_GBK" w:hAnsi="Calibri" w:eastAsia="方正仿宋_GBK"/>
          <w:sz w:val="32"/>
          <w:szCs w:val="32"/>
          <w:lang w:eastAsia="zh-CN"/>
        </w:rPr>
        <w:t>资金来源</w:t>
      </w:r>
      <w:r>
        <w:rPr>
          <w:rFonts w:hint="eastAsia" w:ascii="方正仿宋_GBK" w:hAnsi="Calibri" w:eastAsia="方正仿宋_GBK"/>
          <w:sz w:val="32"/>
          <w:szCs w:val="32"/>
        </w:rPr>
        <w:t>：</w:t>
      </w:r>
      <w:r>
        <w:rPr>
          <w:rFonts w:ascii="方正仿宋_GBK" w:hAnsi="Calibri" w:eastAsia="方正仿宋_GBK"/>
          <w:sz w:val="32"/>
          <w:szCs w:val="32"/>
        </w:rPr>
        <w:t>涉及</w:t>
      </w:r>
      <w:r>
        <w:rPr>
          <w:rFonts w:hint="eastAsia" w:ascii="方正仿宋_GBK" w:hAnsi="Calibri" w:eastAsia="方正仿宋_GBK"/>
          <w:sz w:val="32"/>
          <w:szCs w:val="32"/>
        </w:rPr>
        <w:t>乡镇（街道）</w:t>
      </w:r>
      <w:r>
        <w:rPr>
          <w:rFonts w:hint="eastAsia" w:ascii="方正仿宋_GBK" w:hAnsi="Calibri" w:eastAsia="方正仿宋_GBK"/>
          <w:sz w:val="32"/>
          <w:szCs w:val="32"/>
          <w:lang w:eastAsia="zh-CN"/>
        </w:rPr>
        <w:t>承担的岗位招聘</w:t>
      </w:r>
      <w:r>
        <w:rPr>
          <w:rFonts w:hint="eastAsia" w:ascii="方正仿宋_GBK" w:hAnsi="Calibri" w:eastAsia="方正仿宋_GBK"/>
          <w:sz w:val="32"/>
          <w:szCs w:val="32"/>
        </w:rPr>
        <w:t>费</w:t>
      </w:r>
      <w:r>
        <w:rPr>
          <w:rFonts w:hint="eastAsia" w:ascii="方正仿宋_GBK" w:hAnsi="Calibri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hAnsi="Calibri" w:eastAsia="方正仿宋_GBK"/>
          <w:sz w:val="32"/>
          <w:szCs w:val="32"/>
        </w:rPr>
        <w:t>考生</w:t>
      </w:r>
      <w:r>
        <w:rPr>
          <w:rFonts w:hint="eastAsia" w:ascii="方正仿宋_GBK" w:hAnsi="Calibri" w:eastAsia="方正仿宋_GBK"/>
          <w:sz w:val="32"/>
          <w:szCs w:val="32"/>
          <w:lang w:eastAsia="zh-CN"/>
        </w:rPr>
        <w:t>缴纳的</w:t>
      </w:r>
      <w:r>
        <w:rPr>
          <w:rFonts w:hint="eastAsia" w:ascii="方正仿宋_GBK" w:hAnsi="Calibri" w:eastAsia="方正仿宋_GBK"/>
          <w:sz w:val="32"/>
          <w:szCs w:val="32"/>
        </w:rPr>
        <w:t>考务费。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rFonts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（四）项目地点：合同</w:t>
      </w:r>
      <w:r>
        <w:rPr>
          <w:rFonts w:hint="eastAsia" w:ascii="方正仿宋_GBK" w:hAnsi="Calibri" w:eastAsia="方正仿宋_GBK"/>
          <w:sz w:val="32"/>
          <w:szCs w:val="32"/>
          <w:lang w:eastAsia="zh-CN"/>
        </w:rPr>
        <w:t>（协议）</w:t>
      </w:r>
      <w:r>
        <w:rPr>
          <w:rFonts w:hint="eastAsia" w:ascii="方正仿宋_GBK" w:hAnsi="Calibri" w:eastAsia="方正仿宋_GBK"/>
          <w:sz w:val="32"/>
          <w:szCs w:val="32"/>
        </w:rPr>
        <w:t>约定。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（五）</w:t>
      </w:r>
      <w:r>
        <w:rPr>
          <w:rFonts w:hint="eastAsia" w:ascii="方正仿宋_GBK" w:hAnsi="Calibri" w:eastAsia="方正仿宋_GBK"/>
          <w:sz w:val="32"/>
          <w:szCs w:val="32"/>
          <w:lang w:eastAsia="zh-CN"/>
        </w:rPr>
        <w:t>项目周期</w:t>
      </w:r>
      <w:r>
        <w:rPr>
          <w:rFonts w:hint="eastAsia" w:ascii="方正仿宋_GBK" w:hAnsi="Calibri" w:eastAsia="方正仿宋_GBK"/>
          <w:sz w:val="32"/>
          <w:szCs w:val="32"/>
        </w:rPr>
        <w:t>：合同</w:t>
      </w:r>
      <w:r>
        <w:rPr>
          <w:rFonts w:hint="eastAsia" w:ascii="方正仿宋_GBK" w:hAnsi="Calibri" w:eastAsia="方正仿宋_GBK"/>
          <w:sz w:val="32"/>
          <w:szCs w:val="32"/>
          <w:lang w:eastAsia="zh-CN"/>
        </w:rPr>
        <w:t>（协议）</w:t>
      </w:r>
      <w:r>
        <w:rPr>
          <w:rFonts w:hint="eastAsia" w:ascii="方正仿宋_GBK" w:hAnsi="Calibri" w:eastAsia="方正仿宋_GBK"/>
          <w:sz w:val="32"/>
          <w:szCs w:val="32"/>
        </w:rPr>
        <w:t>约定。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ascii="Calibri" w:hAnsi="Calibri"/>
        </w:rPr>
      </w:pPr>
      <w:r>
        <w:rPr>
          <w:rFonts w:hint="eastAsia" w:ascii="方正黑体_GBK" w:hAnsi="Calibri" w:eastAsia="方正黑体_GBK"/>
          <w:sz w:val="32"/>
          <w:szCs w:val="32"/>
          <w:lang w:eastAsia="zh-CN"/>
        </w:rPr>
        <w:t>二</w:t>
      </w:r>
      <w:r>
        <w:rPr>
          <w:rFonts w:hint="eastAsia" w:ascii="方正黑体_GBK" w:hAnsi="Calibri" w:eastAsia="方正黑体_GBK"/>
          <w:sz w:val="32"/>
          <w:szCs w:val="32"/>
        </w:rPr>
        <w:t>、比选单位资质要求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hint="eastAsia" w:ascii="Calibri" w:hAnsi="Calibri" w:eastAsia="方正仿宋_GBK"/>
          <w:lang w:eastAsia="zh-CN"/>
        </w:rPr>
      </w:pPr>
      <w:r>
        <w:rPr>
          <w:rFonts w:hint="eastAsia" w:ascii="方正仿宋_GBK" w:hAnsi="Calibri" w:eastAsia="方正仿宋_GBK"/>
          <w:sz w:val="32"/>
          <w:szCs w:val="32"/>
        </w:rPr>
        <w:t>（一）满足《中华人民共和国政府采购法》第二十二条规定</w:t>
      </w:r>
      <w:r>
        <w:rPr>
          <w:rFonts w:hint="eastAsia" w:ascii="方正仿宋_GBK" w:hAnsi="Calibri" w:eastAsia="方正仿宋_GBK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hint="eastAsia" w:ascii="方正仿宋_GBK" w:hAnsi="Calibri" w:eastAsia="方正仿宋_GBK"/>
          <w:sz w:val="32"/>
          <w:szCs w:val="32"/>
          <w:lang w:eastAsia="zh-CN"/>
        </w:rPr>
      </w:pPr>
      <w:r>
        <w:rPr>
          <w:rFonts w:hint="eastAsia" w:ascii="方正仿宋_GBK" w:hAnsi="Calibri" w:eastAsia="方正仿宋_GBK"/>
          <w:sz w:val="32"/>
          <w:szCs w:val="32"/>
        </w:rPr>
        <w:t>（二）比选单位应</w:t>
      </w:r>
      <w:r>
        <w:rPr>
          <w:rFonts w:hint="eastAsia" w:ascii="方正仿宋_GBK" w:hAnsi="Calibri" w:eastAsia="方正仿宋_GBK"/>
          <w:sz w:val="32"/>
          <w:szCs w:val="32"/>
          <w:lang w:eastAsia="zh-CN"/>
        </w:rPr>
        <w:t>具</w:t>
      </w:r>
      <w:r>
        <w:rPr>
          <w:rFonts w:hint="eastAsia" w:ascii="方正仿宋_GBK" w:hAnsi="Calibri" w:eastAsia="方正仿宋_GBK"/>
          <w:sz w:val="32"/>
          <w:szCs w:val="32"/>
        </w:rPr>
        <w:t>有</w:t>
      </w:r>
      <w:r>
        <w:rPr>
          <w:rFonts w:hint="eastAsia" w:ascii="方正仿宋_GBK" w:hAnsi="Calibri" w:eastAsia="方正仿宋_GBK"/>
          <w:sz w:val="32"/>
          <w:szCs w:val="32"/>
          <w:lang w:eastAsia="zh-CN"/>
        </w:rPr>
        <w:t>独立</w:t>
      </w:r>
      <w:r>
        <w:rPr>
          <w:rFonts w:hint="eastAsia" w:ascii="方正仿宋_GBK" w:hAnsi="Calibri" w:eastAsia="方正仿宋_GBK"/>
          <w:sz w:val="32"/>
          <w:szCs w:val="32"/>
        </w:rPr>
        <w:t>法人资格</w:t>
      </w:r>
      <w:r>
        <w:rPr>
          <w:rFonts w:hint="eastAsia" w:ascii="方正仿宋_GBK" w:hAnsi="Calibri" w:eastAsia="方正仿宋_GBK"/>
          <w:sz w:val="32"/>
          <w:szCs w:val="32"/>
          <w:lang w:eastAsia="zh-CN"/>
        </w:rPr>
        <w:t>且证照齐全；具备组织考务工作能力。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ascii="Calibri" w:hAnsi="Calibri"/>
        </w:rPr>
      </w:pPr>
      <w:r>
        <w:rPr>
          <w:rFonts w:hint="eastAsia" w:ascii="方正仿宋_GBK" w:hAnsi="Calibri" w:eastAsia="方正仿宋_GBK"/>
          <w:sz w:val="32"/>
          <w:szCs w:val="32"/>
        </w:rPr>
        <w:t>（三）本项目不接受联合体参加比选。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ascii="Calibri" w:hAnsi="Calibri"/>
        </w:rPr>
      </w:pPr>
      <w:r>
        <w:rPr>
          <w:rFonts w:hint="eastAsia" w:ascii="方正黑体_GBK" w:hAnsi="Calibri" w:eastAsia="方正黑体_GBK"/>
          <w:sz w:val="32"/>
          <w:szCs w:val="32"/>
          <w:lang w:eastAsia="zh-CN"/>
        </w:rPr>
        <w:t>三</w:t>
      </w:r>
      <w:r>
        <w:rPr>
          <w:rFonts w:hint="eastAsia" w:ascii="方正黑体_GBK" w:hAnsi="Calibri" w:eastAsia="方正黑体_GBK"/>
          <w:sz w:val="32"/>
          <w:szCs w:val="32"/>
        </w:rPr>
        <w:t>、比选方式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hint="eastAsia"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有意参加比选的单位，按要求向重庆市万州区民政局提交比选</w:t>
      </w:r>
      <w:r>
        <w:rPr>
          <w:rFonts w:hint="eastAsia" w:ascii="方正仿宋_GBK" w:hAnsi="Calibri" w:eastAsia="方正仿宋_GBK"/>
          <w:sz w:val="32"/>
          <w:szCs w:val="32"/>
          <w:lang w:eastAsia="zh-CN"/>
        </w:rPr>
        <w:t>资料</w:t>
      </w:r>
      <w:r>
        <w:rPr>
          <w:rFonts w:hint="eastAsia" w:ascii="方正仿宋_GBK" w:hAnsi="Calibri" w:eastAsia="方正仿宋_GBK"/>
          <w:sz w:val="32"/>
          <w:szCs w:val="32"/>
        </w:rPr>
        <w:t>。重庆市万州区民政局将组织评选，</w:t>
      </w:r>
      <w:r>
        <w:rPr>
          <w:rFonts w:hint="eastAsia" w:ascii="方正仿宋_GBK" w:hAnsi="Calibri" w:eastAsia="方正仿宋_GBK"/>
          <w:sz w:val="32"/>
          <w:szCs w:val="32"/>
          <w:lang w:eastAsia="zh-CN"/>
        </w:rPr>
        <w:t>采取综合评分法确定中选人</w:t>
      </w:r>
      <w:r>
        <w:rPr>
          <w:rFonts w:hint="eastAsia" w:ascii="方正仿宋_GBK" w:hAnsi="Calibri" w:eastAsia="方正仿宋_GBK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（一）参加比选的</w:t>
      </w:r>
      <w:r>
        <w:rPr>
          <w:rFonts w:hint="eastAsia" w:ascii="方正仿宋_GBK" w:hAnsi="Calibri" w:eastAsia="方正仿宋_GBK"/>
          <w:sz w:val="32"/>
          <w:szCs w:val="32"/>
          <w:lang w:eastAsia="zh-CN"/>
        </w:rPr>
        <w:t>单位</w:t>
      </w:r>
      <w:r>
        <w:rPr>
          <w:rFonts w:hint="eastAsia" w:ascii="方正仿宋_GBK" w:hAnsi="Calibri" w:eastAsia="方正仿宋_GBK"/>
          <w:sz w:val="32"/>
          <w:szCs w:val="32"/>
        </w:rPr>
        <w:t>，在规定时间内制作</w:t>
      </w:r>
      <w:r>
        <w:rPr>
          <w:rFonts w:hint="eastAsia" w:ascii="方正仿宋_GBK" w:hAnsi="Calibri" w:eastAsia="方正仿宋_GBK"/>
          <w:sz w:val="32"/>
          <w:szCs w:val="32"/>
          <w:lang w:eastAsia="zh-CN"/>
        </w:rPr>
        <w:t>“比选资料”</w:t>
      </w:r>
      <w:r>
        <w:rPr>
          <w:rFonts w:hint="eastAsia" w:ascii="方正仿宋_GBK" w:hAnsi="Calibri" w:eastAsia="方正仿宋_GBK"/>
          <w:sz w:val="32"/>
          <w:szCs w:val="32"/>
        </w:rPr>
        <w:t>一式</w:t>
      </w:r>
      <w:r>
        <w:rPr>
          <w:rFonts w:hint="eastAsia" w:ascii="方正仿宋_GBK" w:hAnsi="Calibri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Calibri" w:eastAsia="方正仿宋_GBK"/>
          <w:sz w:val="32"/>
          <w:szCs w:val="32"/>
        </w:rPr>
        <w:t>份</w:t>
      </w:r>
      <w:r>
        <w:rPr>
          <w:rFonts w:hint="eastAsia" w:ascii="方正仿宋_GBK" w:hAnsi="Calibri" w:eastAsia="方正仿宋_GBK"/>
          <w:sz w:val="32"/>
          <w:szCs w:val="32"/>
          <w:lang w:eastAsia="zh-CN"/>
        </w:rPr>
        <w:t>，并密封后送至</w:t>
      </w:r>
      <w:r>
        <w:rPr>
          <w:rFonts w:hint="eastAsia" w:ascii="方正仿宋_GBK" w:hAnsi="Calibri" w:eastAsia="方正仿宋_GBK"/>
          <w:sz w:val="32"/>
          <w:szCs w:val="32"/>
        </w:rPr>
        <w:t>重庆市万州区</w:t>
      </w:r>
      <w:r>
        <w:rPr>
          <w:rFonts w:hint="eastAsia" w:ascii="方正仿宋_GBK" w:hAnsi="Calibri" w:eastAsia="方正仿宋_GBK"/>
          <w:sz w:val="32"/>
          <w:szCs w:val="32"/>
          <w:lang w:eastAsia="zh-CN"/>
        </w:rPr>
        <w:t>创新社区治理服务中心（重庆市万州区</w:t>
      </w:r>
      <w:r>
        <w:rPr>
          <w:rFonts w:hint="eastAsia" w:ascii="方正仿宋_GBK" w:hAnsi="Calibri" w:eastAsia="方正仿宋_GBK"/>
          <w:sz w:val="32"/>
          <w:szCs w:val="32"/>
        </w:rPr>
        <w:t>沙龙路三段3884号</w:t>
      </w:r>
      <w:r>
        <w:rPr>
          <w:rFonts w:hint="eastAsia" w:ascii="方正仿宋_GBK" w:hAnsi="Calibri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Calibri" w:eastAsia="方正仿宋_GBK"/>
          <w:sz w:val="32"/>
          <w:szCs w:val="32"/>
          <w:lang w:eastAsia="zh-CN"/>
        </w:rPr>
        <w:t>每份“比选资料”包括但不限于“比选必需材料”</w:t>
      </w:r>
      <w:r>
        <w:rPr>
          <w:rFonts w:hint="eastAsia" w:ascii="方正仿宋_GBK" w:hAnsi="Calibri" w:eastAsia="方正仿宋_GBK"/>
          <w:sz w:val="32"/>
          <w:szCs w:val="32"/>
        </w:rPr>
        <w:t>。</w:t>
      </w:r>
      <w:r>
        <w:rPr>
          <w:rFonts w:hint="eastAsia" w:ascii="方正仿宋_GBK" w:hAnsi="Calibri" w:eastAsia="方正仿宋_GBK"/>
          <w:sz w:val="32"/>
          <w:szCs w:val="32"/>
        </w:rPr>
        <w:br w:type="textWrapping"/>
      </w:r>
      <w:r>
        <w:rPr>
          <w:rFonts w:hint="eastAsia" w:ascii="方正仿宋_GBK" w:hAnsi="Calibri" w:eastAsia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Calibri" w:eastAsia="方正仿宋_GBK"/>
          <w:sz w:val="32"/>
          <w:szCs w:val="32"/>
        </w:rPr>
        <w:t>（</w:t>
      </w:r>
      <w:r>
        <w:rPr>
          <w:rFonts w:hint="eastAsia" w:ascii="方正仿宋_GBK" w:hAnsi="Calibri" w:eastAsia="方正仿宋_GBK"/>
          <w:sz w:val="32"/>
          <w:szCs w:val="32"/>
          <w:lang w:eastAsia="zh-CN"/>
        </w:rPr>
        <w:t>二</w:t>
      </w:r>
      <w:r>
        <w:rPr>
          <w:rFonts w:hint="eastAsia" w:ascii="方正仿宋_GBK" w:hAnsi="Calibri" w:eastAsia="方正仿宋_GBK"/>
          <w:sz w:val="32"/>
          <w:szCs w:val="32"/>
        </w:rPr>
        <w:t>）</w:t>
      </w:r>
      <w:r>
        <w:rPr>
          <w:rFonts w:hint="eastAsia" w:ascii="方正仿宋_GBK" w:hAnsi="Calibri" w:eastAsia="方正仿宋_GBK"/>
          <w:sz w:val="32"/>
          <w:szCs w:val="32"/>
          <w:lang w:eastAsia="zh-CN"/>
        </w:rPr>
        <w:t>比选</w:t>
      </w:r>
      <w:r>
        <w:rPr>
          <w:rFonts w:hint="eastAsia" w:ascii="方正仿宋_GBK" w:hAnsi="Calibri" w:eastAsia="方正仿宋_GBK"/>
          <w:sz w:val="32"/>
          <w:szCs w:val="32"/>
        </w:rPr>
        <w:t>总分为100分，以最终得分高低为序排列，得分高者中选。</w:t>
      </w:r>
      <w:r>
        <w:rPr>
          <w:rFonts w:hint="eastAsia" w:ascii="方正仿宋_GBK" w:hAnsi="Calibri" w:eastAsia="方正仿宋_GBK"/>
          <w:sz w:val="32"/>
          <w:szCs w:val="32"/>
        </w:rPr>
        <w:br w:type="textWrapping"/>
      </w:r>
      <w:r>
        <w:rPr>
          <w:rFonts w:hint="eastAsia" w:ascii="方正仿宋_GBK" w:hAnsi="Calibri" w:eastAsia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Calibri" w:eastAsia="方正仿宋_GBK"/>
          <w:sz w:val="32"/>
          <w:szCs w:val="32"/>
        </w:rPr>
        <w:t>（</w:t>
      </w:r>
      <w:r>
        <w:rPr>
          <w:rFonts w:hint="eastAsia" w:ascii="方正仿宋_GBK" w:hAnsi="Calibri" w:eastAsia="方正仿宋_GBK"/>
          <w:sz w:val="32"/>
          <w:szCs w:val="32"/>
          <w:lang w:eastAsia="zh-CN"/>
        </w:rPr>
        <w:t>三</w:t>
      </w:r>
      <w:r>
        <w:rPr>
          <w:rFonts w:hint="eastAsia" w:ascii="方正仿宋_GBK" w:hAnsi="Calibri" w:eastAsia="方正仿宋_GBK"/>
          <w:sz w:val="32"/>
          <w:szCs w:val="32"/>
        </w:rPr>
        <w:t>）凡比选的项目，最终得分低于60分的，不得中选。</w:t>
      </w:r>
      <w:r>
        <w:rPr>
          <w:rFonts w:hint="eastAsia" w:ascii="方正仿宋_GBK" w:hAnsi="Calibri" w:eastAsia="方正仿宋_GBK"/>
          <w:sz w:val="32"/>
          <w:szCs w:val="32"/>
        </w:rPr>
        <w:br w:type="textWrapping"/>
      </w:r>
      <w:r>
        <w:rPr>
          <w:rFonts w:hint="eastAsia" w:ascii="方正仿宋_GBK" w:hAnsi="Calibri" w:eastAsia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Calibri" w:eastAsia="方正仿宋_GBK"/>
          <w:sz w:val="32"/>
          <w:szCs w:val="32"/>
        </w:rPr>
        <w:t>（</w:t>
      </w:r>
      <w:r>
        <w:rPr>
          <w:rFonts w:hint="eastAsia" w:ascii="方正仿宋_GBK" w:hAnsi="Calibri" w:eastAsia="方正仿宋_GBK"/>
          <w:sz w:val="32"/>
          <w:szCs w:val="32"/>
          <w:lang w:eastAsia="zh-CN"/>
        </w:rPr>
        <w:t>四</w:t>
      </w:r>
      <w:r>
        <w:rPr>
          <w:rFonts w:hint="eastAsia" w:ascii="方正仿宋_GBK" w:hAnsi="Calibri" w:eastAsia="方正仿宋_GBK"/>
          <w:sz w:val="32"/>
          <w:szCs w:val="32"/>
        </w:rPr>
        <w:t>）比选结果由</w:t>
      </w:r>
      <w:r>
        <w:rPr>
          <w:rFonts w:hint="eastAsia" w:ascii="方正仿宋_GBK" w:hAnsi="Calibri" w:eastAsia="方正仿宋_GBK"/>
          <w:sz w:val="32"/>
          <w:szCs w:val="32"/>
          <w:lang w:eastAsia="zh-CN"/>
        </w:rPr>
        <w:t>重庆市</w:t>
      </w:r>
      <w:r>
        <w:rPr>
          <w:rFonts w:hint="eastAsia" w:ascii="方正仿宋_GBK" w:hAnsi="Calibri" w:eastAsia="方正仿宋_GBK"/>
          <w:sz w:val="32"/>
          <w:szCs w:val="32"/>
        </w:rPr>
        <w:t>万州区民政局公布，中选者以书面通知为准。</w:t>
      </w:r>
      <w:r>
        <w:rPr>
          <w:rFonts w:hint="eastAsia" w:ascii="方正仿宋_GBK" w:hAnsi="Calibri" w:eastAsia="方正仿宋_GBK"/>
          <w:sz w:val="32"/>
          <w:szCs w:val="32"/>
        </w:rPr>
        <w:br w:type="textWrapping"/>
      </w:r>
      <w:r>
        <w:rPr>
          <w:rFonts w:hint="eastAsia" w:ascii="方正仿宋_GBK" w:hAnsi="Calibri" w:eastAsia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Calibri" w:eastAsia="方正仿宋_GBK"/>
          <w:sz w:val="32"/>
          <w:szCs w:val="32"/>
        </w:rPr>
        <w:t>（</w:t>
      </w:r>
      <w:r>
        <w:rPr>
          <w:rFonts w:hint="eastAsia" w:ascii="方正仿宋_GBK" w:hAnsi="Calibri" w:eastAsia="方正仿宋_GBK"/>
          <w:sz w:val="32"/>
          <w:szCs w:val="32"/>
          <w:lang w:eastAsia="zh-CN"/>
        </w:rPr>
        <w:t>五</w:t>
      </w:r>
      <w:r>
        <w:rPr>
          <w:rFonts w:hint="eastAsia" w:ascii="方正仿宋_GBK" w:hAnsi="Calibri" w:eastAsia="方正仿宋_GBK"/>
          <w:sz w:val="32"/>
          <w:szCs w:val="32"/>
        </w:rPr>
        <w:t>）比选结束</w:t>
      </w:r>
      <w:r>
        <w:rPr>
          <w:rFonts w:hint="eastAsia" w:ascii="方正仿宋_GBK" w:hAnsi="Calibri" w:eastAsia="方正仿宋_GBK"/>
          <w:sz w:val="32"/>
          <w:szCs w:val="32"/>
          <w:lang w:eastAsia="zh-CN"/>
        </w:rPr>
        <w:t>后</w:t>
      </w:r>
      <w:r>
        <w:rPr>
          <w:rFonts w:hint="eastAsia" w:ascii="方正仿宋_GBK" w:hAnsi="Calibri" w:eastAsia="方正仿宋_GBK"/>
          <w:sz w:val="32"/>
          <w:szCs w:val="32"/>
        </w:rPr>
        <w:t>，</w:t>
      </w:r>
      <w:r>
        <w:rPr>
          <w:rFonts w:hint="eastAsia" w:ascii="方正仿宋_GBK" w:hAnsi="Calibri" w:eastAsia="方正仿宋_GBK"/>
          <w:sz w:val="32"/>
          <w:szCs w:val="32"/>
          <w:lang w:eastAsia="zh-CN"/>
        </w:rPr>
        <w:t>参加比选单位</w:t>
      </w:r>
      <w:r>
        <w:rPr>
          <w:rFonts w:hint="eastAsia" w:ascii="方正仿宋_GBK" w:hAnsi="Calibri" w:eastAsia="方正仿宋_GBK"/>
          <w:sz w:val="32"/>
          <w:szCs w:val="32"/>
        </w:rPr>
        <w:t>提交的比选</w:t>
      </w:r>
      <w:r>
        <w:rPr>
          <w:rFonts w:hint="eastAsia" w:ascii="方正仿宋_GBK" w:hAnsi="Calibri" w:eastAsia="方正仿宋_GBK"/>
          <w:sz w:val="32"/>
          <w:szCs w:val="32"/>
          <w:lang w:eastAsia="zh-CN"/>
        </w:rPr>
        <w:t>资料</w:t>
      </w:r>
      <w:r>
        <w:rPr>
          <w:rFonts w:hint="eastAsia" w:ascii="方正仿宋_GBK" w:hAnsi="Calibri" w:eastAsia="方正仿宋_GBK"/>
          <w:sz w:val="32"/>
          <w:szCs w:val="32"/>
        </w:rPr>
        <w:t>不予退还。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ascii="Calibri" w:hAnsi="Calibri"/>
        </w:rPr>
      </w:pPr>
      <w:r>
        <w:rPr>
          <w:rFonts w:hint="eastAsia" w:ascii="方正黑体_GBK" w:hAnsi="Calibri" w:eastAsia="方正黑体_GBK"/>
          <w:sz w:val="32"/>
          <w:szCs w:val="32"/>
        </w:rPr>
        <w:t>四、比选</w:t>
      </w:r>
      <w:r>
        <w:rPr>
          <w:rFonts w:hint="eastAsia" w:ascii="方正黑体_GBK" w:hAnsi="Calibri" w:eastAsia="方正黑体_GBK"/>
          <w:sz w:val="32"/>
          <w:szCs w:val="32"/>
          <w:lang w:eastAsia="zh-CN"/>
        </w:rPr>
        <w:t>必需</w:t>
      </w:r>
      <w:r>
        <w:rPr>
          <w:rFonts w:hint="eastAsia" w:ascii="方正黑体_GBK" w:hAnsi="Calibri" w:eastAsia="方正黑体_GBK"/>
          <w:sz w:val="32"/>
          <w:szCs w:val="32"/>
        </w:rPr>
        <w:t>材料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hint="eastAsia" w:ascii="Calibri" w:hAnsi="Calibri" w:eastAsia="方正仿宋_GBK"/>
          <w:lang w:eastAsia="zh-CN"/>
        </w:rPr>
      </w:pPr>
      <w:r>
        <w:rPr>
          <w:rFonts w:hint="eastAsia" w:ascii="方正仿宋_GBK" w:hAnsi="Calibri" w:eastAsia="方正仿宋_GBK"/>
          <w:sz w:val="32"/>
          <w:szCs w:val="32"/>
        </w:rPr>
        <w:t>（一）比选单位</w:t>
      </w:r>
      <w:r>
        <w:rPr>
          <w:rFonts w:hint="eastAsia" w:ascii="方正仿宋_GBK" w:hAnsi="Calibri" w:eastAsia="方正仿宋_GBK"/>
          <w:sz w:val="32"/>
          <w:szCs w:val="32"/>
          <w:lang w:eastAsia="zh-CN"/>
        </w:rPr>
        <w:t>企业</w:t>
      </w:r>
      <w:r>
        <w:rPr>
          <w:rFonts w:hint="eastAsia" w:ascii="方正仿宋_GBK" w:hAnsi="Calibri" w:eastAsia="方正仿宋_GBK"/>
          <w:sz w:val="32"/>
          <w:szCs w:val="32"/>
        </w:rPr>
        <w:t>法人营业执照（事业单位法人证书</w:t>
      </w:r>
      <w:r>
        <w:rPr>
          <w:rFonts w:hint="eastAsia" w:ascii="方正仿宋_GBK" w:hAnsi="Calibri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hAnsi="Calibri" w:eastAsia="方正仿宋_GBK"/>
          <w:sz w:val="32"/>
          <w:szCs w:val="32"/>
        </w:rPr>
        <w:t>民办非企业单位登记证书）、税务登记证、</w:t>
      </w:r>
      <w:r>
        <w:rPr>
          <w:rFonts w:hint="eastAsia" w:ascii="方正仿宋_GBK" w:hAnsi="Calibri" w:eastAsia="方正仿宋_GBK"/>
          <w:sz w:val="32"/>
          <w:szCs w:val="32"/>
          <w:lang w:eastAsia="zh-CN"/>
        </w:rPr>
        <w:t>统一社会信用代码</w:t>
      </w:r>
      <w:r>
        <w:rPr>
          <w:rFonts w:hint="eastAsia" w:ascii="方正仿宋_GBK" w:hAnsi="Calibri" w:eastAsia="方正仿宋_GBK"/>
          <w:sz w:val="32"/>
          <w:szCs w:val="32"/>
        </w:rPr>
        <w:t>证复印件</w:t>
      </w:r>
      <w:r>
        <w:rPr>
          <w:rFonts w:hint="eastAsia" w:ascii="方正仿宋_GBK" w:hAnsi="Calibri" w:eastAsia="方正仿宋_GBK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hint="eastAsia" w:ascii="方正仿宋_GBK" w:hAnsi="Calibri" w:eastAsia="方正仿宋_GBK"/>
          <w:color w:val="000000" w:themeColor="text1"/>
          <w:sz w:val="32"/>
          <w:szCs w:val="32"/>
          <w:lang w:eastAsia="zh-CN"/>
        </w:rPr>
      </w:pPr>
      <w:r>
        <w:rPr>
          <w:rFonts w:hint="eastAsia" w:ascii="方正仿宋_GBK" w:hAnsi="Calibri" w:eastAsia="方正仿宋_GBK"/>
          <w:color w:val="000000" w:themeColor="text1"/>
          <w:sz w:val="32"/>
          <w:szCs w:val="32"/>
        </w:rPr>
        <w:t>（二）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:lang w:eastAsia="zh-CN"/>
        </w:rPr>
        <w:t>项目实施方案（含风险评估和紧急处置预案）。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hint="eastAsia" w:ascii="方正仿宋_GBK" w:hAnsi="Calibri" w:eastAsia="方正仿宋_GBK"/>
          <w:color w:val="000000" w:themeColor="text1"/>
          <w:sz w:val="32"/>
          <w:szCs w:val="32"/>
          <w:lang w:eastAsia="zh-CN"/>
        </w:rPr>
      </w:pPr>
      <w:r>
        <w:rPr>
          <w:rFonts w:hint="eastAsia" w:ascii="方正仿宋_GBK" w:hAnsi="Calibri" w:eastAsia="方正仿宋_GBK"/>
          <w:color w:val="000000" w:themeColor="text1"/>
          <w:sz w:val="32"/>
          <w:szCs w:val="32"/>
        </w:rPr>
        <w:t>（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:lang w:eastAsia="zh-CN"/>
        </w:rPr>
        <w:t>三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</w:rPr>
        <w:t>）报价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:lang w:eastAsia="zh-CN"/>
        </w:rPr>
        <w:t>表。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ascii="Calibri" w:hAnsi="Calibri"/>
          <w:color w:val="000000" w:themeColor="text1"/>
        </w:rPr>
      </w:pPr>
      <w:r>
        <w:rPr>
          <w:rFonts w:hint="eastAsia" w:ascii="方正仿宋_GBK" w:hAnsi="Calibri" w:eastAsia="方正仿宋_GBK"/>
          <w:color w:val="000000" w:themeColor="text1"/>
          <w:sz w:val="32"/>
          <w:szCs w:val="32"/>
        </w:rPr>
        <w:t>（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  <w:lang w:eastAsia="zh-CN"/>
        </w:rPr>
        <w:t>四</w:t>
      </w:r>
      <w:r>
        <w:rPr>
          <w:rFonts w:hint="eastAsia" w:ascii="方正仿宋_GBK" w:hAnsi="Calibri" w:eastAsia="方正仿宋_GBK"/>
          <w:color w:val="000000" w:themeColor="text1"/>
          <w:sz w:val="32"/>
          <w:szCs w:val="32"/>
        </w:rPr>
        <w:t>）承诺书。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ascii="Calibri" w:hAnsi="Calibri"/>
        </w:rPr>
      </w:pPr>
      <w:r>
        <w:rPr>
          <w:rFonts w:hint="eastAsia" w:ascii="方正仿宋_GBK" w:hAnsi="Calibri" w:eastAsia="方正仿宋_GBK"/>
          <w:sz w:val="32"/>
          <w:szCs w:val="32"/>
        </w:rPr>
        <w:t>注：以上</w:t>
      </w:r>
      <w:r>
        <w:rPr>
          <w:rFonts w:hint="eastAsia" w:ascii="方正仿宋_GBK" w:hAnsi="Calibri" w:eastAsia="方正仿宋_GBK"/>
          <w:sz w:val="32"/>
          <w:szCs w:val="32"/>
          <w:lang w:eastAsia="zh-CN"/>
        </w:rPr>
        <w:t>资料</w:t>
      </w:r>
      <w:r>
        <w:rPr>
          <w:rFonts w:hint="eastAsia" w:ascii="方正仿宋_GBK" w:hAnsi="Calibri" w:eastAsia="方正仿宋_GBK"/>
          <w:sz w:val="32"/>
          <w:szCs w:val="32"/>
        </w:rPr>
        <w:t>比选单位须加盖鲜章。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ascii="Calibri" w:hAnsi="Calibri"/>
        </w:rPr>
      </w:pPr>
      <w:r>
        <w:rPr>
          <w:rFonts w:hint="eastAsia" w:ascii="方正黑体_GBK" w:hAnsi="Calibri" w:eastAsia="方正黑体_GBK"/>
          <w:sz w:val="32"/>
          <w:szCs w:val="32"/>
        </w:rPr>
        <w:t>五、比选时间、地点及联系方式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hint="default" w:ascii="方正仿宋_GBK" w:hAnsi="Calibri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Calibri" w:eastAsia="方正仿宋_GBK"/>
          <w:sz w:val="32"/>
          <w:szCs w:val="32"/>
          <w:lang w:eastAsia="zh-CN"/>
        </w:rPr>
        <w:t>比选资料报送时间：</w:t>
      </w:r>
      <w:r>
        <w:rPr>
          <w:rFonts w:hint="eastAsia" w:ascii="方正仿宋_GBK" w:hAnsi="Calibri" w:eastAsia="方正仿宋_GBK"/>
          <w:sz w:val="32"/>
          <w:szCs w:val="32"/>
          <w:lang w:val="en-US" w:eastAsia="zh-CN"/>
        </w:rPr>
        <w:t>2023年4月27日9:30-2023年4月27日10:00（北京时间）</w:t>
      </w:r>
      <w:r>
        <w:rPr>
          <w:rFonts w:hint="eastAsia" w:ascii="方正仿宋_GBK" w:hAnsi="Calibri" w:eastAsia="方正仿宋_GBK"/>
          <w:sz w:val="32"/>
          <w:szCs w:val="32"/>
          <w:lang w:eastAsia="zh-CN"/>
        </w:rPr>
        <w:t>。</w:t>
      </w:r>
      <w:r>
        <w:rPr>
          <w:rFonts w:hint="eastAsia" w:ascii="方正仿宋_GBK" w:hAnsi="Calibri" w:eastAsia="方正仿宋_GBK"/>
          <w:sz w:val="32"/>
          <w:szCs w:val="32"/>
        </w:rPr>
        <w:t>逾期送达或不符合</w:t>
      </w:r>
      <w:r>
        <w:rPr>
          <w:rFonts w:hint="eastAsia" w:ascii="方正仿宋_GBK" w:hAnsi="Calibri" w:eastAsia="方正仿宋_GBK"/>
          <w:sz w:val="32"/>
          <w:szCs w:val="32"/>
          <w:lang w:eastAsia="zh-CN"/>
        </w:rPr>
        <w:t>密封</w:t>
      </w:r>
      <w:r>
        <w:rPr>
          <w:rFonts w:hint="eastAsia" w:ascii="方正仿宋_GBK" w:hAnsi="Calibri" w:eastAsia="方正仿宋_GBK"/>
          <w:sz w:val="32"/>
          <w:szCs w:val="32"/>
        </w:rPr>
        <w:t>规定的比选申请</w:t>
      </w:r>
      <w:r>
        <w:rPr>
          <w:rFonts w:hint="eastAsia" w:ascii="方正仿宋_GBK" w:hAnsi="Calibri" w:eastAsia="方正仿宋_GBK"/>
          <w:sz w:val="32"/>
          <w:szCs w:val="32"/>
          <w:lang w:eastAsia="zh-CN"/>
        </w:rPr>
        <w:t>资料</w:t>
      </w:r>
      <w:r>
        <w:rPr>
          <w:rFonts w:hint="eastAsia" w:ascii="方正仿宋_GBK" w:hAnsi="Calibri" w:eastAsia="方正仿宋_GBK"/>
          <w:sz w:val="32"/>
          <w:szCs w:val="32"/>
        </w:rPr>
        <w:t>不予受理。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ascii="Calibri" w:hAnsi="Calibri"/>
        </w:rPr>
      </w:pPr>
      <w:r>
        <w:rPr>
          <w:rFonts w:hint="eastAsia" w:ascii="方正仿宋_GBK" w:hAnsi="Calibri" w:eastAsia="方正仿宋_GBK"/>
          <w:sz w:val="32"/>
          <w:szCs w:val="32"/>
        </w:rPr>
        <w:t>比选时间：</w:t>
      </w:r>
      <w:r>
        <w:rPr>
          <w:rFonts w:hint="eastAsia" w:ascii="方正仿宋_GBK" w:hAnsi="Calibri" w:eastAsia="方正仿宋_GBK"/>
          <w:sz w:val="32"/>
          <w:szCs w:val="32"/>
          <w:lang w:val="en-US" w:eastAsia="zh-CN"/>
        </w:rPr>
        <w:t>2023年4月27日10:00（北京时间）</w:t>
      </w:r>
      <w:r>
        <w:rPr>
          <w:rFonts w:hint="eastAsia" w:ascii="方正仿宋_GBK" w:hAnsi="Calibri" w:eastAsia="方正仿宋_GBK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hint="eastAsia"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比选地点：重庆市万州区</w:t>
      </w:r>
      <w:r>
        <w:rPr>
          <w:rFonts w:hint="eastAsia" w:ascii="方正仿宋_GBK" w:hAnsi="Calibri" w:eastAsia="方正仿宋_GBK"/>
          <w:sz w:val="32"/>
          <w:szCs w:val="32"/>
          <w:lang w:eastAsia="zh-CN"/>
        </w:rPr>
        <w:t>创新社区治理服务中心（重庆市万州区</w:t>
      </w:r>
      <w:r>
        <w:rPr>
          <w:rFonts w:hint="eastAsia" w:ascii="方正仿宋_GBK" w:hAnsi="Calibri" w:eastAsia="方正仿宋_GBK"/>
          <w:sz w:val="32"/>
          <w:szCs w:val="32"/>
        </w:rPr>
        <w:t>沙龙路三段3884号</w:t>
      </w:r>
      <w:r>
        <w:rPr>
          <w:rFonts w:hint="eastAsia" w:ascii="方正仿宋_GBK" w:hAnsi="Calibri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hAnsi="Calibri" w:eastAsia="方正仿宋_GBK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Calibri" w:eastAsia="方正仿宋_GBK"/>
          <w:sz w:val="32"/>
          <w:szCs w:val="32"/>
          <w:lang w:eastAsia="zh-CN"/>
        </w:rPr>
        <w:t>联系方式：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老师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023-58249641，重庆市万州区江南大道2号。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方正仿宋_GBK" w:hAnsi="Calibri" w:eastAsia="方正仿宋_GBK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附：</w:t>
      </w:r>
      <w:r>
        <w:rPr>
          <w:rFonts w:hint="eastAsia" w:ascii="方正仿宋_GBK" w:hAnsi="Calibri" w:eastAsia="方正仿宋_GBK"/>
          <w:sz w:val="32"/>
          <w:szCs w:val="32"/>
          <w:lang w:eastAsia="zh-CN"/>
        </w:rPr>
        <w:t>重庆市万州区</w:t>
      </w:r>
      <w:r>
        <w:rPr>
          <w:rFonts w:hint="eastAsia" w:ascii="方正仿宋_GBK" w:hAnsi="Calibri" w:eastAsia="方正仿宋_GBK"/>
          <w:sz w:val="32"/>
          <w:szCs w:val="32"/>
          <w:lang w:val="en-US" w:eastAsia="zh-CN"/>
        </w:rPr>
        <w:t>2023年面向社会</w:t>
      </w:r>
      <w:r>
        <w:rPr>
          <w:rFonts w:hint="eastAsia" w:ascii="方正仿宋_GBK" w:hAnsi="Calibri" w:eastAsia="方正仿宋_GBK"/>
          <w:sz w:val="32"/>
          <w:szCs w:val="32"/>
        </w:rPr>
        <w:t>公开招聘</w:t>
      </w:r>
      <w:r>
        <w:rPr>
          <w:rFonts w:ascii="方正仿宋_GBK" w:hAnsi="Calibri" w:eastAsia="方正仿宋_GBK"/>
          <w:sz w:val="32"/>
          <w:szCs w:val="32"/>
        </w:rPr>
        <w:t>社区专职干部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1280" w:firstLineChars="400"/>
        <w:textAlignment w:val="auto"/>
        <w:rPr>
          <w:rFonts w:hint="eastAsia" w:ascii="方正仿宋_GBK" w:hAnsi="Calibri" w:eastAsia="方正仿宋_GBK"/>
          <w:sz w:val="32"/>
          <w:szCs w:val="32"/>
          <w:lang w:eastAsia="zh-CN"/>
        </w:rPr>
      </w:pPr>
      <w:r>
        <w:rPr>
          <w:rFonts w:hint="eastAsia" w:ascii="方正仿宋_GBK" w:hAnsi="Calibri" w:eastAsia="方正仿宋_GBK"/>
          <w:sz w:val="32"/>
          <w:szCs w:val="32"/>
          <w:lang w:eastAsia="zh-CN"/>
        </w:rPr>
        <w:t>考务</w:t>
      </w:r>
      <w:r>
        <w:rPr>
          <w:rFonts w:hint="eastAsia" w:ascii="方正仿宋_GBK" w:hAnsi="Calibri" w:eastAsia="方正仿宋_GBK"/>
          <w:sz w:val="32"/>
          <w:szCs w:val="32"/>
        </w:rPr>
        <w:t>项目</w:t>
      </w:r>
      <w:r>
        <w:rPr>
          <w:rFonts w:hint="eastAsia" w:ascii="方正仿宋_GBK" w:hAnsi="Calibri" w:eastAsia="方正仿宋_GBK"/>
          <w:sz w:val="32"/>
          <w:szCs w:val="32"/>
          <w:lang w:eastAsia="zh-CN"/>
        </w:rPr>
        <w:t>内容及要求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ascii="Calibri" w:hAnsi="Calibri"/>
        </w:rPr>
      </w:pPr>
      <w:r>
        <w:rPr>
          <w:rFonts w:hint="eastAsia" w:ascii="方正仿宋_GBK" w:hAnsi="Calibri" w:eastAsia="方正仿宋_GBK"/>
          <w:sz w:val="32"/>
          <w:szCs w:val="32"/>
        </w:rPr>
        <w:t>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ascii="Calibri" w:hAnsi="Calibri"/>
        </w:rPr>
      </w:pPr>
      <w:r>
        <w:rPr>
          <w:rFonts w:hint="eastAsia" w:ascii="方正仿宋_GBK" w:hAnsi="Calibri" w:eastAsia="方正仿宋_GBK"/>
          <w:sz w:val="32"/>
          <w:szCs w:val="32"/>
        </w:rPr>
        <w:t>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ascii="Calibri" w:hAnsi="Calibri"/>
        </w:rPr>
      </w:pPr>
      <w:r>
        <w:rPr>
          <w:rFonts w:hint="eastAsia" w:ascii="方正仿宋_GBK" w:hAnsi="Calibri" w:eastAsia="方正仿宋_GBK"/>
          <w:sz w:val="32"/>
          <w:szCs w:val="32"/>
        </w:rPr>
        <w:t>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center"/>
        <w:textAlignment w:val="auto"/>
        <w:rPr>
          <w:rFonts w:ascii="Calibri" w:hAnsi="Calibri"/>
        </w:rPr>
      </w:pPr>
      <w:r>
        <w:rPr>
          <w:rFonts w:hint="eastAsia" w:ascii="方正仿宋_GBK" w:hAnsi="Calibri" w:eastAsia="方正仿宋_GBK"/>
          <w:sz w:val="32"/>
          <w:szCs w:val="32"/>
          <w:lang w:val="en-US" w:eastAsia="zh-CN"/>
        </w:rPr>
        <w:t xml:space="preserve">                </w:t>
      </w:r>
      <w:r>
        <w:rPr>
          <w:rFonts w:hint="eastAsia" w:ascii="方正仿宋_GBK" w:hAnsi="Calibri" w:eastAsia="方正仿宋_GBK"/>
          <w:sz w:val="32"/>
          <w:szCs w:val="32"/>
        </w:rPr>
        <w:t>重庆市万州区民政局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center"/>
        <w:textAlignment w:val="auto"/>
        <w:rPr>
          <w:rFonts w:ascii="Calibri" w:hAnsi="Calibri"/>
        </w:rPr>
      </w:pPr>
      <w:r>
        <w:rPr>
          <w:rFonts w:hint="eastAsia" w:ascii="方正仿宋_GBK" w:hAnsi="Calibri" w:eastAsia="方正仿宋_GBK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方正仿宋_GBK" w:hAnsi="Calibri" w:eastAsia="方正仿宋_GBK"/>
          <w:sz w:val="32"/>
          <w:szCs w:val="32"/>
        </w:rPr>
        <w:t>2023年4月</w:t>
      </w:r>
      <w:r>
        <w:rPr>
          <w:rFonts w:hint="eastAsia" w:ascii="方正仿宋_GBK" w:hAnsi="Calibri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Calibri" w:eastAsia="方正仿宋_GBK"/>
          <w:sz w:val="32"/>
          <w:szCs w:val="32"/>
          <w:lang w:val="en-US" w:eastAsia="zh"/>
        </w:rPr>
        <w:t>4</w:t>
      </w:r>
      <w:bookmarkStart w:id="0" w:name="_GoBack"/>
      <w:bookmarkEnd w:id="0"/>
      <w:r>
        <w:rPr>
          <w:rFonts w:hint="eastAsia" w:ascii="方正仿宋_GBK" w:hAnsi="Calibri" w:eastAsia="方正仿宋_GBK"/>
          <w:sz w:val="32"/>
          <w:szCs w:val="32"/>
        </w:rPr>
        <w:t>日  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hint="eastAsia"/>
          <w:lang w:eastAsia="zh-CN"/>
        </w:rPr>
      </w:pPr>
    </w:p>
    <w:p>
      <w:pPr>
        <w:adjustRightInd w:val="0"/>
        <w:snapToGrid w:val="0"/>
        <w:spacing w:line="596" w:lineRule="exact"/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</w:p>
    <w:p>
      <w:pPr>
        <w:adjustRightInd w:val="0"/>
        <w:snapToGrid w:val="0"/>
        <w:spacing w:line="596" w:lineRule="exact"/>
        <w:jc w:val="left"/>
        <w:rPr>
          <w:rFonts w:hint="eastAsia" w:ascii="方正小标宋_GBK" w:hAnsi="Calibri" w:eastAsia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附件：</w:t>
      </w:r>
    </w:p>
    <w:p>
      <w:pPr>
        <w:adjustRightInd w:val="0"/>
        <w:snapToGrid w:val="0"/>
        <w:spacing w:line="596" w:lineRule="exact"/>
        <w:jc w:val="center"/>
        <w:rPr>
          <w:rFonts w:hint="eastAsia" w:ascii="方正小标宋_GBK" w:hAnsi="Calibri" w:eastAsia="方正小标宋_GBK"/>
          <w:sz w:val="44"/>
          <w:szCs w:val="44"/>
          <w:lang w:eastAsia="zh-CN"/>
        </w:rPr>
      </w:pPr>
    </w:p>
    <w:p>
      <w:pPr>
        <w:adjustRightInd w:val="0"/>
        <w:snapToGrid w:val="0"/>
        <w:spacing w:line="596" w:lineRule="exact"/>
        <w:jc w:val="center"/>
        <w:rPr>
          <w:rFonts w:hint="eastAsia" w:ascii="方正仿宋_GBK" w:hAnsi="方正仿宋_GBK" w:eastAsia="方正小标宋_GBK" w:cs="方正仿宋_GBK"/>
          <w:sz w:val="30"/>
          <w:szCs w:val="30"/>
          <w:lang w:eastAsia="zh-CN"/>
        </w:rPr>
      </w:pPr>
      <w:r>
        <w:rPr>
          <w:rFonts w:hint="eastAsia" w:ascii="方正小标宋_GBK" w:hAnsi="Calibri" w:eastAsia="方正小标宋_GBK"/>
          <w:sz w:val="44"/>
          <w:szCs w:val="44"/>
          <w:lang w:eastAsia="zh-CN"/>
        </w:rPr>
        <w:t>重庆市万州</w:t>
      </w:r>
      <w:r>
        <w:rPr>
          <w:rFonts w:hint="eastAsia" w:ascii="方正小标宋_GBK" w:hAnsi="Calibri" w:eastAsia="方正小标宋_GBK"/>
          <w:sz w:val="44"/>
          <w:szCs w:val="44"/>
          <w:lang w:val="en-US" w:eastAsia="zh-CN"/>
        </w:rPr>
        <w:t>2023年面向社会</w:t>
      </w:r>
      <w:r>
        <w:rPr>
          <w:rFonts w:hint="eastAsia" w:ascii="方正小标宋_GBK" w:hAnsi="Calibri" w:eastAsia="方正小标宋_GBK"/>
          <w:sz w:val="44"/>
          <w:szCs w:val="44"/>
        </w:rPr>
        <w:t>公开招聘</w:t>
      </w:r>
      <w:r>
        <w:rPr>
          <w:rFonts w:ascii="方正小标宋_GBK" w:hAnsi="Calibri" w:eastAsia="方正小标宋_GBK"/>
          <w:sz w:val="44"/>
          <w:szCs w:val="44"/>
        </w:rPr>
        <w:t>社区专职干部</w:t>
      </w:r>
      <w:r>
        <w:rPr>
          <w:rFonts w:hint="eastAsia" w:ascii="方正小标宋_GBK" w:hAnsi="Calibri" w:eastAsia="方正小标宋_GBK"/>
          <w:sz w:val="44"/>
          <w:szCs w:val="44"/>
          <w:lang w:eastAsia="zh-CN"/>
        </w:rPr>
        <w:t>考务</w:t>
      </w:r>
      <w:r>
        <w:rPr>
          <w:rFonts w:hint="eastAsia" w:ascii="方正小标宋_GBK" w:hAnsi="Calibri" w:eastAsia="方正小标宋_GBK"/>
          <w:sz w:val="44"/>
          <w:szCs w:val="44"/>
        </w:rPr>
        <w:t>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内容及要求</w:t>
      </w:r>
    </w:p>
    <w:p>
      <w:pPr>
        <w:snapToGrid w:val="0"/>
        <w:spacing w:line="596" w:lineRule="exact"/>
        <w:ind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</w:p>
    <w:p>
      <w:pPr>
        <w:snapToGrid w:val="0"/>
        <w:spacing w:line="596" w:lineRule="exact"/>
        <w:ind w:firstLine="640" w:firstLineChars="200"/>
        <w:rPr>
          <w:rFonts w:hint="eastAsia" w:ascii="方正黑体_GBK" w:hAnsi="方正黑体_GBK" w:eastAsia="方正黑体_GBK" w:cs="方正黑体_GBK"/>
          <w:bCs/>
          <w:kern w:val="21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kern w:val="21"/>
          <w:sz w:val="32"/>
          <w:szCs w:val="32"/>
          <w:lang w:eastAsia="zh-CN"/>
        </w:rPr>
        <w:t>一、项目内容</w:t>
      </w:r>
    </w:p>
    <w:p>
      <w:pPr>
        <w:snapToGrid w:val="0"/>
        <w:spacing w:line="596" w:lineRule="exact"/>
        <w:ind w:firstLine="640" w:firstLineChars="200"/>
        <w:rPr>
          <w:rFonts w:eastAsia="方正仿宋_GBK"/>
          <w:bCs/>
          <w:kern w:val="21"/>
          <w:sz w:val="32"/>
          <w:szCs w:val="32"/>
        </w:rPr>
      </w:pPr>
      <w:r>
        <w:rPr>
          <w:rFonts w:hint="eastAsia" w:eastAsia="方正仿宋_GBK"/>
          <w:bCs/>
          <w:kern w:val="21"/>
          <w:sz w:val="32"/>
          <w:szCs w:val="32"/>
          <w:lang w:eastAsia="zh-CN"/>
        </w:rPr>
        <w:t>本次一共面向社会公开招聘社区专职干部</w:t>
      </w:r>
      <w:r>
        <w:rPr>
          <w:rFonts w:hint="eastAsia" w:eastAsia="方正仿宋_GBK"/>
          <w:bCs/>
          <w:kern w:val="21"/>
          <w:sz w:val="32"/>
          <w:szCs w:val="32"/>
          <w:lang w:val="en-US" w:eastAsia="zh-CN"/>
        </w:rPr>
        <w:t>13名。</w:t>
      </w:r>
      <w:r>
        <w:rPr>
          <w:rFonts w:hint="eastAsia" w:eastAsia="方正仿宋_GBK"/>
          <w:bCs/>
          <w:kern w:val="21"/>
          <w:sz w:val="32"/>
          <w:szCs w:val="32"/>
        </w:rPr>
        <w:t>在</w:t>
      </w:r>
      <w:r>
        <w:rPr>
          <w:rFonts w:eastAsia="方正仿宋_GBK"/>
          <w:bCs/>
          <w:kern w:val="21"/>
          <w:sz w:val="32"/>
          <w:szCs w:val="32"/>
        </w:rPr>
        <w:t>区委组织部、区民政局</w:t>
      </w:r>
      <w:r>
        <w:rPr>
          <w:rFonts w:hint="eastAsia" w:eastAsia="方正仿宋_GBK"/>
          <w:bCs/>
          <w:kern w:val="21"/>
          <w:sz w:val="32"/>
          <w:szCs w:val="32"/>
          <w:lang w:eastAsia="zh-CN"/>
        </w:rPr>
        <w:t>监督指导</w:t>
      </w:r>
      <w:r>
        <w:rPr>
          <w:rFonts w:hint="eastAsia" w:eastAsia="方正仿宋_GBK"/>
          <w:bCs/>
          <w:kern w:val="21"/>
          <w:sz w:val="32"/>
          <w:szCs w:val="32"/>
        </w:rPr>
        <w:t>下，组织实施以下考务工作：</w:t>
      </w:r>
    </w:p>
    <w:p>
      <w:pPr>
        <w:snapToGrid w:val="0"/>
        <w:spacing w:line="596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发布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招聘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公告；</w:t>
      </w:r>
    </w:p>
    <w:p>
      <w:pPr>
        <w:snapToGrid w:val="0"/>
        <w:spacing w:line="596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（二）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组织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网上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报名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、资格初审、收取考务费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打印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准考证；</w:t>
      </w:r>
    </w:p>
    <w:p>
      <w:pPr>
        <w:snapToGrid w:val="0"/>
        <w:spacing w:line="596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（三）联系笔试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考点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、布置笔试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考场；</w:t>
      </w:r>
    </w:p>
    <w:p>
      <w:pPr>
        <w:snapToGrid w:val="0"/>
        <w:spacing w:line="596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（四）组织笔试监考、阅卷、统分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；</w:t>
      </w:r>
    </w:p>
    <w:p>
      <w:pPr>
        <w:snapToGrid w:val="0"/>
        <w:spacing w:line="596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（五）公布笔试成绩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；</w:t>
      </w:r>
    </w:p>
    <w:p>
      <w:pPr>
        <w:snapToGrid w:val="0"/>
        <w:spacing w:line="596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（六）组织资格复审（含加分项目审查）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；</w:t>
      </w:r>
    </w:p>
    <w:p>
      <w:pPr>
        <w:snapToGrid w:val="0"/>
        <w:spacing w:line="596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（七）公布面试名单；</w:t>
      </w:r>
    </w:p>
    <w:p>
      <w:pPr>
        <w:snapToGrid w:val="0"/>
        <w:spacing w:line="596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（八）联系面试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考点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，布置面试候考室、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考场；</w:t>
      </w:r>
    </w:p>
    <w:p>
      <w:pPr>
        <w:snapToGrid w:val="0"/>
        <w:spacing w:line="596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（九）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组织面试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（现场公布面试成绩，考生签字确认）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；</w:t>
      </w:r>
    </w:p>
    <w:p>
      <w:pPr>
        <w:snapToGrid w:val="0"/>
        <w:spacing w:line="596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（十）公布考试总成绩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；</w:t>
      </w:r>
    </w:p>
    <w:p>
      <w:pPr>
        <w:snapToGrid w:val="0"/>
        <w:spacing w:line="596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（十一）发布体检通知及名单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；</w:t>
      </w:r>
    </w:p>
    <w:p>
      <w:pPr>
        <w:snapToGrid w:val="0"/>
        <w:spacing w:line="596" w:lineRule="exact"/>
        <w:ind w:firstLine="640" w:firstLineChars="200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（十二）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与考试工作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相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关其他事项。</w:t>
      </w:r>
    </w:p>
    <w:p>
      <w:pPr>
        <w:snapToGrid w:val="0"/>
        <w:spacing w:line="596" w:lineRule="exact"/>
        <w:ind w:firstLine="640" w:firstLineChars="200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笔试、面试试卷由区委组织部提供，面试考官、监督员、巡考员由区委组织部统一抽取。笔试监考人员，面试计分、计时、引导人员等其他考务人员由中选单位确定。</w:t>
      </w:r>
    </w:p>
    <w:p>
      <w:pPr>
        <w:snapToGrid w:val="0"/>
        <w:spacing w:line="596" w:lineRule="exact"/>
        <w:ind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二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报价要求</w:t>
      </w:r>
    </w:p>
    <w:p>
      <w:pPr>
        <w:snapToGrid w:val="0"/>
        <w:spacing w:line="596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本次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项目报价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为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人民币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一次性包干总报价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，含考点、物资、人工等总费用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。</w:t>
      </w:r>
    </w:p>
    <w:p>
      <w:pPr>
        <w:snapToGrid w:val="0"/>
        <w:spacing w:line="596" w:lineRule="exact"/>
        <w:ind w:firstLine="640" w:firstLineChars="200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（二）费用来源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：</w:t>
      </w:r>
      <w:r>
        <w:rPr>
          <w:rFonts w:hint="eastAsia" w:ascii="方正仿宋_GBK" w:hAnsi="Calibri" w:eastAsia="方正仿宋_GBK"/>
          <w:kern w:val="0"/>
          <w:sz w:val="32"/>
          <w:szCs w:val="32"/>
          <w:lang w:eastAsia="zh-CN"/>
        </w:rPr>
        <w:t>招聘岗位涉及</w:t>
      </w:r>
      <w:r>
        <w:rPr>
          <w:rFonts w:hint="eastAsia" w:ascii="方正仿宋_GBK" w:hAnsi="Calibri" w:eastAsia="方正仿宋_GBK"/>
          <w:kern w:val="0"/>
          <w:sz w:val="32"/>
          <w:szCs w:val="32"/>
        </w:rPr>
        <w:t>乡镇（街道）</w:t>
      </w:r>
      <w:r>
        <w:rPr>
          <w:rFonts w:hint="eastAsia" w:ascii="方正仿宋_GBK" w:hAnsi="Calibri" w:eastAsia="方正仿宋_GBK"/>
          <w:kern w:val="0"/>
          <w:sz w:val="32"/>
          <w:szCs w:val="32"/>
          <w:lang w:eastAsia="zh-CN"/>
        </w:rPr>
        <w:t>招聘</w:t>
      </w:r>
      <w:r>
        <w:rPr>
          <w:rFonts w:hint="eastAsia" w:ascii="方正仿宋_GBK" w:hAnsi="Calibri" w:eastAsia="方正仿宋_GBK"/>
          <w:kern w:val="0"/>
          <w:sz w:val="32"/>
          <w:szCs w:val="32"/>
        </w:rPr>
        <w:t>费用</w:t>
      </w:r>
      <w:r>
        <w:rPr>
          <w:rFonts w:hint="eastAsia" w:ascii="方正仿宋_GBK" w:hAnsi="Calibri" w:eastAsia="方正仿宋_GBK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hAnsi="Calibri" w:eastAsia="方正仿宋_GBK"/>
          <w:kern w:val="0"/>
          <w:sz w:val="32"/>
          <w:szCs w:val="32"/>
        </w:rPr>
        <w:t>考生考务费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，每名考生考务费最高限价人民币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100元。</w:t>
      </w:r>
    </w:p>
    <w:p>
      <w:pPr>
        <w:pStyle w:val="2"/>
        <w:rPr>
          <w:rFonts w:hint="default" w:eastAsia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 </w:t>
      </w:r>
    </w:p>
    <w:p>
      <w:pPr>
        <w:spacing w:line="596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eastAsiaTheme="minor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2211" w:right="1474" w:bottom="1871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 Light">
    <w:altName w:val="汉仪中圆B5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- 1 -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371F0"/>
    <w:rsid w:val="000C5141"/>
    <w:rsid w:val="0081173D"/>
    <w:rsid w:val="00A14E55"/>
    <w:rsid w:val="00A371F0"/>
    <w:rsid w:val="00C150B5"/>
    <w:rsid w:val="03FC16E1"/>
    <w:rsid w:val="046C08D5"/>
    <w:rsid w:val="06D21F16"/>
    <w:rsid w:val="07356EEF"/>
    <w:rsid w:val="10A86AA2"/>
    <w:rsid w:val="12EA1232"/>
    <w:rsid w:val="144718DC"/>
    <w:rsid w:val="149A1069"/>
    <w:rsid w:val="163C740C"/>
    <w:rsid w:val="16E228F5"/>
    <w:rsid w:val="173423A7"/>
    <w:rsid w:val="17A64073"/>
    <w:rsid w:val="190F7A3F"/>
    <w:rsid w:val="19B8306B"/>
    <w:rsid w:val="1C26481E"/>
    <w:rsid w:val="1DF55E77"/>
    <w:rsid w:val="232C6B12"/>
    <w:rsid w:val="24361F50"/>
    <w:rsid w:val="24A9753C"/>
    <w:rsid w:val="2BEB3299"/>
    <w:rsid w:val="2DE63D4F"/>
    <w:rsid w:val="32CE120E"/>
    <w:rsid w:val="33B44E2A"/>
    <w:rsid w:val="353A0C6C"/>
    <w:rsid w:val="37A10878"/>
    <w:rsid w:val="38F61C6C"/>
    <w:rsid w:val="418F3FDD"/>
    <w:rsid w:val="41C6368A"/>
    <w:rsid w:val="44414892"/>
    <w:rsid w:val="4933132C"/>
    <w:rsid w:val="512A77D7"/>
    <w:rsid w:val="51BA4167"/>
    <w:rsid w:val="533631C7"/>
    <w:rsid w:val="5A595071"/>
    <w:rsid w:val="5B233CC5"/>
    <w:rsid w:val="5CA77638"/>
    <w:rsid w:val="5E245698"/>
    <w:rsid w:val="5EB353C1"/>
    <w:rsid w:val="614D738C"/>
    <w:rsid w:val="643956C8"/>
    <w:rsid w:val="673D3332"/>
    <w:rsid w:val="68052966"/>
    <w:rsid w:val="68457F8F"/>
    <w:rsid w:val="694B291D"/>
    <w:rsid w:val="6A8B0C1B"/>
    <w:rsid w:val="6B073980"/>
    <w:rsid w:val="6C18537F"/>
    <w:rsid w:val="6F197C59"/>
    <w:rsid w:val="6F5316DF"/>
    <w:rsid w:val="6F706149"/>
    <w:rsid w:val="71411486"/>
    <w:rsid w:val="7880107A"/>
    <w:rsid w:val="78B46879"/>
    <w:rsid w:val="7C761F97"/>
    <w:rsid w:val="7C7C22E7"/>
    <w:rsid w:val="7FA621AA"/>
    <w:rsid w:val="FEF7C858"/>
    <w:rsid w:val="FF34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paragraph" w:customStyle="1" w:styleId="9">
    <w:name w:val="ti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158</Words>
  <Characters>905</Characters>
  <Lines>7</Lines>
  <Paragraphs>2</Paragraphs>
  <TotalTime>33</TotalTime>
  <ScaleCrop>false</ScaleCrop>
  <LinksUpToDate>false</LinksUpToDate>
  <CharactersWithSpaces>1061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2023-04-19T18:14:00Z</dcterms:created>
  <dc:creator>Administrator</dc:creator>
  <cp:lastModifiedBy>user</cp:lastModifiedBy>
  <cp:lastPrinted>2023-04-23T17:56:00Z</cp:lastPrinted>
  <dcterms:modified xsi:type="dcterms:W3CDTF">2023-04-24T09:21:49Z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