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kern w:val="0"/>
          <w:sz w:val="52"/>
          <w:szCs w:val="52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="宋体" w:hAnsi="宋体" w:eastAsia="宋体" w:cs="宋体"/>
          <w:kern w:val="0"/>
          <w:sz w:val="52"/>
          <w:szCs w:val="5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政府购买社会工作服务项目申报书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（2022）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 目 名 称 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</w:t>
      </w: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项目申报单位：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</w:t>
      </w: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项目实施地点：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</w:t>
      </w: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  </w:t>
      </w: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项目联系人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  </w:t>
      </w:r>
    </w:p>
    <w:p>
      <w:pPr>
        <w:snapToGrid w:val="0"/>
        <w:spacing w:line="1000" w:lineRule="exact"/>
        <w:ind w:firstLine="54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</w:t>
      </w:r>
    </w:p>
    <w:p>
      <w:pPr>
        <w:snapToGrid w:val="0"/>
        <w:spacing w:line="1000" w:lineRule="exact"/>
        <w:ind w:firstLine="480" w:firstLineChars="15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napToGrid w:val="0"/>
        <w:spacing w:line="1000" w:lineRule="exact"/>
        <w:ind w:firstLine="480" w:firstLineChars="15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重庆市万州区民政局制</w:t>
      </w:r>
    </w:p>
    <w:p>
      <w:pPr>
        <w:snapToGrid w:val="0"/>
        <w:spacing w:line="1000" w:lineRule="exact"/>
        <w:ind w:firstLine="480" w:firstLineChars="15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2022年12月</w:t>
      </w:r>
    </w:p>
    <w:p>
      <w:pPr>
        <w:snapToGrid w:val="0"/>
        <w:jc w:val="center"/>
        <w:rPr>
          <w:rFonts w:ascii="宋体" w:hAnsi="宋体" w:cs="宋体"/>
          <w:sz w:val="44"/>
          <w:szCs w:val="4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snapToGrid w:val="0"/>
        <w:spacing w:line="520" w:lineRule="exact"/>
        <w:contextualSpacing/>
        <w:rPr>
          <w:rFonts w:ascii="宋体" w:hAnsi="宋体" w:eastAsia="宋体" w:cs="宋体"/>
          <w:sz w:val="44"/>
          <w:szCs w:val="44"/>
        </w:rPr>
      </w:pPr>
    </w:p>
    <w:p>
      <w:pPr>
        <w:snapToGrid w:val="0"/>
        <w:spacing w:line="520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一、本申报书为项目实施的格式合同，申报单位必须保证其真实性和严肃性。项目一经立项，合同即告成立，不再另订合同。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二、项目起止时间</w:t>
      </w:r>
    </w:p>
    <w:p>
      <w:pPr>
        <w:snapToGrid w:val="0"/>
        <w:spacing w:line="579" w:lineRule="exact"/>
        <w:ind w:firstLine="1280" w:firstLineChars="4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月至 年 月。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三、为保证统一规范，封面页横线上字体统一用仿宋三号、正文统一采用仿宋四号、行间距28.95。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四、请按照说明在申报书规定的空白范围内填写各项内容，勿对格式进行修改（可顺延，但应保持申报书整体美观）。凡不按要求填写，或填写层次混乱、语句不通等，一律不纳入评审范围。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本申报书由</w:t>
      </w:r>
      <w:r>
        <w:rPr>
          <w:rFonts w:hint="eastAsia" w:ascii="仿宋" w:hAnsi="仿宋" w:eastAsia="仿宋" w:cs="仿宋"/>
          <w:sz w:val="32"/>
          <w:szCs w:val="32"/>
        </w:rPr>
        <w:t>万州区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民政局负责监制并解释。</w:t>
      </w:r>
    </w:p>
    <w:p>
      <w:pPr>
        <w:snapToGrid w:val="0"/>
        <w:spacing w:line="579" w:lineRule="exact"/>
        <w:contextualSpacing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br w:type="page"/>
      </w:r>
    </w:p>
    <w:p>
      <w:pPr>
        <w:snapToGrid w:val="0"/>
        <w:spacing w:line="579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snapToGrid w:val="0"/>
        <w:spacing w:line="579" w:lineRule="exact"/>
        <w:ind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本单位保证此项目申报书填报的所有内容及提交的所有资料均真实、合法、有效，并承诺在项目申报及实施过程中按照要求认真做好各项工作，积极接受项目监管、审计和评估，承担相应的法律责任。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法定代表人签字：     （单位盖章）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5760" w:firstLineChars="18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月   日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snapToGrid w:val="0"/>
        <w:spacing w:line="579" w:lineRule="exact"/>
        <w:contextualSpacing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一、申报单位信息</w:t>
      </w:r>
    </w:p>
    <w:p>
      <w:pPr>
        <w:snapToGrid w:val="0"/>
        <w:contextualSpacing/>
        <w:jc w:val="center"/>
        <w:rPr>
          <w:rFonts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 xml:space="preserve"> </w:t>
      </w:r>
    </w:p>
    <w:tbl>
      <w:tblPr>
        <w:tblStyle w:val="8"/>
        <w:tblW w:w="94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44"/>
        <w:gridCol w:w="1351"/>
        <w:gridCol w:w="675"/>
        <w:gridCol w:w="1026"/>
        <w:gridCol w:w="330"/>
        <w:gridCol w:w="1538"/>
        <w:gridCol w:w="118"/>
        <w:gridCol w:w="709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</w:t>
            </w:r>
          </w:p>
        </w:tc>
        <w:tc>
          <w:tcPr>
            <w:tcW w:w="7659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QQ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成立时间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登记证号</w:t>
            </w:r>
          </w:p>
        </w:tc>
        <w:tc>
          <w:tcPr>
            <w:tcW w:w="46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8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银行账户</w:t>
            </w:r>
          </w:p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  息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  名</w:t>
            </w:r>
          </w:p>
        </w:tc>
        <w:tc>
          <w:tcPr>
            <w:tcW w:w="63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开户行</w:t>
            </w:r>
          </w:p>
        </w:tc>
        <w:tc>
          <w:tcPr>
            <w:tcW w:w="63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开户账号</w:t>
            </w:r>
          </w:p>
        </w:tc>
        <w:tc>
          <w:tcPr>
            <w:tcW w:w="63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所获</w:t>
            </w: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荣誉</w:t>
            </w: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奖励</w:t>
            </w:r>
          </w:p>
        </w:tc>
        <w:tc>
          <w:tcPr>
            <w:tcW w:w="86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（请列出贵单位近三年在社会工作领域所获的主要荣誉和奖励，请从最近一次获得荣誉开始罗列）</w:t>
            </w:r>
          </w:p>
          <w:p>
            <w:pPr>
              <w:snapToGrid w:val="0"/>
              <w:spacing w:line="240" w:lineRule="atLeast"/>
              <w:contextualSpacing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执行过的主要项目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项目金额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项目绩效成果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spacing w:line="579" w:lineRule="exact"/>
        <w:contextualSpacing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(执行过的主要项目只需列出成效明显的5个项目即可)</w:t>
      </w:r>
    </w:p>
    <w:p>
      <w:pPr>
        <w:snapToGrid w:val="0"/>
        <w:spacing w:line="579" w:lineRule="exact"/>
        <w:contextualSpacing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>
      <w:pPr>
        <w:snapToGrid w:val="0"/>
        <w:spacing w:line="579" w:lineRule="exact"/>
        <w:contextualSpacing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二、申报项目信息</w:t>
      </w:r>
    </w:p>
    <w:p>
      <w:pPr>
        <w:snapToGrid w:val="0"/>
        <w:spacing w:line="240" w:lineRule="exact"/>
        <w:contextualSpacing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tbl>
      <w:tblPr>
        <w:tblStyle w:val="8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560"/>
        <w:gridCol w:w="1523"/>
        <w:gridCol w:w="1418"/>
        <w:gridCol w:w="1469"/>
        <w:gridCol w:w="1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74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实施地点</w:t>
            </w:r>
          </w:p>
        </w:tc>
        <w:tc>
          <w:tcPr>
            <w:tcW w:w="7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受益人群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（填写直接受益人群名称）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受益人数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（填写直接受益对象数量）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职务/职称/职业资格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办公电话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项目负责人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项目联系人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项目专职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7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40" w:firstLineChars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项目背景</w:t>
            </w:r>
          </w:p>
        </w:tc>
        <w:tc>
          <w:tcPr>
            <w:tcW w:w="74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（阐释项目实施的必要性、可行性、创新性等方面）</w:t>
            </w:r>
          </w:p>
          <w:p>
            <w:pPr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contextualSpacing/>
        <w:rPr>
          <w:rFonts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</w:rPr>
        <w:t>备注</w:t>
      </w:r>
      <w:r>
        <w:rPr>
          <w:rFonts w:hint="eastAsia" w:ascii="宋体" w:hAnsi="宋体" w:eastAsia="宋体" w:cs="宋体"/>
          <w:sz w:val="24"/>
          <w:szCs w:val="22"/>
        </w:rPr>
        <w:t>：“项目专职人员”是指在项目执行周期内全职从事该项目的人员。</w:t>
      </w:r>
    </w:p>
    <w:tbl>
      <w:tblPr>
        <w:tblStyle w:val="8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84"/>
        <w:gridCol w:w="2551"/>
        <w:gridCol w:w="3119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  <w:jc w:val="center"/>
        </w:trPr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目标任务</w:t>
            </w:r>
          </w:p>
        </w:tc>
        <w:tc>
          <w:tcPr>
            <w:tcW w:w="8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服务内容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（具体能提供哪些专业突出、特色明显、针对性强的服务，注意层次性）</w:t>
            </w:r>
          </w:p>
          <w:p>
            <w:pPr>
              <w:spacing w:line="56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进度安排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（包括时间、地点、主要内容等）</w:t>
            </w:r>
          </w:p>
          <w:p>
            <w:pPr>
              <w:spacing w:line="56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206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项目管理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（包括为顺利实施项目建立的机制和采取的措施）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预期成果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（对受益人群、所服务社区/单位、当地社会工作发展等的影响；对社工行业的创新等）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资金预算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支出明细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预算明细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金额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人员经费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社工工资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662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五  险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督导经费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督导服务费用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督导交通、食宿费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志愿者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志愿者培训费用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志愿者补贴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服务经费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场地费用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物资费用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交通费用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914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宣传费用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其它费用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管理经费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机构管理费用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税  金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负责人（签字）                 单位（盖章）</w:t>
            </w: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 w:eastAsia="宋体" w:cs="Times New Roman"/>
        <w:sz w:val="18"/>
      </w:rPr>
    </w:pPr>
    <w:r>
      <w:rPr>
        <w:rFonts w:ascii="Calibri" w:hAnsi="Calibri" w:eastAsia="宋体" w:cs="Times New Roman"/>
        <w:sz w:val="18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jc w:val="left"/>
                  <w:rPr>
                    <w:rFonts w:ascii="Calibri" w:hAnsi="Calibri" w:eastAsia="宋体" w:cs="Times New Roman"/>
                    <w:sz w:val="18"/>
                  </w:rPr>
                </w:pPr>
                <w:r>
                  <w:rPr>
                    <w:rFonts w:hint="eastAsia" w:ascii="Calibri" w:hAnsi="Calibri" w:eastAsia="宋体" w:cs="Times New Roman"/>
                    <w:sz w:val="18"/>
                  </w:rPr>
                  <w:fldChar w:fldCharType="begin"/>
                </w:r>
                <w:r>
                  <w:rPr>
                    <w:rFonts w:hint="eastAsia" w:ascii="Calibri" w:hAnsi="Calibri" w:eastAsia="宋体" w:cs="Times New Roman"/>
                    <w:sz w:val="18"/>
                  </w:rPr>
                  <w:instrText xml:space="preserve"> PAGE  \* MERGEFORMAT </w:instrText>
                </w:r>
                <w:r>
                  <w:rPr>
                    <w:rFonts w:hint="eastAsia" w:ascii="Calibri" w:hAnsi="Calibri" w:eastAsia="宋体" w:cs="Times New Roman"/>
                    <w:sz w:val="18"/>
                  </w:rPr>
                  <w:fldChar w:fldCharType="separate"/>
                </w:r>
                <w:r>
                  <w:rPr>
                    <w:rFonts w:ascii="Calibri" w:hAnsi="Calibri" w:eastAsia="宋体" w:cs="Times New Roman"/>
                    <w:sz w:val="18"/>
                  </w:rPr>
                  <w:t>- 4 -</w:t>
                </w:r>
                <w:r>
                  <w:rPr>
                    <w:rFonts w:hint="eastAsia" w:ascii="Calibri" w:hAnsi="Calibri" w:eastAsia="宋体" w:cs="Times New Roman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E4NzQwYWQ2NWQ2YjY1Nzg0YzZmOTE4ZjIxMGM4MGQifQ=="/>
  </w:docVars>
  <w:rsids>
    <w:rsidRoot w:val="0087727F"/>
    <w:rsid w:val="00234194"/>
    <w:rsid w:val="0087727F"/>
    <w:rsid w:val="00FE7DA3"/>
    <w:rsid w:val="08EC51D0"/>
    <w:rsid w:val="1B316072"/>
    <w:rsid w:val="1D026BC3"/>
    <w:rsid w:val="272C6798"/>
    <w:rsid w:val="3FE5AE26"/>
    <w:rsid w:val="56B13EC9"/>
    <w:rsid w:val="5F5409B4"/>
    <w:rsid w:val="6A7E2500"/>
    <w:rsid w:val="6A7E5A5A"/>
    <w:rsid w:val="FEFA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Indent 3"/>
    <w:basedOn w:val="1"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区发展改革委</Company>
  <Pages>18</Pages>
  <Words>708</Words>
  <Characters>4036</Characters>
  <Lines>33</Lines>
  <Paragraphs>9</Paragraphs>
  <TotalTime>60</TotalTime>
  <ScaleCrop>false</ScaleCrop>
  <LinksUpToDate>false</LinksUpToDate>
  <CharactersWithSpaces>4735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2022-11-12T11:07:00Z</dcterms:created>
  <dc:creator>平淡聚散</dc:creator>
  <cp:lastModifiedBy>user</cp:lastModifiedBy>
  <cp:lastPrinted>2022-11-30T19:17:00Z</cp:lastPrinted>
  <dcterms:modified xsi:type="dcterms:W3CDTF">2022-12-02T09:39:17Z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E31A99622D16426B85235271FCABBD7F</vt:lpwstr>
  </property>
</Properties>
</file>