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/>
          <w:spacing w:val="-6"/>
          <w:sz w:val="32"/>
          <w:szCs w:val="64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重庆市万州区教育委员会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年义务教育招生计划的通知</w:t>
      </w:r>
    </w:p>
    <w:p>
      <w:pPr>
        <w:jc w:val="distribute"/>
        <w:rPr>
          <w:rFonts w:ascii="仿宋_GB2312" w:eastAsia="仿宋_GB2312"/>
          <w:sz w:val="64"/>
          <w:szCs w:val="64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万州教基〔</w:t>
      </w:r>
      <w:r>
        <w:rPr>
          <w:rFonts w:hint="eastAsia" w:ascii="方正仿宋_GBK" w:eastAsia="方正仿宋_GBK"/>
          <w:sz w:val="32"/>
          <w:szCs w:val="32"/>
          <w:lang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jc w:val="center"/>
        <w:rPr>
          <w:rFonts w:ascii="方正仿宋_GBK" w:eastAsia="方正仿宋_GBK"/>
          <w:sz w:val="32"/>
        </w:rPr>
      </w:pPr>
    </w:p>
    <w:p>
      <w:pPr>
        <w:spacing w:line="560" w:lineRule="exact"/>
        <w:rPr>
          <w:rFonts w:ascii="方正仿宋_GBK" w:eastAsia="方正仿宋_GBK"/>
          <w:sz w:val="32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</w:rPr>
        <w:t>各中小学，</w:t>
      </w: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bCs/>
          <w:sz w:val="32"/>
        </w:rPr>
        <w:t>教育督导责任区办公室，委直属有关单位：</w:t>
      </w:r>
    </w:p>
    <w:p>
      <w:pPr>
        <w:snapToGrid w:val="0"/>
        <w:spacing w:line="600" w:lineRule="exact"/>
        <w:jc w:val="left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bCs/>
          <w:sz w:val="32"/>
        </w:rPr>
        <w:t>按</w:t>
      </w:r>
      <w:r>
        <w:rPr>
          <w:rFonts w:hint="eastAsia" w:ascii="方正仿宋_GBK" w:eastAsia="方正仿宋_GBK"/>
          <w:bCs/>
          <w:sz w:val="32"/>
          <w:lang w:eastAsia="zh-CN"/>
        </w:rPr>
        <w:t>照</w:t>
      </w:r>
      <w:r>
        <w:rPr>
          <w:rFonts w:hint="eastAsia" w:ascii="方正仿宋_GBK" w:eastAsia="方正仿宋_GBK"/>
          <w:bCs/>
          <w:sz w:val="32"/>
        </w:rPr>
        <w:t>《重庆市教育委员会关于做好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年义务教育招生入学工作的通知》（渝教基发〔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〕</w:t>
      </w:r>
      <w:r>
        <w:rPr>
          <w:rFonts w:hint="eastAsia" w:ascii="方正仿宋_GBK" w:eastAsia="方正仿宋_GBK"/>
          <w:bCs/>
          <w:sz w:val="32"/>
          <w:lang w:val="en-US" w:eastAsia="zh-CN"/>
        </w:rPr>
        <w:t>6</w:t>
      </w:r>
      <w:r>
        <w:rPr>
          <w:rFonts w:hint="eastAsia" w:ascii="方正仿宋_GBK" w:eastAsia="方正仿宋_GBK"/>
          <w:bCs/>
          <w:sz w:val="32"/>
        </w:rPr>
        <w:t>号）</w:t>
      </w:r>
      <w:r>
        <w:rPr>
          <w:rFonts w:hint="eastAsia" w:ascii="方正仿宋_GBK" w:eastAsia="方正仿宋_GBK"/>
          <w:bCs/>
          <w:sz w:val="32"/>
          <w:lang w:eastAsia="zh-CN"/>
        </w:rPr>
        <w:t>、《重庆市万州区教育委员会关于做好2023年小学教育招生工作的通知》</w:t>
      </w:r>
      <w:r>
        <w:rPr>
          <w:rFonts w:hint="eastAsia" w:ascii="方正仿宋_GBK" w:eastAsia="方正仿宋_GBK"/>
          <w:bCs/>
          <w:sz w:val="32"/>
        </w:rPr>
        <w:t>（万州教基〔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〕</w:t>
      </w:r>
      <w:r>
        <w:rPr>
          <w:rFonts w:hint="eastAsia" w:ascii="方正仿宋_GBK" w:eastAsia="方正仿宋_GBK"/>
          <w:bCs/>
          <w:sz w:val="32"/>
          <w:lang w:val="en-US" w:eastAsia="zh-CN"/>
        </w:rPr>
        <w:t>21</w:t>
      </w:r>
      <w:r>
        <w:rPr>
          <w:rFonts w:hint="eastAsia" w:ascii="方正仿宋_GBK" w:eastAsia="方正仿宋_GBK"/>
          <w:bCs/>
          <w:sz w:val="32"/>
        </w:rPr>
        <w:t>号）</w:t>
      </w:r>
      <w:r>
        <w:rPr>
          <w:rFonts w:hint="eastAsia" w:ascii="方正仿宋_GBK" w:eastAsia="方正仿宋_GBK"/>
          <w:bCs/>
          <w:sz w:val="32"/>
          <w:lang w:eastAsia="zh-CN"/>
        </w:rPr>
        <w:t>和《重庆市万州区教育委员会关于做好2023年初中教育招生工作的通知》</w:t>
      </w:r>
      <w:r>
        <w:rPr>
          <w:rFonts w:hint="eastAsia" w:ascii="方正仿宋_GBK" w:eastAsia="方正仿宋_GBK"/>
          <w:bCs/>
          <w:sz w:val="32"/>
        </w:rPr>
        <w:t>（万州教基〔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〕</w:t>
      </w:r>
      <w:r>
        <w:rPr>
          <w:rFonts w:hint="eastAsia" w:ascii="方正仿宋_GBK" w:eastAsia="方正仿宋_GBK"/>
          <w:bCs/>
          <w:sz w:val="32"/>
          <w:lang w:val="en-US" w:eastAsia="zh-CN"/>
        </w:rPr>
        <w:t>22</w:t>
      </w:r>
      <w:r>
        <w:rPr>
          <w:rFonts w:hint="eastAsia" w:ascii="方正仿宋_GBK" w:eastAsia="方正仿宋_GBK"/>
          <w:bCs/>
          <w:sz w:val="32"/>
        </w:rPr>
        <w:t>号）精神，为做好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年义务教育招生工作，根据各义务教育学校办学规模、办学条件，结合学生生源分布情况，经研究，现将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年义务教育招生计划下达给你们（详见附件）。请各中小学严格按区教委下达的义务教育招生计划开展招生工作，严禁超计划违规招生。新生年级每班班额控制在</w:t>
      </w:r>
      <w:r>
        <w:rPr>
          <w:rFonts w:hint="eastAsia" w:ascii="方正仿宋_GBK" w:eastAsia="方正仿宋_GBK"/>
          <w:sz w:val="32"/>
          <w:szCs w:val="32"/>
        </w:rPr>
        <w:t>标准班额（小学45人/班，初中50人/班）</w:t>
      </w:r>
      <w:r>
        <w:rPr>
          <w:rFonts w:hint="eastAsia" w:ascii="方正仿宋_GBK" w:eastAsia="方正仿宋_GBK"/>
          <w:bCs/>
          <w:sz w:val="32"/>
        </w:rPr>
        <w:t>内，严禁将标准班额的班级拆分成多个班级，人为增加班数。</w:t>
      </w:r>
      <w:r>
        <w:rPr>
          <w:rFonts w:hint="eastAsia" w:eastAsia="方正仿宋_GBK"/>
          <w:sz w:val="32"/>
          <w:szCs w:val="32"/>
        </w:rPr>
        <w:t>确因特殊情况需要调整招生计划，需书面报告区教委同意。</w:t>
      </w:r>
    </w:p>
    <w:p>
      <w:pPr>
        <w:spacing w:line="600" w:lineRule="exact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</w:rPr>
        <w:t xml:space="preserve">    </w:t>
      </w:r>
    </w:p>
    <w:p>
      <w:pPr>
        <w:spacing w:line="600" w:lineRule="exact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</w:rPr>
        <w:t xml:space="preserve">    附件：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年义务教育招生计划</w:t>
      </w: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</w:rPr>
        <w:t xml:space="preserve">                        重庆市万州区教育委员会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bCs/>
          <w:sz w:val="32"/>
        </w:rPr>
      </w:pPr>
      <w:r>
        <w:rPr>
          <w:rFonts w:hint="eastAsia" w:ascii="方正仿宋_GBK" w:eastAsia="方正仿宋_GBK"/>
          <w:bCs/>
          <w:sz w:val="32"/>
        </w:rPr>
        <w:t xml:space="preserve">                           </w:t>
      </w:r>
      <w:r>
        <w:rPr>
          <w:rFonts w:hint="eastAsia" w:ascii="方正仿宋_GBK" w:eastAsia="方正仿宋_GBK"/>
          <w:bCs/>
          <w:sz w:val="32"/>
          <w:lang w:eastAsia="zh-CN"/>
        </w:rPr>
        <w:t>2023</w:t>
      </w:r>
      <w:r>
        <w:rPr>
          <w:rFonts w:hint="eastAsia" w:ascii="方正仿宋_GBK" w:eastAsia="方正仿宋_GBK"/>
          <w:bCs/>
          <w:sz w:val="32"/>
        </w:rPr>
        <w:t>年</w:t>
      </w:r>
      <w:r>
        <w:rPr>
          <w:rFonts w:hint="eastAsia" w:ascii="方正仿宋_GBK" w:eastAsia="方正仿宋_GBK"/>
          <w:bCs/>
          <w:sz w:val="32"/>
          <w:lang w:val="en-US" w:eastAsia="zh-CN"/>
        </w:rPr>
        <w:t>6</w:t>
      </w:r>
      <w:r>
        <w:rPr>
          <w:rFonts w:hint="eastAsia" w:ascii="方正仿宋_GBK" w:eastAsia="方正仿宋_GBK"/>
          <w:bCs/>
          <w:sz w:val="32"/>
        </w:rPr>
        <w:t>月</w:t>
      </w:r>
      <w:r>
        <w:rPr>
          <w:rFonts w:hint="eastAsia" w:ascii="方正仿宋_GBK" w:eastAsia="方正仿宋_GBK"/>
          <w:bCs/>
          <w:sz w:val="32"/>
          <w:lang w:val="en-US" w:eastAsia="zh-CN"/>
        </w:rPr>
        <w:t>3</w:t>
      </w:r>
      <w:r>
        <w:rPr>
          <w:rFonts w:hint="eastAsia" w:ascii="方正仿宋_GBK" w:eastAsia="方正仿宋_GBK"/>
          <w:bCs/>
          <w:sz w:val="32"/>
        </w:rPr>
        <w:t>日</w:t>
      </w: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spacing w:line="600" w:lineRule="exact"/>
        <w:rPr>
          <w:rFonts w:ascii="方正仿宋_GBK" w:eastAsia="方正仿宋_GBK"/>
          <w:bCs/>
          <w:sz w:val="32"/>
        </w:rPr>
      </w:pPr>
      <w:bookmarkStart w:id="0" w:name="_GoBack"/>
      <w:bookmarkEnd w:id="0"/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ascii="方正仿宋_GBK" w:eastAsia="方正仿宋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方正黑体_GBK" w:eastAsia="方正黑体_GBK"/>
          <w:bCs/>
          <w:sz w:val="32"/>
        </w:rPr>
      </w:pPr>
      <w:r>
        <w:rPr>
          <w:rFonts w:hint="eastAsia" w:ascii="方正黑体_GBK" w:eastAsia="方正黑体_GBK"/>
          <w:bCs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bCs/>
          <w:sz w:val="44"/>
          <w:szCs w:val="44"/>
        </w:rPr>
        <w:t>年义务教育招生计划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方正楷体_GBK" w:eastAsia="方正楷体_GBK"/>
          <w:bCs/>
          <w:sz w:val="32"/>
        </w:rPr>
      </w:pPr>
      <w:r>
        <w:rPr>
          <w:rFonts w:hint="eastAsia" w:ascii="方正楷体_GBK" w:eastAsia="方正楷体_GBK"/>
          <w:bCs/>
          <w:sz w:val="32"/>
        </w:rPr>
        <w:t>一、小学</w:t>
      </w:r>
    </w:p>
    <w:tbl>
      <w:tblPr>
        <w:tblStyle w:val="5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559"/>
        <w:gridCol w:w="1418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学校名称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下达招生计划班数（个）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学校名称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下达招生计划班数（个）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学校名称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Arial" w:eastAsia="方正楷体_GBK" w:cs="Arial"/>
                <w:kern w:val="0"/>
                <w:sz w:val="24"/>
              </w:rPr>
            </w:pPr>
            <w:r>
              <w:rPr>
                <w:rFonts w:hint="eastAsia" w:ascii="方正楷体_GBK" w:hAnsi="Arial" w:eastAsia="方正楷体_GBK" w:cs="Arial"/>
                <w:kern w:val="0"/>
                <w:sz w:val="24"/>
              </w:rPr>
              <w:t>下达招生计划班数（个）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鸡公岭小学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鸡公岭小学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 w:val="18"/>
                <w:szCs w:val="18"/>
                <w:lang w:val="en-US" w:eastAsia="zh-CN" w:bidi="ar-SA"/>
              </w:rPr>
              <w:t>外国语学校教育集团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 w:val="18"/>
                <w:szCs w:val="18"/>
                <w:lang w:eastAsia="zh-CN"/>
              </w:rPr>
              <w:t>高粱中心小学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龙沙中心小学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天星小学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龙都小学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武陵中心小学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电报路小学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电报路小学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鹏程小学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小周中心小学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江南小学6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双河小学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漳周中心小学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北山小学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汶罗小学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李河中心小学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钟鼓楼小学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枇杷坪小学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分水中心小学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宁波小学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上海小学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培文中心小学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其芳小学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百安小学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孙家中心小学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望江小学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五桥实验学校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余家中心小学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王牌小学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王牌小学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 w:val="15"/>
                <w:szCs w:val="15"/>
                <w:lang w:eastAsia="zh-CN"/>
              </w:rPr>
              <w:t>国本中学附属小学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后山中心小学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南京小学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赛德学校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新田中心小学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清泉小学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高升学校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白羊中心小学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红光小学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红光小学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熊家学校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龙驹中心小学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红光南滨小学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铁峰学校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赶场中心小学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红光经开小学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铁炉学校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走马中心小学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机场小学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弹子学校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谷雨中心小学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中加友谊小学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中加友谊小学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长岭学校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罗田中心小学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明镜小学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凉水学校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太安中心小学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九池中心小学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太龙学校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白土中心小学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沙河小学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沙河小学10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黄柏学校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柱山中心小学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上坪小学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溪口学校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恒合民族小学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万州中学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三峡小学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燕山学校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茨竹中心小学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董家完小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新乡学校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长坪中心小学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五桥小学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恒合民族学校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梨树中心小学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岩口学校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马头学校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普子中心小学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瀼渡学校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国家学校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地宝中心小学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万州二中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国本小学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响水学校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白岩小学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瑞池学校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长滩中心小学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郭村学校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  <w:t>福建小学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  <w:t>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福建小学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三正学校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落凼小学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甘宁中心小学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合计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3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34</w:t>
            </w:r>
          </w:p>
        </w:tc>
      </w:tr>
    </w:tbl>
    <w:p>
      <w:pPr>
        <w:spacing w:line="600" w:lineRule="exact"/>
        <w:rPr>
          <w:rFonts w:ascii="方正楷体_GBK" w:eastAsia="方正楷体_GBK"/>
          <w:bCs/>
          <w:sz w:val="32"/>
        </w:rPr>
      </w:pPr>
      <w:r>
        <w:rPr>
          <w:rFonts w:hint="eastAsia" w:ascii="方正楷体_GBK" w:eastAsia="方正楷体_GBK"/>
          <w:bCs/>
          <w:sz w:val="32"/>
        </w:rPr>
        <w:t>二、初中</w:t>
      </w:r>
    </w:p>
    <w:tbl>
      <w:tblPr>
        <w:tblStyle w:val="5"/>
        <w:tblW w:w="891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559"/>
        <w:gridCol w:w="1843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学校名称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下达招生计划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班数（个）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学校名称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下达招生计划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 w:cs="Arial"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Arial"/>
                <w:bCs/>
                <w:kern w:val="0"/>
                <w:sz w:val="24"/>
              </w:rPr>
              <w:t>班数（个）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万州二中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万州二中26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河口初中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文德初中1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道生初中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金陵中学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培文初中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万州二中实验中学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丁阳初中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  <w:t>南京中学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赶场初中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万州中学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教育集团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万州中学26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走马初中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三峡初中1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长滩初中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鱼泉初中6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太安初中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  <w:t>岩口学校</w:t>
            </w:r>
            <w:r>
              <w:rPr>
                <w:rFonts w:hint="eastAsia" w:ascii="方正仿宋_GBK" w:hAnsi="宋体" w:eastAsia="方正仿宋_GBK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白土初中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万州三中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  <w:lang w:eastAsia="zh-CN"/>
              </w:rPr>
              <w:t>教育集团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太白校区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五桥实验学校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Arial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kern w:val="0"/>
                <w:szCs w:val="21"/>
              </w:rPr>
              <w:t>沙龙校区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熊家学校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eastAsia="zh-CN"/>
              </w:rPr>
              <w:t>江南校区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高升学校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桥亭初中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三正学校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上海中学</w:t>
            </w: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eastAsia="zh-CN"/>
              </w:rPr>
              <w:t>教育集团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  <w:lang w:eastAsia="zh-CN"/>
              </w:rPr>
              <w:t>上海中学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凉水学校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  <w:lang w:eastAsia="zh-CN"/>
              </w:rPr>
              <w:t>长岭学校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马头学校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外国语学校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eastAsia="zh-CN"/>
              </w:rPr>
              <w:t>教育集团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外国语学校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郭村学校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  <w:lang w:eastAsia="zh-CN"/>
              </w:rPr>
              <w:t>高龙初中</w:t>
            </w:r>
            <w:r>
              <w:rPr>
                <w:rFonts w:hint="eastAsia" w:ascii="方正仿宋_GBK" w:hAnsi="Arial" w:eastAsia="方正仿宋_GBK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黄柏学校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万州一中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弹子学校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新田中学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燕山学校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清泉中学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恒合学校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国本中学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国家学校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沙河中学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响水学校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分水中学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瑞池学校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龙驹中学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纯阳中学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武陵初中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赛德中学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bCs/>
                <w:kern w:val="0"/>
                <w:szCs w:val="21"/>
              </w:rPr>
              <w:t>甘宁初中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Cs w:val="21"/>
                <w:lang w:val="en-US" w:eastAsia="zh-CN"/>
              </w:rPr>
              <w:t>342</w:t>
            </w:r>
          </w:p>
        </w:tc>
      </w:tr>
    </w:tbl>
    <w:p/>
    <w:sectPr>
      <w:pgSz w:w="11906" w:h="16838"/>
      <w:pgMar w:top="1701" w:right="1418" w:bottom="1701" w:left="1531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640530F6"/>
    <w:rsid w:val="008A5950"/>
    <w:rsid w:val="00FC23D0"/>
    <w:rsid w:val="08FE49EE"/>
    <w:rsid w:val="147D6A72"/>
    <w:rsid w:val="1D205387"/>
    <w:rsid w:val="1ED05337"/>
    <w:rsid w:val="25530F6F"/>
    <w:rsid w:val="41F85713"/>
    <w:rsid w:val="420C30A7"/>
    <w:rsid w:val="46FA2590"/>
    <w:rsid w:val="4DC10C03"/>
    <w:rsid w:val="5FBF0BB3"/>
    <w:rsid w:val="640530F6"/>
    <w:rsid w:val="76891368"/>
    <w:rsid w:val="79290E09"/>
    <w:rsid w:val="7B6F2F88"/>
    <w:rsid w:val="7BD70805"/>
    <w:rsid w:val="7E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区教委</Company>
  <Pages>4</Pages>
  <Words>1416</Words>
  <Characters>1487</Characters>
  <Lines>0</Lines>
  <Paragraphs>0</Paragraphs>
  <TotalTime>0</TotalTime>
  <ScaleCrop>false</ScaleCrop>
  <LinksUpToDate>false</LinksUpToDate>
  <CharactersWithSpaces>1566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2023-06-02T06:54:00Z</dcterms:created>
  <dc:creator>旭日东升</dc:creator>
  <cp:lastModifiedBy>Administrator</cp:lastModifiedBy>
  <cp:lastPrinted>2023-06-03T05:46:00Z</cp:lastPrinted>
  <dcterms:modified xsi:type="dcterms:W3CDTF">2023-10-19T07:32:30Z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D0C9A94139E64F458131F9BEBA8E8B93</vt:lpwstr>
  </property>
</Properties>
</file>