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  <w:t>重庆市万州区经济和信息化委员会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  <w:t>关于开展202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重庆市专精特新中小企业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  <w:t>申报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  <w:t>和复核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  <w:t>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各镇乡（民族乡）人民政府，各街道办事处，区级有关部门，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万州经开区经济发展局，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有关单位：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按照市经济信息委《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关于开展202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年重庆市专精特新中小企业申报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和复核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工作的通知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》（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渝经信中小〔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号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）要求，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现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将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有关事项通知如下：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eastAsia="zh-CN"/>
        </w:rPr>
        <w:t>一、强化宣传组织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专精特新中小企业将作为各项财政资金及惠企政策的重点支持对象，请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各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单位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高度重视，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加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大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政策宣传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力度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积极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组织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符合条件的企业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及时申报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val="en-US" w:eastAsia="zh-CN"/>
        </w:rPr>
        <w:t>二、申报和复核注意事项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（一）申报和复核方式。</w:t>
      </w:r>
      <w:r>
        <w:rPr>
          <w:rFonts w:hint="eastAsia" w:asci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企业</w:t>
      </w:r>
      <w:r>
        <w:rPr>
          <w:rFonts w:hint="default" w:asci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自愿在优质中小企业梯度培育平台（https://zjtx.miit.gov.cn/)线上填写</w:t>
      </w:r>
      <w:r>
        <w:rPr>
          <w:rFonts w:hint="eastAsia" w:asci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《</w:t>
      </w:r>
      <w:r>
        <w:rPr>
          <w:rFonts w:hint="default" w:asci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专精特新中小企业申请表</w:t>
      </w:r>
      <w:r>
        <w:rPr>
          <w:rFonts w:hint="eastAsia" w:asci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》</w:t>
      </w:r>
      <w:r>
        <w:rPr>
          <w:rFonts w:hint="default" w:asci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并</w:t>
      </w:r>
      <w:r>
        <w:rPr>
          <w:rFonts w:hint="eastAsia" w:asci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打包</w:t>
      </w:r>
      <w:r>
        <w:rPr>
          <w:rFonts w:hint="default" w:asci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上传佐证材料</w:t>
      </w:r>
      <w:r>
        <w:rPr>
          <w:rFonts w:hint="eastAsia" w:asci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，企业需先在平台完成数字化水平评测。申报企业选择“专精特新中小企业申报”模块，复核企业选择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“企业复核”</w:t>
      </w:r>
      <w:r>
        <w:rPr>
          <w:rFonts w:hint="default" w:asci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模块</w:t>
      </w:r>
      <w:r>
        <w:rPr>
          <w:rFonts w:hint="eastAsia" w:asci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企业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eastAsia="zh-CN"/>
        </w:rPr>
        <w:t>在线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</w:rPr>
        <w:t>申报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eastAsia="zh-CN"/>
        </w:rPr>
        <w:t>和复核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</w:rPr>
        <w:t>截止时间为202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</w:rPr>
        <w:t>日。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Style w:val="5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）材料报送。</w:t>
      </w:r>
      <w:r>
        <w:rPr>
          <w:rStyle w:val="5"/>
          <w:rFonts w:hint="eastAsia" w:asci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申报</w:t>
      </w:r>
      <w:r>
        <w:rPr>
          <w:rStyle w:val="5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企业</w:t>
      </w:r>
      <w:r>
        <w:rPr>
          <w:rStyle w:val="5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需通过系统下载打印申请表（一式</w:t>
      </w:r>
      <w:r>
        <w:rPr>
          <w:rStyle w:val="5"/>
          <w:rFonts w:hint="eastAsia" w:asci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两</w:t>
      </w:r>
      <w:r>
        <w:rPr>
          <w:rStyle w:val="5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份）、装订佐证资料（一份</w:t>
      </w:r>
      <w:r>
        <w:rPr>
          <w:rStyle w:val="5"/>
          <w:rFonts w:hint="eastAsia" w:asci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，须与线上提交所有信息一致</w:t>
      </w:r>
      <w:r>
        <w:rPr>
          <w:rStyle w:val="5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Style w:val="5"/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于</w:t>
      </w:r>
      <w:r>
        <w:rPr>
          <w:rStyle w:val="5"/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2024年3月22日</w:t>
      </w:r>
      <w:r>
        <w:rPr>
          <w:rStyle w:val="5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报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至区经济信息委（区政府大楼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629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）；</w:t>
      </w:r>
      <w:r>
        <w:rPr>
          <w:rStyle w:val="5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复核企业通过系统在线填报并上传相关佐证资料</w:t>
      </w:r>
      <w:r>
        <w:rPr>
          <w:rStyle w:val="5"/>
          <w:rFonts w:hint="eastAsia" w:asci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，无需线下报送资料</w:t>
      </w:r>
      <w:r>
        <w:rPr>
          <w:rStyle w:val="5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left="1598" w:leftChars="304" w:right="0" w:hanging="960" w:hangingChars="300"/>
        <w:jc w:val="both"/>
        <w:textAlignment w:val="auto"/>
        <w:rPr>
          <w:rStyle w:val="5"/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附件：《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关于开展202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年重庆市专精特新中小企业申报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和复核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工作的通知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》（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渝经信中小〔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号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firstLine="3200" w:firstLineChars="1000"/>
        <w:jc w:val="both"/>
        <w:textAlignment w:val="auto"/>
        <w:rPr>
          <w:rStyle w:val="5"/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firstLine="3200" w:firstLineChars="1000"/>
        <w:jc w:val="both"/>
        <w:textAlignment w:val="auto"/>
        <w:rPr>
          <w:rStyle w:val="5"/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重庆市万州区经济和信息化委员会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firstLine="4480" w:firstLineChars="1400"/>
        <w:jc w:val="both"/>
        <w:textAlignment w:val="auto"/>
        <w:rPr>
          <w:rStyle w:val="5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2024年2月26日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联系人：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眭文，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联系电话：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58520318、18996691938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eastAsiaTheme="minorEastAsia"/>
          <w:lang w:eastAsia="zh-CN"/>
        </w:rPr>
      </w:pPr>
    </w:p>
    <w:sectPr>
      <w:pgSz w:w="11906" w:h="16838"/>
      <w:pgMar w:top="1984" w:right="1474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959CC"/>
    <w:rsid w:val="448A32EE"/>
    <w:rsid w:val="5349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character" w:styleId="5">
    <w:name w:val="Hyperlink"/>
    <w:basedOn w:val="4"/>
    <w:qFormat/>
    <w:uiPriority w:val="0"/>
    <w:rPr>
      <w:rFonts w:ascii="Calibri" w:hAnsi="Calibri" w:eastAsia="宋体" w:cs="Times New Roman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2024-02-23T05:24:00Z</dcterms:created>
  <dc:creator>眭文</dc:creator>
  <cp:lastModifiedBy>眭文</cp:lastModifiedBy>
  <cp:lastPrinted>2024-02-23T06:02:00Z</cp:lastPrinted>
  <dcterms:modified xsi:type="dcterms:W3CDTF">2024-02-26T01:34:15Z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