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eastAsia="zh-CN"/>
        </w:rPr>
        <w:t>重庆市万州区城市管理局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关于印发《202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万州区市容环境卫生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管理工作要点》的通知</w:t>
      </w:r>
    </w:p>
    <w:p>
      <w:pPr>
        <w:pStyle w:val="2"/>
        <w:rPr>
          <w:rFonts w:hint="default"/>
        </w:rPr>
      </w:pPr>
    </w:p>
    <w:p>
      <w:pPr>
        <w:shd w:val="clear"/>
        <w:spacing w:line="560" w:lineRule="exact"/>
        <w:jc w:val="center"/>
        <w:rPr>
          <w:rFonts w:hint="eastAsia" w:ascii="方正仿宋_GBK" w:eastAsia="方正仿宋_GBK"/>
          <w:sz w:val="32"/>
        </w:rPr>
      </w:pPr>
      <w:r>
        <w:rPr>
          <w:rFonts w:hint="eastAsia" w:ascii="方正仿宋_GBK" w:hAnsi="宋体" w:eastAsia="方正仿宋_GBK"/>
          <w:sz w:val="32"/>
          <w:szCs w:val="32"/>
        </w:rPr>
        <w:t>万州城管发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各镇乡（民族乡）人民政府、各街道办事处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，有关单位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现将《202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万州区市容环境卫生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管理工作要点》印发你们，请认真贯彻落实。</w:t>
      </w:r>
    </w:p>
    <w:p>
      <w:pPr>
        <w:pStyle w:val="1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1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640" w:firstLineChars="145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万州区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城市管理局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  <w:sectPr>
          <w:footerReference r:id="rId3" w:type="default"/>
          <w:pgSz w:w="11906" w:h="16838"/>
          <w:pgMar w:top="2098" w:right="1474" w:bottom="1985" w:left="1588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_GBK" w:cs="方正小标宋_GBK"/>
          <w:color w:val="000000"/>
          <w:kern w:val="0"/>
          <w:sz w:val="44"/>
          <w:szCs w:val="44"/>
        </w:rPr>
        <w:t>年</w:t>
      </w:r>
      <w:r>
        <w:rPr>
          <w:rFonts w:hint="eastAsia" w:ascii="Times New Roman" w:hAnsi="Times New Roman" w:eastAsia="方正小标宋_GBK" w:cs="方正小标宋_GBK"/>
          <w:color w:val="000000"/>
          <w:kern w:val="0"/>
          <w:sz w:val="44"/>
          <w:szCs w:val="44"/>
          <w:lang w:eastAsia="zh-CN"/>
        </w:rPr>
        <w:t>万州区</w:t>
      </w:r>
      <w:r>
        <w:rPr>
          <w:rFonts w:hint="eastAsia" w:ascii="Times New Roman" w:hAnsi="Times New Roman" w:eastAsia="方正小标宋_GBK" w:cs="方正小标宋_GBK"/>
          <w:color w:val="000000"/>
          <w:kern w:val="0"/>
          <w:sz w:val="44"/>
          <w:szCs w:val="44"/>
        </w:rPr>
        <w:t>市容</w:t>
      </w:r>
      <w:r>
        <w:rPr>
          <w:rFonts w:hint="eastAsia" w:ascii="Times New Roman" w:hAnsi="Times New Roman" w:eastAsia="方正小标宋_GBK" w:cs="方正小标宋_GBK"/>
          <w:color w:val="000000"/>
          <w:kern w:val="0"/>
          <w:sz w:val="44"/>
          <w:szCs w:val="44"/>
          <w:lang w:eastAsia="zh-CN"/>
        </w:rPr>
        <w:t>环境卫生</w:t>
      </w:r>
      <w:r>
        <w:rPr>
          <w:rFonts w:hint="eastAsia" w:ascii="Times New Roman" w:hAnsi="Times New Roman" w:eastAsia="方正小标宋_GBK" w:cs="方正小标宋_GBK"/>
          <w:color w:val="000000"/>
          <w:kern w:val="0"/>
          <w:sz w:val="44"/>
          <w:szCs w:val="44"/>
        </w:rPr>
        <w:t>工作要点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年是“十四五”规划收官之年，为全面贯彻党的二十大和二十届二中、三中全会精神，落实市委市政府、区委区政府工作安排部署，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深入践行人民城市理念，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全区</w:t>
      </w:r>
      <w:r>
        <w:rPr>
          <w:rFonts w:hint="eastAsia" w:ascii="Times New Roman" w:hAnsi="Times New Roman" w:eastAsia="方正仿宋_GBK"/>
          <w:sz w:val="32"/>
          <w:szCs w:val="32"/>
        </w:rPr>
        <w:t>市容环卫工作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要</w:t>
      </w:r>
      <w:r>
        <w:rPr>
          <w:rFonts w:hint="eastAsia" w:ascii="Times New Roman" w:hAnsi="Times New Roman" w:eastAsia="方正仿宋_GBK"/>
          <w:sz w:val="32"/>
          <w:szCs w:val="32"/>
        </w:rPr>
        <w:t>聚焦城市现代化治理、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“</w:t>
      </w:r>
      <w:r>
        <w:rPr>
          <w:rFonts w:ascii="Times New Roman" w:hAnsi="Times New Roman" w:eastAsia="方正仿宋_GBK"/>
          <w:sz w:val="32"/>
          <w:szCs w:val="32"/>
        </w:rPr>
        <w:t>大综合一体化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”</w:t>
      </w:r>
      <w:r>
        <w:rPr>
          <w:rFonts w:ascii="Times New Roman" w:hAnsi="Times New Roman" w:eastAsia="方正仿宋_GBK"/>
          <w:sz w:val="32"/>
          <w:szCs w:val="32"/>
        </w:rPr>
        <w:t>改革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和</w:t>
      </w:r>
      <w:r>
        <w:rPr>
          <w:rFonts w:hint="eastAsia" w:ascii="Times New Roman" w:hAnsi="Times New Roman" w:eastAsia="方正仿宋_GBK"/>
          <w:sz w:val="32"/>
          <w:szCs w:val="32"/>
        </w:rPr>
        <w:t>韧性城市建设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，重点做好以下工作。</w:t>
      </w:r>
    </w:p>
    <w:p>
      <w:pPr>
        <w:pStyle w:val="34"/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方正仿宋_GBK"/>
          <w:sz w:val="32"/>
          <w:szCs w:val="32"/>
          <w:lang w:val="en-US" w:eastAsia="zh-CN"/>
        </w:rPr>
        <w:t>一、深入开展问题整改。</w:t>
      </w:r>
      <w:r>
        <w:rPr>
          <w:rFonts w:ascii="Times New Roman" w:hAnsi="Times New Roman" w:eastAsia="方正仿宋_GBK"/>
          <w:sz w:val="32"/>
          <w:szCs w:val="32"/>
        </w:rPr>
        <w:t>严格按照</w:t>
      </w:r>
      <w:r>
        <w:rPr>
          <w:rFonts w:hint="eastAsia" w:eastAsia="方正仿宋_GBK"/>
          <w:sz w:val="32"/>
          <w:szCs w:val="32"/>
          <w:lang w:eastAsia="zh-CN"/>
        </w:rPr>
        <w:t>《万州区</w:t>
      </w:r>
      <w:r>
        <w:rPr>
          <w:rFonts w:hint="eastAsia" w:ascii="Times New Roman" w:hAnsi="Times New Roman" w:eastAsia="方正仿宋_GBK"/>
          <w:sz w:val="32"/>
          <w:szCs w:val="32"/>
        </w:rPr>
        <w:t>贯彻落实第三轮中央生态环境保护督察报告整改</w:t>
      </w:r>
      <w:r>
        <w:rPr>
          <w:rFonts w:hint="eastAsia" w:eastAsia="方正仿宋_GBK"/>
          <w:sz w:val="32"/>
          <w:szCs w:val="32"/>
          <w:lang w:eastAsia="zh-CN"/>
        </w:rPr>
        <w:t>细化</w:t>
      </w:r>
      <w:r>
        <w:rPr>
          <w:rFonts w:hint="eastAsia" w:ascii="Times New Roman" w:hAnsi="Times New Roman" w:eastAsia="方正仿宋_GBK"/>
          <w:sz w:val="32"/>
          <w:szCs w:val="32"/>
        </w:rPr>
        <w:t>方案</w:t>
      </w:r>
      <w:r>
        <w:rPr>
          <w:rFonts w:hint="eastAsia" w:eastAsia="方正仿宋_GBK"/>
          <w:sz w:val="32"/>
          <w:szCs w:val="32"/>
          <w:lang w:eastAsia="zh-CN"/>
        </w:rPr>
        <w:t>》</w:t>
      </w:r>
      <w:r>
        <w:rPr>
          <w:rFonts w:ascii="Times New Roman" w:hAnsi="Times New Roman" w:eastAsia="方正仿宋_GBK"/>
          <w:sz w:val="32"/>
          <w:szCs w:val="32"/>
        </w:rPr>
        <w:t>，</w:t>
      </w:r>
      <w:r>
        <w:rPr>
          <w:rFonts w:hint="eastAsia" w:eastAsia="方正仿宋_GBK"/>
          <w:sz w:val="32"/>
          <w:szCs w:val="32"/>
          <w:lang w:eastAsia="zh-CN"/>
        </w:rPr>
        <w:t>抓好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建筑</w:t>
      </w:r>
      <w:r>
        <w:rPr>
          <w:rFonts w:hint="eastAsia" w:eastAsia="方正仿宋_GBK"/>
          <w:sz w:val="32"/>
          <w:szCs w:val="32"/>
          <w:lang w:eastAsia="zh-CN"/>
        </w:rPr>
        <w:t>垃圾处置、环境基础设施建设问题整改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持续深化整治群众身边不正之风和腐败问题，大力抓好</w:t>
      </w:r>
      <w:r>
        <w:rPr>
          <w:rFonts w:hint="eastAsia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“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整治拖欠环卫工人工资问题</w:t>
      </w:r>
      <w:r>
        <w:rPr>
          <w:rFonts w:hint="eastAsia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”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具体实事，及时化解风险矛盾，保障环卫工人合法权益。</w:t>
      </w:r>
    </w:p>
    <w:p>
      <w:pPr>
        <w:pStyle w:val="34"/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方正仿宋_GBK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方正黑体_GBK" w:cs="方正仿宋_GBK"/>
          <w:sz w:val="32"/>
          <w:szCs w:val="32"/>
        </w:rPr>
        <w:t>完善</w:t>
      </w:r>
      <w:r>
        <w:rPr>
          <w:rFonts w:hint="eastAsia" w:eastAsia="方正黑体_GBK" w:cs="方正仿宋_GBK"/>
          <w:sz w:val="32"/>
          <w:szCs w:val="32"/>
          <w:lang w:eastAsia="zh-CN"/>
        </w:rPr>
        <w:t>标准、考核</w:t>
      </w:r>
      <w:r>
        <w:rPr>
          <w:rFonts w:hint="eastAsia" w:ascii="Times New Roman" w:hAnsi="Times New Roman" w:eastAsia="方正黑体_GBK" w:cs="方正仿宋_GBK"/>
          <w:sz w:val="32"/>
          <w:szCs w:val="32"/>
        </w:rPr>
        <w:t>体系</w:t>
      </w:r>
      <w:r>
        <w:rPr>
          <w:rFonts w:hint="eastAsia" w:ascii="Times New Roman" w:hAnsi="Times New Roman" w:eastAsia="方正黑体_GBK" w:cs="方正仿宋_GBK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制定《万州区重大活动期间市容市貌管理保障工作方案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/>
        </w:rPr>
        <w:t>》、</w:t>
      </w:r>
      <w:r>
        <w:rPr>
          <w:rFonts w:hint="eastAsia" w:eastAsia="方正仿宋_GBK" w:cs="方正仿宋_GBK"/>
          <w:color w:val="000000"/>
          <w:kern w:val="0"/>
          <w:sz w:val="32"/>
          <w:szCs w:val="32"/>
          <w:lang w:eastAsia="zh-CN"/>
        </w:rPr>
        <w:t>修订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/>
        </w:rPr>
        <w:t>《万州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城区清扫保洁作业管理标准及考核细则》</w:t>
      </w:r>
      <w:r>
        <w:rPr>
          <w:rFonts w:hint="default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进一步规范生活垃圾经营性服务许可和建筑垃圾处置核准行政审批，优化审批管理流程，提升审批服务质量。开展</w:t>
      </w:r>
      <w:r>
        <w:rPr>
          <w:rFonts w:hint="eastAsia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全区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环境卫生</w:t>
      </w:r>
      <w:r>
        <w:rPr>
          <w:rFonts w:hint="eastAsia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“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十</w:t>
      </w:r>
      <w:bookmarkStart w:id="0" w:name="_GoBack"/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五五</w:t>
      </w:r>
      <w:bookmarkEnd w:id="0"/>
      <w:r>
        <w:rPr>
          <w:rFonts w:hint="eastAsia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”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规划前期调研，做好未来五年环卫行业计划、</w:t>
      </w:r>
      <w:r>
        <w:rPr>
          <w:rFonts w:hint="eastAsia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建设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项目的整体布局谋划。</w:t>
      </w:r>
    </w:p>
    <w:p>
      <w:pPr>
        <w:pStyle w:val="34"/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方正仿宋_GBK"/>
          <w:sz w:val="32"/>
          <w:szCs w:val="32"/>
          <w:lang w:val="en-US" w:eastAsia="zh-CN"/>
        </w:rPr>
        <w:t>三、加强市容环卫整治。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深化市容环境卫生综合整治，加大交通枢纽、背街小巷、</w:t>
      </w:r>
      <w:r>
        <w:rPr>
          <w:rFonts w:hint="eastAsia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商圈、校园周边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整治力度，</w:t>
      </w:r>
      <w:r>
        <w:rPr>
          <w:rFonts w:hint="default" w:eastAsia="方正仿宋_GBK" w:cs="方正仿宋_GBK"/>
          <w:color w:val="000000"/>
          <w:kern w:val="0"/>
          <w:sz w:val="32"/>
          <w:szCs w:val="32"/>
          <w:lang w:eastAsia="zh-CN" w:bidi="ar-SA"/>
        </w:rPr>
        <w:t>全区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实施市容环境卫生治理项目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个。以餐厨垃圾收运、城市公厕治理为重点，规范收运管理措施，提高收运作业质量，解决垃圾桶沿街摆放、污水外溢、臭气扰民等问题，加快公厕设施设备更新，全</w:t>
      </w:r>
      <w:r>
        <w:rPr>
          <w:rFonts w:hint="default" w:eastAsia="方正仿宋_GBK" w:cs="方正仿宋_GBK"/>
          <w:color w:val="000000"/>
          <w:kern w:val="0"/>
          <w:sz w:val="32"/>
          <w:szCs w:val="32"/>
          <w:lang w:eastAsia="zh-CN" w:bidi="ar-SA"/>
        </w:rPr>
        <w:t>区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提档升级城市公厕</w:t>
      </w:r>
      <w:r>
        <w:rPr>
          <w:rFonts w:hint="eastAsia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座，打造便民利民、适老宜幼</w:t>
      </w:r>
      <w:r>
        <w:rPr>
          <w:rFonts w:hint="eastAsia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的公共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环卫设施。开展</w:t>
      </w:r>
      <w:r>
        <w:rPr>
          <w:rFonts w:hint="eastAsia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“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劳动者港湾</w:t>
      </w:r>
      <w:r>
        <w:rPr>
          <w:rFonts w:hint="eastAsia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”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功能提升行动，重点围绕延长开放时间，满足普通户外劳动者对可进入、可休息、可体验的活动空间需求，打造高品质的</w:t>
      </w:r>
      <w:r>
        <w:rPr>
          <w:rFonts w:hint="eastAsia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“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劳动者港湾</w:t>
      </w:r>
      <w:r>
        <w:rPr>
          <w:rFonts w:hint="eastAsia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”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。</w:t>
      </w:r>
    </w:p>
    <w:p>
      <w:pPr>
        <w:pStyle w:val="2"/>
        <w:numPr>
          <w:ilvl w:val="0"/>
          <w:numId w:val="0"/>
        </w:numPr>
        <w:spacing w:line="600" w:lineRule="exact"/>
        <w:ind w:right="210" w:rightChars="100" w:firstLine="640" w:firstLineChars="200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方正仿宋_GBK"/>
          <w:kern w:val="2"/>
          <w:sz w:val="32"/>
          <w:szCs w:val="32"/>
          <w:lang w:val="en-US" w:eastAsia="zh-CN" w:bidi="ar-SA"/>
        </w:rPr>
        <w:t>四、提升清扫保洁质效。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完成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 w:bidi="ar-SA"/>
        </w:rPr>
        <w:t>新一轮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城区清扫保洁市场化招标工作，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 w:bidi="ar-SA"/>
        </w:rPr>
        <w:t>确保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城区清扫保洁作业平稳有序过渡，加强环卫作业质量监督考核，推动城市道路清扫保洁规范化作业，提高机械化作业覆盖范围，加大道路冲洗力度，提升重大活动、重要节日环境卫生保障能力。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深化三峡库区万州段水域清漂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，组织消落区环境整治，严控沿江岸线水域垃圾源头，强化洪汛期、蓄水期清漂，加大水域巡查和漂浮物打捞力度，防止青浮萍等水生植物生长蔓延，确保实现“江清岸洁环境美”。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方正仿宋_GBK"/>
          <w:sz w:val="32"/>
          <w:szCs w:val="32"/>
          <w:lang w:val="en-US" w:eastAsia="zh-CN"/>
        </w:rPr>
        <w:t>五、</w:t>
      </w:r>
      <w:r>
        <w:rPr>
          <w:rFonts w:hint="eastAsia" w:ascii="Times New Roman" w:hAnsi="Times New Roman" w:eastAsia="方正黑体_GBK" w:cs="方正仿宋_GBK"/>
          <w:kern w:val="2"/>
          <w:sz w:val="32"/>
          <w:szCs w:val="32"/>
          <w:lang w:val="en-US" w:eastAsia="zh-CN" w:bidi="ar-SA"/>
        </w:rPr>
        <w:t>实施垃圾分类全链治理。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实施生活垃圾分类全链条治理攻坚，开展居民小区生活垃圾分类提质增效试点。推进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60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个生活垃圾分类投放设施改造，升级</w:t>
      </w:r>
      <w:r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  <w:lang w:eastAsia="zh-CN" w:bidi="ar-SA"/>
        </w:rPr>
        <w:t>20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个居民小区前端收集设施，城市生活垃圾回收利用率达到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43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%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、分类准确率达到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65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%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。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方正仿宋_GBK"/>
          <w:sz w:val="32"/>
          <w:szCs w:val="32"/>
          <w:lang w:val="en-US" w:eastAsia="zh-CN"/>
        </w:rPr>
        <w:t>六、强化生活垃圾监管。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强化对生活垃圾转运、焚烧处理设施运行的监管，确保生活垃圾安全、环保、高效转运，生活垃圾无害化处理率100%。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推动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厨余垃圾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/>
        </w:rPr>
        <w:t>处理项目建设，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加强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/>
        </w:rPr>
        <w:t>餐厨垃圾处理设施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运行管理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落实废弃食用油脂台账、联单、产生申报制度，健全完善废弃食用油脂全过程监管体系。加强生活垃圾填埋场和渗滤液处理厂的监管，确保</w:t>
      </w:r>
      <w:r>
        <w:rPr>
          <w:rFonts w:hint="eastAsia" w:ascii="Times New Roman" w:hAnsi="Times New Roman" w:eastAsia="方正仿宋_GB18030" w:cs="Times New Roman"/>
          <w:bCs/>
          <w:color w:val="auto"/>
          <w:kern w:val="0"/>
          <w:sz w:val="32"/>
          <w:szCs w:val="32"/>
          <w:lang w:eastAsia="zh-CN" w:bidi="ar"/>
        </w:rPr>
        <w:t>渗滤液达标排放、飞灰填埋安全规范。</w:t>
      </w:r>
      <w:r>
        <w:rPr>
          <w:rFonts w:hint="default" w:ascii="Times New Roman" w:hAnsi="Times New Roman" w:eastAsia="方正仿宋_GB18030" w:cs="Times New Roman"/>
          <w:bCs/>
          <w:color w:val="auto"/>
          <w:kern w:val="0"/>
          <w:sz w:val="32"/>
          <w:szCs w:val="32"/>
          <w:lang w:bidi="ar"/>
        </w:rPr>
        <w:t>完善生活垃圾处理设施监管体系，</w:t>
      </w:r>
      <w:r>
        <w:rPr>
          <w:rFonts w:hint="eastAsia" w:ascii="Times New Roman" w:hAnsi="Times New Roman" w:eastAsia="方正仿宋_GB18030" w:cs="Times New Roman"/>
          <w:bCs/>
          <w:color w:val="auto"/>
          <w:kern w:val="0"/>
          <w:sz w:val="32"/>
          <w:szCs w:val="32"/>
          <w:lang w:eastAsia="zh-CN" w:bidi="ar"/>
        </w:rPr>
        <w:t>加大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生活垃圾转运、处置设施监管考核力度，加强运行监管和问题排查治理，确保运行规范和排放达标</w:t>
      </w:r>
      <w:r>
        <w:rPr>
          <w:rFonts w:hint="default" w:ascii="Times New Roman" w:hAnsi="Times New Roman" w:eastAsia="方正仿宋_GB18030" w:cs="Times New Roman"/>
          <w:bCs/>
          <w:color w:val="auto"/>
          <w:kern w:val="0"/>
          <w:sz w:val="32"/>
          <w:szCs w:val="32"/>
          <w:lang w:bidi="ar"/>
        </w:rPr>
        <w:t>。</w:t>
      </w:r>
    </w:p>
    <w:p>
      <w:pPr>
        <w:pStyle w:val="34"/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方正仿宋_GBK"/>
          <w:sz w:val="32"/>
          <w:szCs w:val="32"/>
          <w:lang w:val="en-US" w:eastAsia="zh-CN"/>
        </w:rPr>
        <w:t>七、深化建筑垃圾治理。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围绕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构建全链条建筑垃圾治理体系</w:t>
      </w:r>
      <w:r>
        <w:rPr>
          <w:rFonts w:hint="eastAsia" w:eastAsia="方正仿宋_GBK" w:cs="Times New Roman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目标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eastAsia="方正仿宋_GBK" w:cs="方正仿宋_GBK"/>
          <w:color w:val="000000"/>
          <w:kern w:val="0"/>
          <w:sz w:val="32"/>
          <w:szCs w:val="32"/>
          <w:lang w:eastAsia="zh-CN"/>
        </w:rPr>
        <w:t>进一步落实专项整治工作责任，全面压实建筑垃圾全链条监管责任，实现事前事中事后闭环管理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。完善城区渣土处置协调机制，全力做好重点项目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0"/>
          <w:sz w:val="32"/>
          <w:szCs w:val="32"/>
          <w:lang w:eastAsia="zh-CN"/>
        </w:rPr>
        <w:t>出渣服务保障</w:t>
      </w:r>
      <w:r>
        <w:rPr>
          <w:rFonts w:hint="eastAsia" w:eastAsia="方正仿宋_GBK" w:cs="方正仿宋_GBK"/>
          <w:b w:val="0"/>
          <w:bCs w:val="0"/>
          <w:color w:val="000000"/>
          <w:kern w:val="0"/>
          <w:sz w:val="32"/>
          <w:szCs w:val="32"/>
          <w:lang w:eastAsia="zh-CN"/>
        </w:rPr>
        <w:t>工作，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确保工程渣土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highlight w:val="none"/>
          <w:lang w:eastAsia="zh-CN"/>
        </w:rPr>
        <w:t>及时处置。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加快推进建筑垃圾处理和资源化利用设施建设，确保建筑垃圾处置能力充足，消纳安全平稳。强化建筑垃圾处理方案审查，实施建筑垃圾分类处置，大力推广建筑垃圾资源回收利用，建筑垃圾资源化利用率达到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70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%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建立建筑垃圾运输企业、运输车辆公示制度，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严格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规范建筑垃圾运输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行为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借助</w:t>
      </w:r>
      <w:r>
        <w:rPr>
          <w:rFonts w:hint="eastAsia" w:eastAsia="方正仿宋_GBK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工程渣土治理利用</w:t>
      </w:r>
      <w:r>
        <w:rPr>
          <w:rFonts w:hint="eastAsia" w:eastAsia="方正仿宋_GBK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”平台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eastAsia="方正仿宋_GBK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用好科技手段，迅速捕捉、反馈、整改一批建筑垃圾违规运输和处置行为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>
      <w:pPr>
        <w:pStyle w:val="34"/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方正仿宋_GBK"/>
          <w:sz w:val="32"/>
          <w:szCs w:val="32"/>
          <w:lang w:val="en-US" w:eastAsia="zh-CN"/>
        </w:rPr>
        <w:t>八、推进环卫数字化建设。</w:t>
      </w:r>
      <w:r>
        <w:rPr>
          <w:rFonts w:hint="eastAsia" w:eastAsia="方正仿宋_GBK" w:cs="方正仿宋_GBK"/>
          <w:color w:val="000000"/>
          <w:kern w:val="0"/>
          <w:sz w:val="32"/>
          <w:szCs w:val="32"/>
          <w:lang w:val="en-US" w:eastAsia="zh-CN"/>
        </w:rPr>
        <w:t>推进万州区智慧环卫管理平台建设，推动清扫保洁作业公司、生活垃圾转运公司安装智慧环卫硬件设备和智慧环卫管理平台，并接入区级智慧环卫管理平台，提高环卫作业管理的精细化、智慧化、高效化水平。</w:t>
      </w:r>
      <w:r>
        <w:rPr>
          <w:rFonts w:hint="eastAsia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开展城区化粪池普查，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推进城市管理部门直管化粪池在线监测系统安装覆盖率，</w:t>
      </w:r>
      <w:r>
        <w:rPr>
          <w:rFonts w:hint="eastAsia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对接市级“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化粪池监管一件事</w:t>
      </w:r>
      <w:r>
        <w:rPr>
          <w:rFonts w:hint="eastAsia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”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应用</w:t>
      </w:r>
      <w:r>
        <w:rPr>
          <w:rFonts w:hint="eastAsia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全面提升化粪池规范管理、安全运行效能。</w:t>
      </w:r>
    </w:p>
    <w:p>
      <w:pPr>
        <w:pStyle w:val="34"/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方正仿宋_GBK"/>
          <w:kern w:val="2"/>
          <w:sz w:val="32"/>
          <w:szCs w:val="32"/>
          <w:lang w:val="en-US" w:eastAsia="zh-CN" w:bidi="ar-SA"/>
        </w:rPr>
        <w:t>九、聚力促进行业发展。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  <w:t>包装环卫设施设备更新项目，争取中央超长期国债资金支持，</w:t>
      </w:r>
      <w:r>
        <w:rPr>
          <w:rFonts w:hint="eastAsia" w:eastAsia="方正仿宋_GBK" w:cs="方正仿宋_GBK"/>
          <w:kern w:val="2"/>
          <w:sz w:val="32"/>
          <w:szCs w:val="32"/>
          <w:lang w:val="en-US" w:eastAsia="zh-CN" w:bidi="ar-SA"/>
        </w:rPr>
        <w:t>推动城镇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  <w:t>环卫设备车辆更新改造。加快偿还环卫企业拖欠账款，避免环卫行业出现系统风险。加强环卫工人权益保障，号召全社会关心关爱环卫工人，继续做好爱心早餐、爱心驿站、爱心帮扶等工作。组织开展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2025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  <w:t>年度</w:t>
      </w:r>
      <w:r>
        <w:rPr>
          <w:rFonts w:hint="eastAsia" w:eastAsia="方正仿宋_GBK" w:cs="方正仿宋_GBK"/>
          <w:kern w:val="2"/>
          <w:sz w:val="32"/>
          <w:szCs w:val="32"/>
          <w:lang w:val="en-US" w:eastAsia="zh-CN" w:bidi="ar-SA"/>
        </w:rPr>
        <w:t>全区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  <w:t>环境卫生业务培训，督促</w:t>
      </w:r>
      <w:r>
        <w:rPr>
          <w:rFonts w:hint="eastAsia" w:eastAsia="方正仿宋_GBK" w:cs="方正仿宋_GBK"/>
          <w:kern w:val="2"/>
          <w:sz w:val="32"/>
          <w:szCs w:val="32"/>
          <w:lang w:val="en-US" w:eastAsia="zh-CN" w:bidi="ar-SA"/>
        </w:rPr>
        <w:t>各镇街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  <w:t>开展多层次、多形式教育培训，提升各级干部职工能力素质。</w:t>
      </w:r>
    </w:p>
    <w:p>
      <w:pPr>
        <w:pStyle w:val="34"/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黑体_GBK" w:cs="方正仿宋_GBK"/>
          <w:kern w:val="2"/>
          <w:sz w:val="32"/>
          <w:szCs w:val="32"/>
          <w:lang w:val="en-US" w:eastAsia="zh-CN" w:bidi="ar-SA"/>
        </w:rPr>
        <w:t>十、强化环卫安全管理。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加强行业安全管理，坚决防范遏制重特大事故发生。着力提升安全管理水平，深入开展环卫行业领域风险隐患排查整治，定期组织开展安全隐患排查治理行动，强化行业监督管理，落实企业主体责任，加强安全教育培训，确保环卫设施安全运行和环卫工人作业安全。全力做好环卫领域社情舆情管控，加强环卫领域舆情监测，妥善处置热点问题和信访工作，第一时间消除负面影响，杜绝发生群体性事件或形成网络舆情。</w:t>
      </w:r>
    </w:p>
    <w:p>
      <w:pPr>
        <w:pStyle w:val="3"/>
      </w:pPr>
    </w:p>
    <w:p>
      <w:pPr>
        <w:pStyle w:val="3"/>
      </w:pPr>
    </w:p>
    <w:p>
      <w:pPr>
        <w:pStyle w:val="2"/>
      </w:pPr>
    </w:p>
    <w:p>
      <w:pPr>
        <w:pStyle w:val="3"/>
      </w:pPr>
    </w:p>
    <w:p>
      <w:pPr>
        <w:pStyle w:val="2"/>
        <w:rPr>
          <w:rFonts w:hint="eastAsia"/>
          <w:lang w:val="en-US" w:eastAsia="zh-CN"/>
        </w:rPr>
      </w:pPr>
    </w:p>
    <w:sectPr>
      <w:headerReference r:id="rId4" w:type="default"/>
      <w:footerReference r:id="rId5" w:type="default"/>
      <w:pgSz w:w="11905" w:h="16838"/>
      <w:pgMar w:top="2098" w:right="1474" w:bottom="1984" w:left="158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C26ED"/>
    <w:rsid w:val="01B11AE3"/>
    <w:rsid w:val="03326A9D"/>
    <w:rsid w:val="07495358"/>
    <w:rsid w:val="0B445941"/>
    <w:rsid w:val="0D4A0293"/>
    <w:rsid w:val="10E64F90"/>
    <w:rsid w:val="12823E25"/>
    <w:rsid w:val="15E63081"/>
    <w:rsid w:val="161611BA"/>
    <w:rsid w:val="1AE24840"/>
    <w:rsid w:val="1D5062D6"/>
    <w:rsid w:val="23A40249"/>
    <w:rsid w:val="23B645E4"/>
    <w:rsid w:val="26091264"/>
    <w:rsid w:val="2BED0595"/>
    <w:rsid w:val="2D196898"/>
    <w:rsid w:val="2DE41FBE"/>
    <w:rsid w:val="3292057C"/>
    <w:rsid w:val="35821E13"/>
    <w:rsid w:val="363A12E0"/>
    <w:rsid w:val="37E02F20"/>
    <w:rsid w:val="37EA7DEC"/>
    <w:rsid w:val="3B8F0062"/>
    <w:rsid w:val="3BCB685F"/>
    <w:rsid w:val="3BE9107D"/>
    <w:rsid w:val="3CB74FF2"/>
    <w:rsid w:val="3EF73576"/>
    <w:rsid w:val="3FEE5482"/>
    <w:rsid w:val="40462483"/>
    <w:rsid w:val="421C681F"/>
    <w:rsid w:val="43A71071"/>
    <w:rsid w:val="49953B2B"/>
    <w:rsid w:val="4A580F62"/>
    <w:rsid w:val="4C58203C"/>
    <w:rsid w:val="4E8E714A"/>
    <w:rsid w:val="510E0B2D"/>
    <w:rsid w:val="51486151"/>
    <w:rsid w:val="541A384F"/>
    <w:rsid w:val="55103C03"/>
    <w:rsid w:val="5565278A"/>
    <w:rsid w:val="55EA0321"/>
    <w:rsid w:val="59F817E9"/>
    <w:rsid w:val="5F441E95"/>
    <w:rsid w:val="60202D67"/>
    <w:rsid w:val="603D4108"/>
    <w:rsid w:val="618F5F86"/>
    <w:rsid w:val="62F15D9D"/>
    <w:rsid w:val="640C26ED"/>
    <w:rsid w:val="64B3053B"/>
    <w:rsid w:val="65804233"/>
    <w:rsid w:val="678121A9"/>
    <w:rsid w:val="69CC0B42"/>
    <w:rsid w:val="6B0474B6"/>
    <w:rsid w:val="71A55452"/>
    <w:rsid w:val="76F611CA"/>
    <w:rsid w:val="771D3ED3"/>
    <w:rsid w:val="788E4195"/>
    <w:rsid w:val="79CC7717"/>
    <w:rsid w:val="7ADF3E21"/>
    <w:rsid w:val="7B174136"/>
    <w:rsid w:val="7D93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0" w:afterAutospacing="0"/>
      <w:jc w:val="left"/>
      <w:outlineLvl w:val="0"/>
    </w:pPr>
    <w:rPr>
      <w:rFonts w:hint="eastAsia" w:ascii="方正小标宋_GBK" w:hAnsi="方正小标宋_GBK" w:eastAsia="方正黑体_GBK" w:cs="方正小标宋_GBK"/>
      <w:bCs/>
      <w:kern w:val="44"/>
      <w:szCs w:val="48"/>
      <w:lang w:bidi="ar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8">
    <w:name w:val="Default Paragraph Font"/>
    <w:link w:val="19"/>
    <w:semiHidden/>
    <w:qFormat/>
    <w:uiPriority w:val="0"/>
    <w:rPr>
      <w:rFonts w:ascii="宋体" w:hAnsi="宋体" w:cs="宋体"/>
      <w:kern w:val="0"/>
      <w:sz w:val="24"/>
    </w:rPr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ascii="Calibri" w:hAnsi="Calibri"/>
    </w:rPr>
  </w:style>
  <w:style w:type="paragraph" w:customStyle="1" w:styleId="3">
    <w:name w:val="默认"/>
    <w:next w:val="2"/>
    <w:qFormat/>
    <w:uiPriority w:val="0"/>
    <w:rPr>
      <w:rFonts w:ascii="Helvetica" w:hAnsi="Helvetica" w:eastAsia="Helvetica" w:cs="Times New Roman"/>
      <w:color w:val="000000"/>
      <w:sz w:val="22"/>
      <w:szCs w:val="22"/>
      <w:lang w:val="en-US" w:eastAsia="zh-CN"/>
    </w:rPr>
  </w:style>
  <w:style w:type="paragraph" w:styleId="6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7">
    <w:name w:val="Body Text Indent"/>
    <w:basedOn w:val="1"/>
    <w:next w:val="8"/>
    <w:qFormat/>
    <w:uiPriority w:val="0"/>
    <w:pPr>
      <w:spacing w:after="120"/>
      <w:ind w:left="420" w:leftChars="200"/>
    </w:pPr>
    <w:rPr>
      <w:rFonts w:ascii="Times New Roman" w:hAnsi="Times New Roman" w:eastAsia="仿宋_GB2312" w:cs="Times New Roman"/>
      <w:sz w:val="32"/>
      <w:szCs w:val="24"/>
    </w:rPr>
  </w:style>
  <w:style w:type="paragraph" w:styleId="8">
    <w:name w:val="toc 2"/>
    <w:next w:val="1"/>
    <w:qFormat/>
    <w:uiPriority w:val="0"/>
    <w:pPr>
      <w:widowControl w:val="0"/>
      <w:ind w:left="420"/>
      <w:jc w:val="center"/>
    </w:pPr>
    <w:rPr>
      <w:rFonts w:ascii="黑体" w:hAnsi="Times New Roman" w:eastAsia="黑体" w:cs="Times New Roman"/>
      <w:kern w:val="2"/>
      <w:sz w:val="32"/>
      <w:szCs w:val="32"/>
      <w:lang w:val="en-US" w:eastAsia="zh-CN" w:bidi="ar-SA"/>
    </w:rPr>
  </w:style>
  <w:style w:type="paragraph" w:styleId="9">
    <w:name w:val="toc 3"/>
    <w:basedOn w:val="1"/>
    <w:next w:val="1"/>
    <w:qFormat/>
    <w:uiPriority w:val="0"/>
    <w:pPr>
      <w:wordWrap w:val="0"/>
      <w:ind w:left="1193"/>
      <w:jc w:val="both"/>
    </w:pPr>
    <w:rPr>
      <w:rFonts w:ascii="宋体" w:hAnsi="宋体" w:eastAsia="宋体" w:cs="Times New Roman"/>
      <w:sz w:val="21"/>
      <w:szCs w:val="22"/>
      <w:lang w:val="en-US" w:eastAsia="zh-CN" w:bidi="ar-SA"/>
    </w:rPr>
  </w:style>
  <w:style w:type="paragraph" w:styleId="10">
    <w:name w:val="Balloon Text"/>
    <w:basedOn w:val="1"/>
    <w:qFormat/>
    <w:uiPriority w:val="0"/>
    <w:rPr>
      <w:sz w:val="18"/>
      <w:szCs w:val="18"/>
    </w:rPr>
  </w:style>
  <w:style w:type="paragraph" w:styleId="11">
    <w:name w:val="footer"/>
    <w:basedOn w:val="1"/>
    <w:next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customStyle="1" w:styleId="12">
    <w:name w:val="UserStyle_0"/>
    <w:basedOn w:val="1"/>
    <w:next w:val="1"/>
    <w:qFormat/>
    <w:uiPriority w:val="0"/>
    <w:pPr>
      <w:ind w:left="1680"/>
      <w:textAlignment w:val="baseline"/>
    </w:pPr>
  </w:style>
  <w:style w:type="paragraph" w:styleId="1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HTML Preformatted"/>
    <w:basedOn w:val="1"/>
    <w:qFormat/>
    <w:uiPriority w:val="0"/>
    <w:pPr>
      <w:tabs>
        <w:tab w:val="left" w:pos="900"/>
        <w:tab w:val="left" w:pos="1820"/>
        <w:tab w:val="left" w:pos="2740"/>
        <w:tab w:val="left" w:pos="3660"/>
        <w:tab w:val="left" w:pos="4580"/>
        <w:tab w:val="left" w:pos="5480"/>
        <w:tab w:val="left" w:pos="6400"/>
        <w:tab w:val="left" w:pos="7320"/>
        <w:tab w:val="left" w:pos="8240"/>
        <w:tab w:val="left" w:pos="9160"/>
        <w:tab w:val="left" w:pos="10060"/>
        <w:tab w:val="left" w:pos="10980"/>
        <w:tab w:val="left" w:pos="11900"/>
        <w:tab w:val="left" w:pos="12820"/>
        <w:tab w:val="left" w:pos="13740"/>
        <w:tab w:val="left" w:pos="14640"/>
      </w:tabs>
      <w:spacing w:after="0"/>
      <w:jc w:val="left"/>
    </w:pPr>
    <w:rPr>
      <w:rFonts w:ascii="宋体" w:hAnsi="宋体" w:eastAsia="宋体" w:cs="Times New Roman"/>
      <w:kern w:val="0"/>
      <w:sz w:val="24"/>
      <w:szCs w:val="24"/>
      <w:lang w:val="en-US" w:eastAsia="zh-CN" w:bidi="ar-SA"/>
    </w:rPr>
  </w:style>
  <w:style w:type="paragraph" w:styleId="15">
    <w:name w:val="Body Text First Indent"/>
    <w:basedOn w:val="2"/>
    <w:qFormat/>
    <w:uiPriority w:val="0"/>
    <w:pPr>
      <w:autoSpaceDE w:val="0"/>
      <w:autoSpaceDN w:val="0"/>
      <w:spacing w:line="500" w:lineRule="exact"/>
      <w:ind w:left="111" w:firstLine="420"/>
      <w:jc w:val="left"/>
    </w:pPr>
    <w:rPr>
      <w:rFonts w:cs="Times New Roman"/>
      <w:sz w:val="32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9">
    <w:name w:val="Char1"/>
    <w:basedOn w:val="1"/>
    <w:link w:val="18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styleId="20">
    <w:name w:val="Strong"/>
    <w:qFormat/>
    <w:uiPriority w:val="0"/>
    <w:rPr>
      <w:b/>
    </w:rPr>
  </w:style>
  <w:style w:type="character" w:styleId="21">
    <w:name w:val="page number"/>
    <w:basedOn w:val="18"/>
    <w:qFormat/>
    <w:uiPriority w:val="0"/>
  </w:style>
  <w:style w:type="character" w:styleId="22">
    <w:name w:val="Emphasis"/>
    <w:basedOn w:val="18"/>
    <w:qFormat/>
    <w:uiPriority w:val="0"/>
    <w:rPr>
      <w:i/>
    </w:rPr>
  </w:style>
  <w:style w:type="paragraph" w:customStyle="1" w:styleId="23">
    <w:name w:val="索引 51"/>
    <w:basedOn w:val="1"/>
    <w:next w:val="1"/>
    <w:qFormat/>
    <w:uiPriority w:val="0"/>
    <w:pPr>
      <w:ind w:left="1680"/>
    </w:pPr>
  </w:style>
  <w:style w:type="character" w:customStyle="1" w:styleId="24">
    <w:name w:val="fontstyle01"/>
    <w:basedOn w:val="18"/>
    <w:qFormat/>
    <w:uiPriority w:val="0"/>
    <w:rPr>
      <w:rFonts w:ascii="FZFSK--GBK1-0" w:hAnsi="FZFSK--GBK1-0" w:eastAsia="FZFSK--GBK1-0" w:cs="FZFSK--GBK1-0"/>
      <w:color w:val="000000"/>
      <w:sz w:val="32"/>
      <w:szCs w:val="32"/>
    </w:rPr>
  </w:style>
  <w:style w:type="character" w:customStyle="1" w:styleId="25">
    <w:name w:val="fontstyle21"/>
    <w:basedOn w:val="18"/>
    <w:qFormat/>
    <w:uiPriority w:val="0"/>
    <w:rPr>
      <w:rFonts w:ascii="TimesNewRomanPSMT" w:hAnsi="TimesNewRomanPSMT" w:eastAsia="TimesNewRomanPSMT" w:cs="TimesNewRomanPSMT"/>
      <w:color w:val="000000"/>
      <w:sz w:val="32"/>
      <w:szCs w:val="32"/>
    </w:rPr>
  </w:style>
  <w:style w:type="paragraph" w:customStyle="1" w:styleId="26">
    <w:name w:val="p0"/>
    <w:basedOn w:val="1"/>
    <w:qFormat/>
    <w:uiPriority w:val="0"/>
    <w:pPr>
      <w:widowControl/>
    </w:pPr>
    <w:rPr>
      <w:kern w:val="0"/>
      <w:sz w:val="32"/>
      <w:szCs w:val="32"/>
    </w:rPr>
  </w:style>
  <w:style w:type="character" w:customStyle="1" w:styleId="27">
    <w:name w:val="NormalCharacter"/>
    <w:link w:val="28"/>
    <w:semiHidden/>
    <w:qFormat/>
    <w:uiPriority w:val="0"/>
    <w:rPr>
      <w:rFonts w:ascii="Times New Roman" w:hAnsi="Times New Roman" w:eastAsia="宋体" w:cs="Times New Roman"/>
      <w:kern w:val="0"/>
      <w:sz w:val="21"/>
      <w:szCs w:val="21"/>
      <w:lang w:val="en-US" w:eastAsia="zh-CN" w:bidi="ar-SA"/>
    </w:rPr>
  </w:style>
  <w:style w:type="paragraph" w:customStyle="1" w:styleId="28">
    <w:name w:val="UserStyle_8"/>
    <w:next w:val="1"/>
    <w:link w:val="27"/>
    <w:qFormat/>
    <w:uiPriority w:val="0"/>
    <w:pPr>
      <w:widowControl/>
      <w:jc w:val="both"/>
      <w:textAlignment w:val="baseline"/>
    </w:pPr>
    <w:rPr>
      <w:rFonts w:ascii="Times New Roman" w:hAnsi="Times New Roman" w:eastAsia="宋体" w:cs="Times New Roman"/>
      <w:kern w:val="0"/>
      <w:sz w:val="21"/>
      <w:szCs w:val="21"/>
      <w:lang w:val="en-US" w:eastAsia="zh-CN" w:bidi="ar-SA"/>
    </w:rPr>
  </w:style>
  <w:style w:type="paragraph" w:customStyle="1" w:styleId="29">
    <w:name w:val="正文图例"/>
    <w:basedOn w:val="1"/>
    <w:next w:val="1"/>
    <w:link w:val="31"/>
    <w:qFormat/>
    <w:uiPriority w:val="0"/>
    <w:pPr>
      <w:spacing w:line="240" w:lineRule="auto"/>
      <w:ind w:firstLine="0" w:firstLineChars="0"/>
      <w:jc w:val="center"/>
    </w:pPr>
    <w:rPr>
      <w:rFonts w:ascii="Calibri" w:hAnsi="Calibri" w:eastAsia="方正黑体_GBK" w:cs="Times New Roman"/>
      <w:sz w:val="30"/>
    </w:rPr>
  </w:style>
  <w:style w:type="paragraph" w:customStyle="1" w:styleId="30">
    <w:name w:val="正文图片"/>
    <w:next w:val="29"/>
    <w:qFormat/>
    <w:uiPriority w:val="0"/>
    <w:pPr>
      <w:keepNext/>
      <w:snapToGrid w:val="0"/>
      <w:contextualSpacing/>
      <w:jc w:val="center"/>
    </w:pPr>
    <w:rPr>
      <w:rFonts w:ascii="Times New Roman" w:hAnsi="Times New Roman" w:eastAsia="方正仿宋_GBK" w:cs="Times New Roman"/>
      <w:kern w:val="2"/>
      <w:sz w:val="28"/>
      <w:szCs w:val="22"/>
      <w:lang w:val="en-US" w:eastAsia="zh-CN" w:bidi="ar-SA"/>
    </w:rPr>
  </w:style>
  <w:style w:type="character" w:customStyle="1" w:styleId="31">
    <w:name w:val="正文图例 字符"/>
    <w:basedOn w:val="18"/>
    <w:link w:val="29"/>
    <w:qFormat/>
    <w:uiPriority w:val="0"/>
    <w:rPr>
      <w:rFonts w:ascii="Calibri" w:hAnsi="Calibri" w:eastAsia="方正黑体_GBK" w:cs="Times New Roman"/>
      <w:sz w:val="30"/>
    </w:rPr>
  </w:style>
  <w:style w:type="paragraph" w:customStyle="1" w:styleId="32">
    <w:name w:val="Body Text First Indent1"/>
    <w:basedOn w:val="2"/>
    <w:qFormat/>
    <w:uiPriority w:val="0"/>
  </w:style>
  <w:style w:type="paragraph" w:customStyle="1" w:styleId="33">
    <w:name w:val="msonormalcxsplas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区发展改革委</Company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2025-04-07T07:26:00Z</dcterms:created>
  <dc:creator>Administrator</dc:creator>
  <cp:lastModifiedBy>Administrator</cp:lastModifiedBy>
  <cp:lastPrinted>2025-05-06T02:39:00Z</cp:lastPrinted>
  <dcterms:modified xsi:type="dcterms:W3CDTF">2025-09-09T03:00:24Z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