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方正黑体_GBK" w:eastAsia="方正黑体_GBK"/>
          <w:spacing w:val="-6"/>
          <w:sz w:val="32"/>
          <w:szCs w:val="64"/>
        </w:rPr>
      </w:pPr>
    </w:p>
    <w:p>
      <w:pPr>
        <w:spacing w:line="520" w:lineRule="exact"/>
        <w:rPr>
          <w:rFonts w:hint="eastAsia" w:ascii="方正黑体_GBK" w:eastAsia="方正黑体_GBK"/>
          <w:w w:val="36"/>
          <w:sz w:val="32"/>
          <w:szCs w:val="150"/>
        </w:rPr>
      </w:pPr>
    </w:p>
    <w:p>
      <w:pPr>
        <w:spacing w:line="520" w:lineRule="exact"/>
        <w:rPr>
          <w:rFonts w:hint="eastAsia" w:ascii="方正黑体_GBK" w:eastAsia="方正黑体_GBK"/>
          <w:w w:val="36"/>
          <w:sz w:val="32"/>
          <w:szCs w:val="150"/>
        </w:rPr>
      </w:pPr>
    </w:p>
    <w:p>
      <w:pPr>
        <w:spacing w:line="640" w:lineRule="exact"/>
        <w:rPr>
          <w:rFonts w:hint="eastAsia" w:eastAsia="方正大标宋简体"/>
          <w:w w:val="36"/>
          <w:sz w:val="150"/>
          <w:szCs w:val="150"/>
        </w:rPr>
      </w:pPr>
    </w:p>
    <w:p>
      <w:pPr>
        <w:jc w:val="distribute"/>
        <w:rPr>
          <w:rFonts w:hint="eastAsia" w:ascii="仿宋_GB2312" w:eastAsia="仿宋_GB2312"/>
          <w:sz w:val="64"/>
          <w:szCs w:val="64"/>
        </w:rPr>
      </w:pPr>
      <w:r>
        <w:rPr>
          <w:rFonts w:hint="eastAsia" w:eastAsia="方正大标宋简体"/>
          <w:w w:val="33"/>
          <w:sz w:val="150"/>
          <w:szCs w:val="150"/>
        </w:rPr>
        <w:pict>
          <v:shape id="_x0000_i1025" o:spt="136" type="#_x0000_t136" style="height:54pt;width:441.6pt;" fillcolor="#FF0000" filled="t" stroked="t" coordsize="21600,21600">
            <v:path/>
            <v:fill on="t" focussize="0,0"/>
            <v:stroke weight="0pt" color="#FF0000"/>
            <v:imagedata o:title=""/>
            <o:lock v:ext="edit"/>
            <v:textpath on="t" fitshape="t" fitpath="t" trim="t" xscale="f" string="重庆市万州区城市管理局文件" style="font-family:方正小标宋_GBK;font-size:36pt;v-text-align:center;"/>
            <w10:wrap type="none"/>
            <w10:anchorlock/>
          </v:shape>
        </w:pict>
      </w:r>
    </w:p>
    <w:p>
      <w:pPr>
        <w:spacing w:line="520" w:lineRule="exact"/>
        <w:rPr>
          <w:rFonts w:hint="eastAsia" w:ascii="方正仿宋_GBK" w:eastAsia="方正仿宋_GBK"/>
          <w:sz w:val="32"/>
          <w:szCs w:val="32"/>
        </w:rPr>
      </w:pPr>
    </w:p>
    <w:p>
      <w:pPr>
        <w:spacing w:line="520" w:lineRule="exact"/>
        <w:rPr>
          <w:rFonts w:hint="eastAsia" w:ascii="方正仿宋_GBK" w:eastAsia="方正仿宋_GBK"/>
          <w:sz w:val="32"/>
        </w:rPr>
      </w:pPr>
    </w:p>
    <w:p>
      <w:pPr>
        <w:spacing w:line="560" w:lineRule="exact"/>
        <w:jc w:val="center"/>
        <w:rPr>
          <w:rFonts w:hint="eastAsia" w:ascii="方正仿宋_GBK" w:eastAsia="方正仿宋_GBK"/>
          <w:sz w:val="32"/>
        </w:rPr>
      </w:pPr>
      <w:r>
        <w:rPr>
          <w:rFonts w:hint="eastAsia" w:ascii="方正仿宋_GBK" w:hAnsi="宋体" w:eastAsia="方正仿宋_GBK"/>
          <w:sz w:val="32"/>
          <w:szCs w:val="32"/>
        </w:rPr>
        <w:t>万州城管发〔2022〕</w:t>
      </w:r>
      <w:r>
        <w:rPr>
          <w:rFonts w:hint="eastAsia" w:ascii="方正仿宋_GBK" w:hAnsi="宋体" w:eastAsia="方正仿宋_GBK"/>
          <w:sz w:val="32"/>
          <w:szCs w:val="32"/>
          <w:lang w:val="en-US" w:eastAsia="zh-CN"/>
        </w:rPr>
        <w:t>94</w:t>
      </w:r>
      <w:r>
        <w:rPr>
          <w:rFonts w:hint="eastAsia" w:ascii="方正仿宋_GBK" w:hAnsi="宋体" w:eastAsia="方正仿宋_GBK"/>
          <w:sz w:val="32"/>
          <w:szCs w:val="32"/>
        </w:rPr>
        <w:t>号</w:t>
      </w:r>
    </w:p>
    <w:p>
      <w:pPr>
        <w:spacing w:line="560" w:lineRule="exact"/>
        <w:rPr>
          <w:rFonts w:hint="eastAsia" w:ascii="方正仿宋_GBK" w:eastAsia="方正仿宋_GBK"/>
          <w:sz w:val="32"/>
        </w:rPr>
      </w:pPr>
      <w:r>
        <w:rPr>
          <w:rFonts w:ascii="仿宋_GB2312" w:eastAsia="仿宋_GB2312"/>
          <w:sz w:val="32"/>
          <w:szCs w:val="32"/>
          <w:lang w:val="en-US" w:eastAsia="zh-C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63500</wp:posOffset>
                </wp:positionV>
                <wp:extent cx="5600700" cy="0"/>
                <wp:effectExtent l="0" t="12700" r="0" b="15875"/>
                <wp:wrapNone/>
                <wp:docPr id="3" name="直线 7"/>
                <wp:cNvGraphicFramePr/>
                <a:graphic xmlns:a="http://schemas.openxmlformats.org/drawingml/2006/main">
                  <a:graphicData uri="http://schemas.microsoft.com/office/word/2010/wordprocessingShape">
                    <wps:wsp>
                      <wps:cNvCnPr/>
                      <wps:spPr>
                        <a:xfrm flipV="1">
                          <a:off x="0" y="0"/>
                          <a:ext cx="560070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直线 7" o:spid="_x0000_s1026" o:spt="20" style="position:absolute;left:0pt;flip:y;margin-left:0pt;margin-top:5pt;height:0pt;width:441pt;z-index:251660288;mso-width-relative:page;mso-height-relative:page;" filled="f" stroked="t" coordsize="21600,21600" o:gfxdata="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Ta&#10;91zRAAAABgEAAA8AAAAAAAAAAQAgAAAAIgAAAGRycy9kb3ducmV2LnhtbFBLAQIUABQAAAAIAIdO&#10;4kA8dRkf8QEAAOYDAAAOAAAAAAAAAAEAIAAAACABAABkcnMvZTJvRG9jLnhtbFBLBQYAAAAABgAG&#10;AFkBAACDBQAAAAA=&#10;">
                <v:fill on="f" focussize="0,0"/>
                <v:stroke weight="2pt" color="#FF0000" joinstyle="round"/>
                <v:imagedata o:title=""/>
                <o:lock v:ext="edit" aspectratio="f"/>
              </v:line>
            </w:pict>
          </mc:Fallback>
        </mc:AlternateContent>
      </w:r>
    </w:p>
    <w:p>
      <w:pPr>
        <w:widowControl/>
        <w:autoSpaceDN w:val="0"/>
        <w:spacing w:line="560" w:lineRule="exact"/>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重庆市万州区城市管理局</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关于进一步加强环卫行业疫情防控</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工作的通知</w:t>
      </w:r>
    </w:p>
    <w:p>
      <w:pPr>
        <w:jc w:val="center"/>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各镇乡（民族乡）人民政府，街道办事处，区环卫管理中心，相关单位：</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为加强我区疫情防控力度，切实做好疫情期间环境卫生工作，现就我区进一步加强环卫行业疫情防控工作通知如下：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一、加强生活垃圾收运环节的防控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进一步加强生活垃圾收集和运输环节的防控措施，落实“清、扫、消、防”四项措施，各类生活垃圾日产日清，严防医疗垃圾等混入生活垃圾处理系统。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1.做好垃圾收集容器消杀。小区垃圾分类收集桶、沿街果皮箱、垃圾分类亭等各类垃圾收集容器，每天即满随清。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2.做好环卫作业车辆、设备消毒。每次作业完成后，用水将各类作业车辆、设备冲洗不少于1次，再用有效氯为1000mg/L～2000mg/L的含氯消毒剂溶液对环卫作业设备喷洒消毒不少于1次。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二、加强环卫各类设施和场所的防控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进一步加强环卫办公场所，垃圾转运站、终端处置场等作业场所，以及公共卫生间等服务场所的防控工作，张贴相关提醒信息、落实人员登记等基本防控措施。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1.落实环卫办公场所防疫措施。门口要张贴万州区疫情防控相关公告，对进出人员要查看渝康码、行程码、扫场所码，同时量体温，要求正确佩戴口罩，登记人员相关信息。</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做好各类环卫作业场所消杀。要加强垃圾中转站（含生活垃圾转运点）、镇乡地区垃圾分类亭和垃圾集中收运点、环卫车辆停车场等环卫作业场所的防控，非必要禁止外来人员入内。每次作业完成后，用水全面冲洗1次，再用含氯消毒剂溶液对压缩装置、站场等作业设施进行消杀，墙面、地面和周围环境等作业场所进行不少于1次的喷洒消毒，并做好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做好各类环卫服务场所消杀。公共卫生间要保持良好通风，必要时应安装排气设施，实行强制排气；保洁员每天要对公厕全面冲洗不少于2次，根据人流情况适当加大保洁消杀频次并做好记录。每天用含氯消毒剂溶液对公厕全面喷洒消毒至少2次。条件允许情况下，可实行一客一消杀，对蹲位、门把手、水阀等部位进行擦拭或喷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做好垃圾处置终端和其它环卫终端场所消杀。一是要落实人员进出登记工作，查验渝康码、行程码、扫场所码，同时量体温，要求正确佩戴口罩，门口要张贴万州区疫情防控相关公告；二是落实场所和设施全面消杀，每次作业完成后，用水全面冲洗1次，再用含氯消毒剂溶液消杀设施设备，作业场所进行不少于1次的喷洒消毒，并做好记录。重庆嘉博文生物科技有限公司、万州区三峰环保发电有限公司、长岭渗滤液处理站等其它终端场所，要以更高标准落实防控措施，做好新冠肺炎疫情防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三、加强环卫作业人员自我防护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镇乡（民族乡）人民政府，街道办事处，区环卫管理中心和相关作业单位要落实主体责任，在做好新冠肺炎疫情防控工作的同时，全力做好单位内部工作人员防护措施，配备必要的防护用品，教育环卫工作人员要提升自身防护意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做好自身防护措施。一线环卫作业工人、公共卫生间保洁人员工作时需穿工作服，正确佩戴口罩，上岗前测量体温，作业完成后，要及时洗手（可用AHD2000手消毒剂对手进行消毒），换洗工作服，保持个人卫生，严防交叉感染。口罩发放标准为上岗作业人员每人每天不少于2只，使用后的口罩等个人防护用具品用塑料袋密闭装袋后扔至专用垃圾桶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2.请各单位做好工作人员（包括临聘、借调、劳务派遣等人员）常态化核酸检测工作。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3.随时关注万州区新型冠状病毒肺炎疫情联防联控指挥部发布的最新提醒，以及疫情防控相关的其它要求并严格执行。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jc w:val="left"/>
        <w:textAlignment w:val="auto"/>
        <w:rPr>
          <w:rFonts w:hint="eastAsia" w:ascii="方正仿宋_GBK" w:hAnsi="方正仿宋_GBK" w:eastAsia="方正仿宋_GBK" w:cs="方正仿宋_GBK"/>
          <w:sz w:val="32"/>
          <w:szCs w:val="32"/>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重庆市万州区城市管理局</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2022年9月8日</w:t>
      </w:r>
    </w:p>
    <w:p>
      <w:pPr>
        <w:jc w:val="left"/>
        <w:rPr>
          <w:rFonts w:hint="default" w:asciiTheme="majorEastAsia" w:hAnsiTheme="majorEastAsia" w:eastAsiaTheme="majorEastAsia" w:cstheme="majorEastAsia"/>
          <w:sz w:val="32"/>
          <w:szCs w:val="32"/>
          <w:lang w:val="en-US" w:eastAsia="zh-CN"/>
        </w:rPr>
      </w:pPr>
    </w:p>
    <w:p>
      <w:pPr>
        <w:pStyle w:val="2"/>
        <w:rPr>
          <w:rFonts w:hint="default" w:asciiTheme="majorEastAsia" w:hAnsiTheme="majorEastAsia" w:eastAsiaTheme="majorEastAsia" w:cstheme="majorEastAsia"/>
          <w:sz w:val="32"/>
          <w:szCs w:val="32"/>
          <w:lang w:val="en-US" w:eastAsia="zh-CN"/>
        </w:rPr>
      </w:pPr>
    </w:p>
    <w:p>
      <w:pPr>
        <w:rPr>
          <w:rFonts w:hint="default" w:asciiTheme="majorEastAsia" w:hAnsiTheme="majorEastAsia" w:eastAsiaTheme="majorEastAsia" w:cstheme="majorEastAsia"/>
          <w:sz w:val="32"/>
          <w:szCs w:val="32"/>
          <w:lang w:val="en-US" w:eastAsia="zh-CN"/>
        </w:rPr>
      </w:pPr>
    </w:p>
    <w:p>
      <w:pPr>
        <w:pStyle w:val="2"/>
        <w:rPr>
          <w:rFonts w:hint="default" w:asciiTheme="majorEastAsia" w:hAnsiTheme="majorEastAsia" w:eastAsiaTheme="majorEastAsia" w:cstheme="majorEastAsia"/>
          <w:sz w:val="32"/>
          <w:szCs w:val="32"/>
          <w:lang w:val="en-US" w:eastAsia="zh-CN"/>
        </w:rPr>
      </w:pPr>
    </w:p>
    <w:p>
      <w:pPr>
        <w:rPr>
          <w:rFonts w:hint="default" w:asciiTheme="majorEastAsia" w:hAnsiTheme="majorEastAsia" w:eastAsiaTheme="majorEastAsia" w:cstheme="majorEastAsia"/>
          <w:sz w:val="32"/>
          <w:szCs w:val="32"/>
          <w:lang w:val="en-US" w:eastAsia="zh-CN"/>
        </w:rPr>
      </w:pPr>
    </w:p>
    <w:p>
      <w:pPr>
        <w:pStyle w:val="2"/>
        <w:rPr>
          <w:rFonts w:hint="default" w:asciiTheme="majorEastAsia" w:hAnsiTheme="majorEastAsia" w:eastAsiaTheme="majorEastAsia" w:cstheme="majorEastAsia"/>
          <w:sz w:val="32"/>
          <w:szCs w:val="32"/>
          <w:lang w:val="en-US" w:eastAsia="zh-CN"/>
        </w:rPr>
      </w:pPr>
    </w:p>
    <w:p>
      <w:pPr>
        <w:rPr>
          <w:rFonts w:hint="default" w:asciiTheme="majorEastAsia" w:hAnsiTheme="majorEastAsia" w:eastAsiaTheme="majorEastAsia" w:cstheme="majorEastAsia"/>
          <w:sz w:val="32"/>
          <w:szCs w:val="32"/>
          <w:lang w:val="en-US" w:eastAsia="zh-CN"/>
        </w:rPr>
      </w:pPr>
    </w:p>
    <w:p>
      <w:pPr>
        <w:pStyle w:val="2"/>
        <w:rPr>
          <w:rFonts w:hint="default" w:asciiTheme="majorEastAsia" w:hAnsiTheme="majorEastAsia" w:eastAsiaTheme="majorEastAsia" w:cstheme="majorEastAsia"/>
          <w:sz w:val="32"/>
          <w:szCs w:val="32"/>
          <w:lang w:val="en-US" w:eastAsia="zh-CN"/>
        </w:rPr>
      </w:pPr>
    </w:p>
    <w:p>
      <w:pPr>
        <w:rPr>
          <w:rFonts w:hint="default" w:asciiTheme="majorEastAsia" w:hAnsiTheme="majorEastAsia" w:eastAsiaTheme="majorEastAsia" w:cstheme="majorEastAsia"/>
          <w:sz w:val="32"/>
          <w:szCs w:val="32"/>
          <w:lang w:val="en-US" w:eastAsia="zh-CN"/>
        </w:rPr>
      </w:pPr>
    </w:p>
    <w:p>
      <w:pPr>
        <w:pStyle w:val="2"/>
        <w:rPr>
          <w:rFonts w:hint="default"/>
          <w:lang w:val="en-US" w:eastAsia="zh-CN"/>
        </w:rPr>
      </w:pPr>
    </w:p>
    <w:p>
      <w:pPr>
        <w:rPr>
          <w:rFonts w:hint="default"/>
          <w:lang w:val="en-US" w:eastAsia="zh-CN"/>
        </w:rPr>
      </w:pPr>
    </w:p>
    <w:p>
      <w:pPr>
        <w:pStyle w:val="2"/>
        <w:rPr>
          <w:rFonts w:hint="eastAsia"/>
          <w:lang w:val="en-US" w:eastAsia="zh-CN"/>
        </w:rPr>
      </w:pPr>
    </w:p>
    <w:p>
      <w:pPr>
        <w:pStyle w:val="24"/>
        <w:pBdr>
          <w:top w:val="single" w:color="auto" w:sz="4" w:space="1"/>
          <w:bottom w:val="single" w:color="000000" w:sz="4" w:space="1"/>
        </w:pBdr>
        <w:spacing w:line="560" w:lineRule="exact"/>
        <w:ind w:firstLine="140" w:firstLineChars="50"/>
        <w:jc w:val="left"/>
        <w:rPr>
          <w:rFonts w:hint="eastAsia"/>
          <w:lang w:eastAsia="zh-CN"/>
        </w:rPr>
      </w:pPr>
      <w:r>
        <w:rPr>
          <w:rFonts w:hint="eastAsia" w:ascii="方正仿宋_GBK" w:eastAsia="方正仿宋_GBK"/>
          <w:sz w:val="28"/>
          <w:szCs w:val="28"/>
        </w:rPr>
        <w:t xml:space="preserve">重庆市万州区城市管理局办公室         </w:t>
      </w:r>
      <w:r>
        <w:rPr>
          <w:rFonts w:hint="eastAsia" w:ascii="方正仿宋_GBK" w:eastAsia="方正仿宋_GBK"/>
          <w:sz w:val="28"/>
          <w:szCs w:val="28"/>
          <w:lang w:val="en-US" w:eastAsia="zh-CN"/>
        </w:rPr>
        <w:t xml:space="preserve">  </w:t>
      </w:r>
      <w:r>
        <w:rPr>
          <w:rFonts w:hint="eastAsia" w:ascii="方正仿宋_GBK" w:eastAsia="方正仿宋_GBK"/>
          <w:sz w:val="28"/>
          <w:szCs w:val="28"/>
        </w:rPr>
        <w:t xml:space="preserve">  </w:t>
      </w:r>
      <w:r>
        <w:rPr>
          <w:rFonts w:hint="eastAsia" w:ascii="方正仿宋_GBK" w:eastAsia="方正仿宋_GBK"/>
          <w:sz w:val="28"/>
          <w:szCs w:val="28"/>
          <w:lang w:val="en-US" w:eastAsia="zh-CN"/>
        </w:rPr>
        <w:t>2</w:t>
      </w:r>
      <w:r>
        <w:rPr>
          <w:rFonts w:hint="eastAsia" w:ascii="方正仿宋_GBK" w:eastAsia="方正仿宋_GBK"/>
          <w:sz w:val="28"/>
          <w:szCs w:val="28"/>
        </w:rPr>
        <w:t>022年</w:t>
      </w:r>
      <w:r>
        <w:rPr>
          <w:rFonts w:hint="eastAsia" w:ascii="方正仿宋_GBK" w:eastAsia="方正仿宋_GBK"/>
          <w:sz w:val="28"/>
          <w:szCs w:val="28"/>
          <w:lang w:val="en-US" w:eastAsia="zh-CN"/>
        </w:rPr>
        <w:t>9</w:t>
      </w:r>
      <w:r>
        <w:rPr>
          <w:rFonts w:hint="eastAsia" w:ascii="方正仿宋_GBK" w:eastAsia="方正仿宋_GBK"/>
          <w:sz w:val="28"/>
          <w:szCs w:val="28"/>
        </w:rPr>
        <w:t>月</w:t>
      </w:r>
      <w:r>
        <w:rPr>
          <w:rFonts w:hint="eastAsia" w:ascii="方正仿宋_GBK" w:eastAsia="方正仿宋_GBK"/>
          <w:sz w:val="28"/>
          <w:szCs w:val="28"/>
          <w:lang w:val="en-US" w:eastAsia="zh-CN"/>
        </w:rPr>
        <w:t>8</w:t>
      </w:r>
      <w:r>
        <w:rPr>
          <w:rFonts w:hint="eastAsia" w:ascii="方正仿宋_GBK" w:eastAsia="方正仿宋_GBK"/>
          <w:sz w:val="28"/>
          <w:szCs w:val="28"/>
        </w:rPr>
        <w:t>日印发</w:t>
      </w:r>
      <w:r>
        <w:rPr>
          <w:rFonts w:hint="eastAsia"/>
          <w:lang w:eastAsia="zh-CN"/>
        </w:rPr>
        <w:tab/>
      </w:r>
    </w:p>
    <w:sectPr>
      <w:headerReference r:id="rId3" w:type="default"/>
      <w:footerReference r:id="rId5" w:type="default"/>
      <w:headerReference r:id="rId4" w:type="even"/>
      <w:footerReference r:id="rId6" w:type="even"/>
      <w:pgSz w:w="11906" w:h="16838"/>
      <w:pgMar w:top="2098" w:right="1474" w:bottom="1984" w:left="1587" w:header="851" w:footer="1417" w:gutter="0"/>
      <w:pgNumType w:fmt="decimal"/>
      <w:cols w:space="720" w:num="1"/>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604020202030204"/>
    <w:charset w:val="00"/>
    <w:family w:val="swiss"/>
    <w:pitch w:val="default"/>
    <w:sig w:usb0="00000000" w:usb1="00000000" w:usb2="00000000" w:usb3="00000000" w:csb0="00000093"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大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hint="eastAsia" w:ascii="方正仿宋_GBK" w:eastAsia="方正仿宋_GBK"/>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- 1 -</w:t>
                          </w:r>
                          <w:r>
                            <w:rPr>
                              <w:rFonts w:hint="eastAsia" w:ascii="方正仿宋_GBK" w:hAnsi="方正仿宋_GBK" w:eastAsia="方正仿宋_GBK" w:cs="方正仿宋_GBK"/>
                              <w:sz w:val="28"/>
                              <w:szCs w:val="28"/>
                              <w:lang w:eastAsia="zh-CN"/>
                            </w:rPr>
                            <w:fldChar w:fldCharType="end"/>
                          </w:r>
                          <w:r>
                            <w:rPr>
                              <w:rFonts w:hint="eastAsia" w:ascii="方正仿宋_GBK" w:hAnsi="方正仿宋_GBK" w:eastAsia="方正仿宋_GBK" w:cs="方正仿宋_GBK"/>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- 1 -</w:t>
                    </w:r>
                    <w:r>
                      <w:rPr>
                        <w:rFonts w:hint="eastAsia" w:ascii="方正仿宋_GBK" w:hAnsi="方正仿宋_GBK" w:eastAsia="方正仿宋_GBK" w:cs="方正仿宋_GBK"/>
                        <w:sz w:val="28"/>
                        <w:szCs w:val="28"/>
                        <w:lang w:eastAsia="zh-CN"/>
                      </w:rPr>
                      <w:fldChar w:fldCharType="end"/>
                    </w:r>
                    <w:r>
                      <w:rPr>
                        <w:rFonts w:hint="eastAsia" w:ascii="方正仿宋_GBK" w:hAnsi="方正仿宋_GBK" w:eastAsia="方正仿宋_GBK" w:cs="方正仿宋_GBK"/>
                        <w:sz w:val="28"/>
                        <w:szCs w:val="28"/>
                        <w:lang w:val="en-US" w:eastAsia="zh-CN"/>
                      </w:rPr>
                      <w:t xml:space="preserve"> —</w:t>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cs="宋体"/>
                              <w:sz w:val="28"/>
                              <w:szCs w:val="28"/>
                            </w:rPr>
                          </w:pP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2dPQ/IAQAAmQMAAA4AAAAAAAAAAQAgAAAAHgEAAGRycy9lMm9Eb2Mu&#10;eG1sUEsFBgAAAAAGAAYAWQEAAFgFAAAAAA==&#10;">
              <v:fill on="f" focussize="0,0"/>
              <v:stroke on="f"/>
              <v:imagedata o:title=""/>
              <o:lock v:ext="edit" aspectratio="f"/>
              <v:textbox inset="0mm,0mm,0mm,0mm" style="mso-fit-shape-to-text:t;">
                <w:txbxContent>
                  <w:p>
                    <w:pPr>
                      <w:pStyle w:val="6"/>
                      <w:rPr>
                        <w:rFonts w:hint="eastAsia" w:ascii="宋体" w:hAnsi="宋体" w:cs="宋体"/>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rFonts w:hint="eastAsia" w:ascii="方正仿宋_GBK" w:eastAsia="方正仿宋_GBK"/>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zMTRmZTg0MWQyNzNmYTQ1ZTUwOTI3YTk4OTc5NmUifQ=="/>
  </w:docVars>
  <w:rsids>
    <w:rsidRoot w:val="00CF0963"/>
    <w:rsid w:val="0010566D"/>
    <w:rsid w:val="001222C8"/>
    <w:rsid w:val="0016609B"/>
    <w:rsid w:val="00192B7E"/>
    <w:rsid w:val="001D7FD2"/>
    <w:rsid w:val="00290C62"/>
    <w:rsid w:val="002E198A"/>
    <w:rsid w:val="00336208"/>
    <w:rsid w:val="00361861"/>
    <w:rsid w:val="00387CE6"/>
    <w:rsid w:val="003F2760"/>
    <w:rsid w:val="004226E6"/>
    <w:rsid w:val="004C71B8"/>
    <w:rsid w:val="004E2A20"/>
    <w:rsid w:val="005C266E"/>
    <w:rsid w:val="005D337D"/>
    <w:rsid w:val="007139E0"/>
    <w:rsid w:val="00762667"/>
    <w:rsid w:val="007D6DCA"/>
    <w:rsid w:val="007F7F5D"/>
    <w:rsid w:val="00850DFA"/>
    <w:rsid w:val="008F28E9"/>
    <w:rsid w:val="009A2E93"/>
    <w:rsid w:val="00BA5F57"/>
    <w:rsid w:val="00BA6B5E"/>
    <w:rsid w:val="00BD46FC"/>
    <w:rsid w:val="00C6443E"/>
    <w:rsid w:val="00CF0963"/>
    <w:rsid w:val="00D46B6D"/>
    <w:rsid w:val="00E01701"/>
    <w:rsid w:val="00E147D0"/>
    <w:rsid w:val="00EA53AD"/>
    <w:rsid w:val="00EF776D"/>
    <w:rsid w:val="00F14628"/>
    <w:rsid w:val="00FE07F1"/>
    <w:rsid w:val="00FE72C4"/>
    <w:rsid w:val="00FF6F32"/>
    <w:rsid w:val="0A8F2133"/>
    <w:rsid w:val="0C6415CE"/>
    <w:rsid w:val="10757BC4"/>
    <w:rsid w:val="11EC596B"/>
    <w:rsid w:val="14B051F1"/>
    <w:rsid w:val="19D47CF7"/>
    <w:rsid w:val="1A50725A"/>
    <w:rsid w:val="1E3E73CA"/>
    <w:rsid w:val="20D34217"/>
    <w:rsid w:val="24833D88"/>
    <w:rsid w:val="29B844D4"/>
    <w:rsid w:val="331259BF"/>
    <w:rsid w:val="33C03D79"/>
    <w:rsid w:val="342B073D"/>
    <w:rsid w:val="38AE223E"/>
    <w:rsid w:val="48DC0500"/>
    <w:rsid w:val="4BD27220"/>
    <w:rsid w:val="4E4F7569"/>
    <w:rsid w:val="4F8922EB"/>
    <w:rsid w:val="4FD64FE2"/>
    <w:rsid w:val="5182481A"/>
    <w:rsid w:val="59D10B16"/>
    <w:rsid w:val="59D46859"/>
    <w:rsid w:val="5C713B5B"/>
    <w:rsid w:val="6D030207"/>
    <w:rsid w:val="74885A78"/>
    <w:rsid w:val="78AF533D"/>
    <w:rsid w:val="7D18127E"/>
    <w:rsid w:val="7D790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unhideWhenUsed/>
    <w:qFormat/>
    <w:uiPriority w:val="1"/>
  </w:style>
  <w:style w:type="table" w:default="1" w:styleId="12">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w:basedOn w:val="1"/>
    <w:next w:val="1"/>
    <w:link w:val="20"/>
    <w:qFormat/>
    <w:uiPriority w:val="0"/>
    <w:pPr>
      <w:ind w:left="100" w:leftChars="100" w:right="100" w:rightChars="100"/>
    </w:pPr>
  </w:style>
  <w:style w:type="paragraph" w:styleId="3">
    <w:name w:val="Normal Indent"/>
    <w:basedOn w:val="1"/>
    <w:next w:val="1"/>
    <w:qFormat/>
    <w:uiPriority w:val="0"/>
    <w:pPr>
      <w:widowControl w:val="0"/>
      <w:ind w:firstLine="420" w:firstLineChars="200"/>
      <w:jc w:val="both"/>
    </w:pPr>
    <w:rPr>
      <w:rFonts w:ascii="Times New Roman" w:hAnsi="Times New Roman" w:eastAsia="仿宋" w:cs="Times New Roman"/>
      <w:kern w:val="2"/>
      <w:sz w:val="32"/>
      <w:lang w:val="en-US" w:eastAsia="zh-CN" w:bidi="ar-SA"/>
    </w:rPr>
  </w:style>
  <w:style w:type="paragraph" w:styleId="4">
    <w:name w:val="Body Text Indent"/>
    <w:basedOn w:val="1"/>
    <w:unhideWhenUsed/>
    <w:qFormat/>
    <w:uiPriority w:val="99"/>
    <w:pPr>
      <w:spacing w:after="120"/>
      <w:ind w:left="420" w:leftChars="200"/>
    </w:pPr>
  </w:style>
  <w:style w:type="paragraph" w:styleId="5">
    <w:name w:val="Balloon Text"/>
    <w:basedOn w:val="1"/>
    <w:unhideWhenUsed/>
    <w:qFormat/>
    <w:uiPriority w:val="99"/>
    <w:rPr>
      <w:sz w:val="18"/>
      <w:szCs w:val="18"/>
    </w:rPr>
  </w:style>
  <w:style w:type="paragraph" w:styleId="6">
    <w:name w:val="footer"/>
    <w:basedOn w:val="1"/>
    <w:next w:val="7"/>
    <w:link w:val="19"/>
    <w:qFormat/>
    <w:uiPriority w:val="0"/>
    <w:pPr>
      <w:tabs>
        <w:tab w:val="center" w:pos="4153"/>
        <w:tab w:val="right" w:pos="8306"/>
      </w:tabs>
      <w:snapToGrid w:val="0"/>
      <w:jc w:val="left"/>
    </w:pPr>
    <w:rPr>
      <w:rFonts w:ascii="Calibri" w:hAnsi="Calibri"/>
      <w:sz w:val="18"/>
      <w:szCs w:val="18"/>
    </w:rPr>
  </w:style>
  <w:style w:type="paragraph" w:customStyle="1" w:styleId="7">
    <w:name w:val="索引 51"/>
    <w:basedOn w:val="1"/>
    <w:next w:val="1"/>
    <w:qFormat/>
    <w:uiPriority w:val="0"/>
    <w:pPr>
      <w:ind w:left="1680"/>
    </w:pPr>
  </w:style>
  <w:style w:type="paragraph" w:styleId="8">
    <w:name w:val="header"/>
    <w:basedOn w:val="1"/>
    <w:link w:val="18"/>
    <w:qFormat/>
    <w:uiPriority w:val="0"/>
    <w:pPr>
      <w:pBdr>
        <w:bottom w:val="single" w:color="000000" w:sz="6" w:space="1"/>
      </w:pBdr>
      <w:tabs>
        <w:tab w:val="center" w:pos="4153"/>
        <w:tab w:val="right" w:pos="8306"/>
      </w:tabs>
      <w:snapToGrid w:val="0"/>
      <w:jc w:val="center"/>
    </w:pPr>
    <w:rPr>
      <w:sz w:val="18"/>
      <w:szCs w:val="18"/>
    </w:rPr>
  </w:style>
  <w:style w:type="paragraph" w:styleId="9">
    <w:name w:val="Subtitle"/>
    <w:basedOn w:val="1"/>
    <w:next w:val="1"/>
    <w:link w:val="17"/>
    <w:qFormat/>
    <w:uiPriority w:val="0"/>
    <w:pPr>
      <w:spacing w:before="20" w:after="20" w:line="312" w:lineRule="auto"/>
      <w:jc w:val="left"/>
    </w:pPr>
    <w:rPr>
      <w:rFonts w:ascii="Cambria" w:hAnsi="Cambria" w:cs="Cambria"/>
      <w:b/>
      <w:bCs/>
      <w:kern w:val="28"/>
      <w:sz w:val="28"/>
      <w:szCs w:val="28"/>
    </w:rPr>
  </w:style>
  <w:style w:type="paragraph" w:styleId="10">
    <w:name w:val="Normal (Web)"/>
    <w:basedOn w:val="1"/>
    <w:qFormat/>
    <w:uiPriority w:val="0"/>
    <w:pPr>
      <w:spacing w:beforeAutospacing="1" w:afterAutospacing="1"/>
      <w:jc w:val="left"/>
    </w:pPr>
    <w:rPr>
      <w:kern w:val="0"/>
      <w:sz w:val="24"/>
    </w:rPr>
  </w:style>
  <w:style w:type="paragraph" w:styleId="11">
    <w:name w:val="Body Text First Indent 2"/>
    <w:basedOn w:val="4"/>
    <w:unhideWhenUsed/>
    <w:qFormat/>
    <w:uiPriority w:val="99"/>
    <w:pPr>
      <w:ind w:firstLine="420" w:firstLineChars="200"/>
    </w:pPr>
  </w:style>
  <w:style w:type="table" w:styleId="13">
    <w:name w:val="Table Grid"/>
    <w:basedOn w:val="12"/>
    <w:qFormat/>
    <w:uiPriority w:val="39"/>
    <w:rPr>
      <w:rFonts w:asciiTheme="minorHAnsi" w:hAnsiTheme="minorHAnsi" w:eastAsiaTheme="minorEastAsia"/>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paragraph" w:customStyle="1" w:styleId="16">
    <w:name w:val="默认"/>
    <w:qFormat/>
    <w:uiPriority w:val="0"/>
    <w:rPr>
      <w:rFonts w:ascii="Helvetica" w:hAnsi="Helvetica" w:eastAsia="Helvetica" w:cs="Helvetica"/>
      <w:color w:val="000000"/>
      <w:sz w:val="22"/>
      <w:szCs w:val="22"/>
      <w:lang w:val="en-US" w:eastAsia="zh-CN" w:bidi="ar-SA"/>
    </w:rPr>
  </w:style>
  <w:style w:type="character" w:customStyle="1" w:styleId="17">
    <w:name w:val="副标题 Char"/>
    <w:basedOn w:val="14"/>
    <w:link w:val="9"/>
    <w:qFormat/>
    <w:uiPriority w:val="0"/>
    <w:rPr>
      <w:rFonts w:ascii="Cambria" w:hAnsi="Cambria" w:cs="Cambria"/>
      <w:b/>
      <w:bCs/>
      <w:kern w:val="28"/>
      <w:sz w:val="28"/>
      <w:szCs w:val="28"/>
    </w:rPr>
  </w:style>
  <w:style w:type="character" w:customStyle="1" w:styleId="18">
    <w:name w:val="页眉 Char"/>
    <w:basedOn w:val="14"/>
    <w:link w:val="8"/>
    <w:qFormat/>
    <w:uiPriority w:val="0"/>
    <w:rPr>
      <w:kern w:val="2"/>
      <w:sz w:val="18"/>
      <w:szCs w:val="18"/>
    </w:rPr>
  </w:style>
  <w:style w:type="character" w:customStyle="1" w:styleId="19">
    <w:name w:val="页脚 Char"/>
    <w:basedOn w:val="14"/>
    <w:link w:val="6"/>
    <w:qFormat/>
    <w:uiPriority w:val="0"/>
    <w:rPr>
      <w:rFonts w:ascii="Calibri" w:hAnsi="Calibri"/>
      <w:kern w:val="2"/>
      <w:sz w:val="18"/>
      <w:szCs w:val="18"/>
    </w:rPr>
  </w:style>
  <w:style w:type="character" w:customStyle="1" w:styleId="20">
    <w:name w:val="正文文本 Char"/>
    <w:basedOn w:val="14"/>
    <w:link w:val="2"/>
    <w:qFormat/>
    <w:uiPriority w:val="0"/>
    <w:rPr>
      <w:kern w:val="2"/>
      <w:sz w:val="21"/>
      <w:szCs w:val="24"/>
    </w:rPr>
  </w:style>
  <w:style w:type="character" w:customStyle="1" w:styleId="21">
    <w:name w:val="NormalCharacter"/>
    <w:qFormat/>
    <w:uiPriority w:val="0"/>
    <w:rPr>
      <w:rFonts w:ascii="Times New Roman" w:hAnsi="Times New Roman" w:eastAsia="宋体" w:cs="Times New Roman"/>
      <w:kern w:val="2"/>
      <w:sz w:val="21"/>
      <w:szCs w:val="24"/>
      <w:lang w:val="en-US" w:eastAsia="zh-CN" w:bidi="ar-SA"/>
    </w:rPr>
  </w:style>
  <w:style w:type="paragraph" w:customStyle="1" w:styleId="22">
    <w:name w:val="Heading1"/>
    <w:basedOn w:val="1"/>
    <w:next w:val="1"/>
    <w:qFormat/>
    <w:uiPriority w:val="0"/>
    <w:pPr>
      <w:keepNext/>
      <w:keepLines/>
      <w:spacing w:line="576" w:lineRule="auto"/>
    </w:pPr>
    <w:rPr>
      <w:b/>
      <w:bCs/>
      <w:kern w:val="44"/>
      <w:sz w:val="44"/>
      <w:szCs w:val="44"/>
    </w:rPr>
  </w:style>
  <w:style w:type="paragraph" w:customStyle="1" w:styleId="23">
    <w:name w:val="HtmlNormal"/>
    <w:basedOn w:val="1"/>
    <w:qFormat/>
    <w:uiPriority w:val="0"/>
    <w:pPr>
      <w:spacing w:before="100" w:beforeAutospacing="1" w:after="100" w:afterAutospacing="1"/>
      <w:jc w:val="left"/>
    </w:pPr>
    <w:rPr>
      <w:rFonts w:ascii="宋体" w:hAnsi="宋体"/>
      <w:kern w:val="0"/>
      <w:sz w:val="24"/>
    </w:rPr>
  </w:style>
  <w:style w:type="paragraph" w:customStyle="1" w:styleId="24">
    <w:name w:val="p0"/>
    <w:basedOn w:val="1"/>
    <w:qFormat/>
    <w:uiPriority w:val="0"/>
    <w:pPr>
      <w:widowControl/>
    </w:pPr>
    <w:rPr>
      <w:kern w:val="0"/>
      <w:sz w:val="32"/>
      <w:szCs w:val="32"/>
    </w:rPr>
  </w:style>
  <w:style w:type="paragraph" w:customStyle="1" w:styleId="25">
    <w:name w:val="msonormalcxsplast"/>
    <w:basedOn w:val="1"/>
    <w:qFormat/>
    <w:uiPriority w:val="0"/>
    <w:pPr>
      <w:widowControl/>
      <w:spacing w:before="100" w:beforeAutospacing="1" w:after="100" w:afterAutospacing="1"/>
      <w:jc w:val="left"/>
    </w:pPr>
    <w:rPr>
      <w:rFonts w:ascii="宋体" w:hAnsi="宋体" w:cs="宋体"/>
      <w:kern w:val="0"/>
      <w:sz w:val="24"/>
    </w:rPr>
  </w:style>
  <w:style w:type="paragraph" w:customStyle="1" w:styleId="26">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7">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styleId="2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1424</Words>
  <Characters>1463</Characters>
  <Lines>23</Lines>
  <Paragraphs>6</Paragraphs>
  <TotalTime>15</TotalTime>
  <ScaleCrop>false</ScaleCrop>
  <LinksUpToDate>false</LinksUpToDate>
  <CharactersWithSpaces>1484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2022-01-25T07:22:00Z</dcterms:created>
  <dc:creator>向玲莉[13512328271]</dc:creator>
  <cp:lastModifiedBy>子煜</cp:lastModifiedBy>
  <cp:lastPrinted>2022-09-08T06:48:22Z</cp:lastPrinted>
  <dcterms:modified xsi:type="dcterms:W3CDTF">2022-09-08T06:57:15Z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AEBC2E2441CB48FFA425CF1F7C2A7D3F</vt:lpwstr>
  </property>
</Properties>
</file>